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6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lang w:eastAsia="zh-CN"/>
        </w:rPr>
        <w:t>高阳县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lang w:eastAsia="zh-CN"/>
        </w:rPr>
        <w:t>促进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</w:rPr>
        <w:t>实际利用外资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lang w:eastAsia="zh-CN"/>
        </w:rPr>
        <w:t>增长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lang w:val="en-US"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sz w:val="44"/>
          <w:lang w:eastAsia="zh-CN"/>
        </w:rPr>
        <w:t>支持奖励政策（试行）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为进一步</w:t>
      </w:r>
      <w:r>
        <w:rPr>
          <w:rFonts w:ascii="仿宋_GB2312" w:eastAsia="仿宋_GB2312" w:hAnsiTheme="minorEastAsia"/>
          <w:sz w:val="32"/>
          <w:szCs w:val="32"/>
        </w:rPr>
        <w:t>优化营商环境</w:t>
      </w:r>
      <w:r>
        <w:rPr>
          <w:rFonts w:hint="eastAsia" w:ascii="仿宋_GB2312" w:eastAsia="仿宋_GB2312" w:hAnsiTheme="minorEastAsia"/>
          <w:sz w:val="32"/>
          <w:szCs w:val="32"/>
        </w:rPr>
        <w:t>,吸引</w:t>
      </w:r>
      <w:r>
        <w:rPr>
          <w:rFonts w:ascii="仿宋_GB2312" w:eastAsia="仿宋_GB2312" w:hAnsiTheme="minorEastAsia"/>
          <w:sz w:val="32"/>
          <w:szCs w:val="32"/>
        </w:rPr>
        <w:t>更多外资项目在我县落地</w:t>
      </w:r>
      <w:r>
        <w:rPr>
          <w:rFonts w:hint="eastAsia" w:ascii="仿宋_GB2312" w:eastAsia="仿宋_GB2312" w:hAnsiTheme="minorEastAsia"/>
          <w:sz w:val="32"/>
          <w:szCs w:val="32"/>
        </w:rPr>
        <w:t>实施</w:t>
      </w:r>
      <w:r>
        <w:rPr>
          <w:rFonts w:ascii="仿宋_GB2312" w:eastAsia="仿宋_GB2312" w:hAnsiTheme="minorEastAsia"/>
          <w:sz w:val="32"/>
          <w:szCs w:val="32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引导</w:t>
      </w:r>
      <w:r>
        <w:rPr>
          <w:rFonts w:ascii="仿宋_GB2312" w:eastAsia="仿宋_GB2312" w:hAnsiTheme="minorEastAsia"/>
          <w:sz w:val="32"/>
          <w:szCs w:val="32"/>
        </w:rPr>
        <w:t>扶持</w:t>
      </w:r>
      <w:r>
        <w:rPr>
          <w:rFonts w:hint="eastAsia" w:ascii="仿宋_GB2312" w:eastAsia="仿宋_GB2312" w:hAnsiTheme="minorEastAsia"/>
          <w:sz w:val="32"/>
          <w:szCs w:val="32"/>
        </w:rPr>
        <w:t>县域</w:t>
      </w:r>
      <w:r>
        <w:rPr>
          <w:rFonts w:ascii="仿宋_GB2312" w:eastAsia="仿宋_GB2312" w:hAnsiTheme="minorEastAsia"/>
          <w:sz w:val="32"/>
          <w:szCs w:val="32"/>
        </w:rPr>
        <w:t>外资企业</w:t>
      </w:r>
      <w:r>
        <w:rPr>
          <w:rFonts w:hint="eastAsia" w:ascii="仿宋_GB2312" w:eastAsia="仿宋_GB2312" w:hAnsiTheme="minorEastAsia"/>
          <w:sz w:val="32"/>
          <w:szCs w:val="32"/>
        </w:rPr>
        <w:t>做大做强</w:t>
      </w:r>
      <w:r>
        <w:rPr>
          <w:rFonts w:ascii="仿宋_GB2312" w:eastAsia="仿宋_GB2312" w:hAnsiTheme="minorEastAsia"/>
          <w:sz w:val="32"/>
          <w:szCs w:val="32"/>
        </w:rPr>
        <w:t>，促进县域经济高质量发展，</w:t>
      </w:r>
      <w:r>
        <w:rPr>
          <w:rFonts w:hint="eastAsia" w:ascii="仿宋_GB2312" w:eastAsia="仿宋_GB2312" w:hAnsiTheme="minorEastAsia"/>
          <w:sz w:val="32"/>
          <w:szCs w:val="32"/>
        </w:rPr>
        <w:t>根据《国务院关于</w:t>
      </w:r>
      <w:r>
        <w:rPr>
          <w:rFonts w:ascii="仿宋_GB2312" w:eastAsia="仿宋_GB2312" w:hAnsiTheme="minorEastAsia"/>
          <w:sz w:val="32"/>
          <w:szCs w:val="32"/>
        </w:rPr>
        <w:t>鼓励外商投资</w:t>
      </w:r>
      <w:r>
        <w:rPr>
          <w:rFonts w:hint="eastAsia" w:ascii="仿宋_GB2312" w:eastAsia="仿宋_GB2312" w:hAnsiTheme="minorEastAsia"/>
          <w:sz w:val="32"/>
          <w:szCs w:val="32"/>
        </w:rPr>
        <w:t>的</w:t>
      </w:r>
      <w:r>
        <w:rPr>
          <w:rFonts w:ascii="仿宋_GB2312" w:eastAsia="仿宋_GB2312" w:hAnsiTheme="minorEastAsia"/>
          <w:sz w:val="32"/>
          <w:szCs w:val="32"/>
        </w:rPr>
        <w:t>规定</w:t>
      </w:r>
      <w:r>
        <w:rPr>
          <w:rFonts w:hint="eastAsia" w:ascii="仿宋_GB2312" w:eastAsia="仿宋_GB2312" w:hAnsiTheme="minorEastAsia"/>
          <w:sz w:val="32"/>
          <w:szCs w:val="32"/>
        </w:rPr>
        <w:t>》和</w:t>
      </w:r>
      <w:r>
        <w:rPr>
          <w:rFonts w:ascii="仿宋_GB2312" w:eastAsia="仿宋_GB2312" w:hAnsiTheme="minorEastAsia"/>
          <w:sz w:val="32"/>
          <w:szCs w:val="32"/>
        </w:rPr>
        <w:t>国家</w:t>
      </w:r>
      <w:r>
        <w:rPr>
          <w:rFonts w:hint="eastAsia" w:ascii="仿宋_GB2312" w:eastAsia="仿宋_GB2312" w:hAnsiTheme="minorEastAsia"/>
          <w:sz w:val="32"/>
          <w:szCs w:val="32"/>
        </w:rPr>
        <w:t>、</w:t>
      </w:r>
      <w:r>
        <w:rPr>
          <w:rFonts w:ascii="仿宋_GB2312" w:eastAsia="仿宋_GB2312" w:hAnsiTheme="minorEastAsia"/>
          <w:sz w:val="32"/>
          <w:szCs w:val="32"/>
        </w:rPr>
        <w:t>省、市有关法律法规</w:t>
      </w:r>
      <w:r>
        <w:rPr>
          <w:rFonts w:hint="eastAsia" w:ascii="仿宋_GB2312" w:eastAsia="仿宋_GB2312" w:hAnsiTheme="minorEastAsia"/>
          <w:sz w:val="32"/>
          <w:szCs w:val="32"/>
        </w:rPr>
        <w:t>及</w:t>
      </w:r>
      <w:r>
        <w:rPr>
          <w:rFonts w:ascii="仿宋_GB2312" w:eastAsia="仿宋_GB2312" w:hAnsiTheme="minorEastAsia"/>
          <w:sz w:val="32"/>
          <w:szCs w:val="32"/>
        </w:rPr>
        <w:t>政策规定，</w:t>
      </w:r>
      <w:r>
        <w:rPr>
          <w:rFonts w:hint="eastAsia" w:ascii="仿宋_GB2312" w:eastAsia="仿宋_GB2312" w:hAnsiTheme="minorEastAsia"/>
          <w:sz w:val="32"/>
          <w:szCs w:val="32"/>
        </w:rPr>
        <w:t>特制定本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政策</w:t>
      </w:r>
      <w:r>
        <w:rPr>
          <w:rFonts w:hint="eastAsia" w:ascii="仿宋_GB2312" w:eastAsia="仿宋_GB2312" w:hAnsiTheme="minorEastAsia"/>
          <w:sz w:val="32"/>
          <w:szCs w:val="32"/>
        </w:rPr>
        <w:t>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适用范围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在高阳县</w:t>
      </w:r>
      <w:r>
        <w:rPr>
          <w:rFonts w:ascii="仿宋_GB2312" w:eastAsia="仿宋_GB2312" w:hAnsiTheme="minorEastAsia"/>
          <w:sz w:val="32"/>
          <w:szCs w:val="32"/>
        </w:rPr>
        <w:t>内完成企业登记注册和税务登记，符合产业政策</w:t>
      </w:r>
      <w:r>
        <w:rPr>
          <w:rFonts w:hint="eastAsia" w:ascii="仿宋_GB2312" w:eastAsia="仿宋_GB2312" w:hAnsiTheme="minorEastAsia"/>
          <w:sz w:val="32"/>
          <w:szCs w:val="32"/>
        </w:rPr>
        <w:t>导向</w:t>
      </w:r>
      <w:r>
        <w:rPr>
          <w:rFonts w:ascii="仿宋_GB2312" w:eastAsia="仿宋_GB2312" w:hAnsiTheme="minorEastAsia"/>
          <w:sz w:val="32"/>
          <w:szCs w:val="32"/>
        </w:rPr>
        <w:t>，具有独立法人资格，实行独立核算，</w:t>
      </w:r>
      <w:r>
        <w:rPr>
          <w:rFonts w:hint="eastAsia" w:ascii="仿宋_GB2312" w:eastAsia="仿宋_GB2312" w:hAnsiTheme="minorEastAsia"/>
          <w:sz w:val="32"/>
          <w:szCs w:val="32"/>
        </w:rPr>
        <w:t>依法</w:t>
      </w:r>
      <w:r>
        <w:rPr>
          <w:rFonts w:ascii="仿宋_GB2312" w:eastAsia="仿宋_GB2312" w:hAnsiTheme="minorEastAsia"/>
          <w:sz w:val="32"/>
          <w:szCs w:val="32"/>
        </w:rPr>
        <w:t>经营的外商投资企业。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新设立外资企业奖励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新设立外资企业，当年到位外资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10万美元（含）-100万美元的项目，奖励5万元人民币；100万美元（含）-500万美元的项目，奖励10万元人民币</w:t>
      </w:r>
      <w:r>
        <w:rPr>
          <w:rFonts w:ascii="仿宋_GB2312" w:eastAsia="仿宋_GB2312" w:hAnsiTheme="minorEastAsia"/>
          <w:sz w:val="32"/>
          <w:szCs w:val="32"/>
        </w:rPr>
        <w:t>；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/>
          <w:sz w:val="32"/>
          <w:szCs w:val="32"/>
        </w:rPr>
        <w:t>00万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美元</w:t>
      </w:r>
      <w:r>
        <w:rPr>
          <w:rFonts w:hint="eastAsia" w:ascii="仿宋_GB2312" w:eastAsia="仿宋_GB2312" w:hAnsiTheme="minorEastAsia"/>
          <w:sz w:val="32"/>
          <w:szCs w:val="32"/>
        </w:rPr>
        <w:t>（含）</w:t>
      </w:r>
      <w:r>
        <w:rPr>
          <w:rFonts w:ascii="仿宋_GB2312" w:eastAsia="仿宋_GB2312" w:hAnsiTheme="minorEastAsia"/>
          <w:sz w:val="32"/>
          <w:szCs w:val="32"/>
        </w:rPr>
        <w:t>-1000</w:t>
      </w:r>
      <w:r>
        <w:rPr>
          <w:rFonts w:hint="eastAsia" w:ascii="仿宋_GB2312" w:eastAsia="仿宋_GB2312" w:hAnsiTheme="minorEastAsia"/>
          <w:sz w:val="32"/>
          <w:szCs w:val="32"/>
        </w:rPr>
        <w:t>万</w:t>
      </w:r>
      <w:r>
        <w:rPr>
          <w:rFonts w:ascii="仿宋_GB2312" w:eastAsia="仿宋_GB2312" w:hAnsiTheme="minorEastAsia"/>
          <w:sz w:val="32"/>
          <w:szCs w:val="32"/>
        </w:rPr>
        <w:t>美元</w:t>
      </w:r>
      <w:r>
        <w:rPr>
          <w:rFonts w:hint="eastAsia" w:ascii="仿宋_GB2312" w:eastAsia="仿宋_GB2312" w:hAnsiTheme="minorEastAsia"/>
          <w:sz w:val="32"/>
          <w:szCs w:val="32"/>
        </w:rPr>
        <w:t>的</w:t>
      </w:r>
      <w:r>
        <w:rPr>
          <w:rFonts w:ascii="仿宋_GB2312" w:eastAsia="仿宋_GB2312" w:hAnsiTheme="minorEastAsia"/>
          <w:sz w:val="32"/>
          <w:szCs w:val="32"/>
        </w:rPr>
        <w:t>项目，奖励</w:t>
      </w:r>
      <w:r>
        <w:rPr>
          <w:rFonts w:hint="eastAsia" w:ascii="仿宋_GB2312" w:eastAsia="仿宋_GB2312" w:hAnsiTheme="minorEastAsia"/>
          <w:sz w:val="32"/>
          <w:szCs w:val="32"/>
        </w:rPr>
        <w:t>20万</w:t>
      </w:r>
      <w:r>
        <w:rPr>
          <w:rFonts w:ascii="仿宋_GB2312" w:eastAsia="仿宋_GB2312" w:hAnsiTheme="minorEastAsia"/>
          <w:sz w:val="32"/>
          <w:szCs w:val="32"/>
        </w:rPr>
        <w:t>元人民币；当年到位外资</w:t>
      </w:r>
      <w:r>
        <w:rPr>
          <w:rFonts w:hint="eastAsia" w:ascii="仿宋_GB2312" w:eastAsia="仿宋_GB2312" w:hAnsiTheme="minorEastAsia"/>
          <w:sz w:val="32"/>
          <w:szCs w:val="32"/>
        </w:rPr>
        <w:t>1000万</w:t>
      </w:r>
      <w:r>
        <w:rPr>
          <w:rFonts w:ascii="仿宋_GB2312" w:eastAsia="仿宋_GB2312" w:hAnsiTheme="minorEastAsia"/>
          <w:sz w:val="32"/>
          <w:szCs w:val="32"/>
        </w:rPr>
        <w:t>美元（</w:t>
      </w:r>
      <w:r>
        <w:rPr>
          <w:rFonts w:hint="eastAsia" w:ascii="仿宋_GB2312" w:eastAsia="仿宋_GB2312" w:hAnsiTheme="minorEastAsia"/>
          <w:sz w:val="32"/>
          <w:szCs w:val="32"/>
        </w:rPr>
        <w:t>含</w:t>
      </w:r>
      <w:r>
        <w:rPr>
          <w:rFonts w:ascii="仿宋_GB2312" w:eastAsia="仿宋_GB2312" w:hAnsiTheme="minorEastAsia"/>
          <w:sz w:val="32"/>
          <w:szCs w:val="32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以上</w:t>
      </w:r>
      <w:r>
        <w:rPr>
          <w:rFonts w:ascii="仿宋_GB2312" w:eastAsia="仿宋_GB2312" w:hAnsiTheme="minorEastAsia"/>
          <w:sz w:val="32"/>
          <w:szCs w:val="32"/>
        </w:rPr>
        <w:t>的项目，奖励</w:t>
      </w:r>
      <w:r>
        <w:rPr>
          <w:rFonts w:hint="eastAsia" w:ascii="仿宋_GB2312" w:eastAsia="仿宋_GB2312" w:hAnsiTheme="minorEastAsia"/>
          <w:sz w:val="32"/>
          <w:szCs w:val="32"/>
        </w:rPr>
        <w:t>30万元</w:t>
      </w:r>
      <w:r>
        <w:rPr>
          <w:rFonts w:ascii="仿宋_GB2312" w:eastAsia="仿宋_GB2312" w:hAnsiTheme="minorEastAsia"/>
          <w:sz w:val="32"/>
          <w:szCs w:val="32"/>
        </w:rPr>
        <w:t>人民币。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第三条　外资企业留存收益再投资奖励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鼓励外资</w:t>
      </w:r>
      <w:r>
        <w:rPr>
          <w:rFonts w:hint="eastAsia" w:ascii="仿宋_GB2312" w:eastAsia="仿宋_GB2312" w:hAnsiTheme="minorEastAsia"/>
          <w:sz w:val="32"/>
          <w:szCs w:val="32"/>
        </w:rPr>
        <w:t>企业留存收益再</w:t>
      </w:r>
      <w:r>
        <w:rPr>
          <w:rFonts w:ascii="仿宋_GB2312" w:eastAsia="仿宋_GB2312" w:hAnsiTheme="minorEastAsia"/>
          <w:sz w:val="32"/>
          <w:szCs w:val="32"/>
        </w:rPr>
        <w:t>投资，对境外投资者将投资企业分配的利润，直接用于对该企业转股、</w:t>
      </w:r>
      <w:r>
        <w:rPr>
          <w:rFonts w:hint="eastAsia" w:ascii="仿宋_GB2312" w:eastAsia="仿宋_GB2312" w:hAnsiTheme="minorEastAsia"/>
          <w:sz w:val="32"/>
          <w:szCs w:val="32"/>
        </w:rPr>
        <w:t>转</w:t>
      </w:r>
      <w:r>
        <w:rPr>
          <w:rFonts w:ascii="仿宋_GB2312" w:eastAsia="仿宋_GB2312" w:hAnsiTheme="minorEastAsia"/>
          <w:sz w:val="32"/>
          <w:szCs w:val="32"/>
        </w:rPr>
        <w:t>增资本或新设立外商投资企业的，</w:t>
      </w:r>
      <w:r>
        <w:rPr>
          <w:rFonts w:hint="eastAsia" w:ascii="仿宋_GB2312" w:eastAsia="仿宋_GB2312" w:hAnsiTheme="minorEastAsia"/>
          <w:sz w:val="32"/>
          <w:szCs w:val="32"/>
        </w:rPr>
        <w:t>参照第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hAnsiTheme="minorEastAsia"/>
          <w:sz w:val="32"/>
          <w:szCs w:val="32"/>
        </w:rPr>
        <w:t>条</w:t>
      </w:r>
      <w:r>
        <w:rPr>
          <w:rFonts w:ascii="仿宋_GB2312" w:eastAsia="仿宋_GB2312" w:hAnsiTheme="minorEastAsia"/>
          <w:sz w:val="32"/>
          <w:szCs w:val="32"/>
        </w:rPr>
        <w:t>按</w:t>
      </w:r>
      <w:r>
        <w:rPr>
          <w:rFonts w:hint="eastAsia" w:ascii="仿宋_GB2312" w:eastAsia="仿宋_GB2312" w:hAnsiTheme="minorEastAsia"/>
          <w:sz w:val="32"/>
          <w:szCs w:val="32"/>
        </w:rPr>
        <w:t>新设立</w:t>
      </w:r>
      <w:r>
        <w:rPr>
          <w:rFonts w:ascii="仿宋_GB2312" w:eastAsia="仿宋_GB2312" w:hAnsiTheme="minorEastAsia"/>
          <w:sz w:val="32"/>
          <w:szCs w:val="32"/>
        </w:rPr>
        <w:t>外资企业的奖励额度进行奖励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第四条  </w:t>
      </w:r>
      <w:r>
        <w:rPr>
          <w:rFonts w:hint="eastAsia" w:ascii="黑体" w:hAnsi="黑体" w:eastAsia="黑体"/>
          <w:sz w:val="32"/>
          <w:szCs w:val="32"/>
          <w:lang w:eastAsia="zh-CN"/>
        </w:rPr>
        <w:t>外资企业境外再投资奖励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现有</w:t>
      </w:r>
      <w:r>
        <w:rPr>
          <w:rFonts w:ascii="仿宋_GB2312" w:eastAsia="仿宋_GB2312" w:hAnsiTheme="minorEastAsia"/>
          <w:sz w:val="32"/>
          <w:szCs w:val="32"/>
        </w:rPr>
        <w:t>外资企业</w:t>
      </w:r>
      <w:r>
        <w:rPr>
          <w:rFonts w:hint="eastAsia" w:ascii="仿宋_GB2312" w:eastAsia="仿宋_GB2312" w:hAnsiTheme="minorEastAsia"/>
          <w:sz w:val="32"/>
          <w:szCs w:val="32"/>
        </w:rPr>
        <w:t>在原有外资项目基础上，</w:t>
      </w:r>
      <w:r>
        <w:rPr>
          <w:rFonts w:ascii="仿宋_GB2312" w:eastAsia="仿宋_GB2312" w:hAnsiTheme="minorEastAsia"/>
          <w:sz w:val="32"/>
          <w:szCs w:val="32"/>
        </w:rPr>
        <w:t>通过</w:t>
      </w:r>
      <w:r>
        <w:rPr>
          <w:rFonts w:hint="eastAsia" w:ascii="仿宋_GB2312" w:eastAsia="仿宋_GB2312" w:hAnsiTheme="minorEastAsia"/>
          <w:sz w:val="32"/>
          <w:szCs w:val="32"/>
        </w:rPr>
        <w:t>境外借款、留存收益等能计算入我县实际利用外资新增到位</w:t>
      </w:r>
      <w:r>
        <w:rPr>
          <w:rFonts w:ascii="仿宋_GB2312" w:eastAsia="仿宋_GB2312" w:hAnsiTheme="minorEastAsia"/>
          <w:sz w:val="32"/>
          <w:szCs w:val="32"/>
        </w:rPr>
        <w:t>外资</w:t>
      </w:r>
      <w:r>
        <w:rPr>
          <w:rFonts w:hint="eastAsia" w:ascii="仿宋_GB2312" w:eastAsia="仿宋_GB2312" w:hAnsiTheme="minorEastAsia"/>
          <w:sz w:val="32"/>
          <w:szCs w:val="32"/>
        </w:rPr>
        <w:t>数额的，参照第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hAnsiTheme="minorEastAsia"/>
          <w:sz w:val="32"/>
          <w:szCs w:val="32"/>
        </w:rPr>
        <w:t>条按新设立</w:t>
      </w:r>
      <w:r>
        <w:rPr>
          <w:rFonts w:ascii="仿宋_GB2312" w:eastAsia="仿宋_GB2312" w:hAnsiTheme="minorEastAsia"/>
          <w:sz w:val="32"/>
          <w:szCs w:val="32"/>
        </w:rPr>
        <w:t>外资企业的奖励额度</w:t>
      </w:r>
      <w:r>
        <w:rPr>
          <w:rFonts w:hint="eastAsia" w:ascii="仿宋_GB2312" w:eastAsia="仿宋_GB2312" w:hAnsiTheme="minorEastAsia"/>
          <w:sz w:val="32"/>
          <w:szCs w:val="32"/>
        </w:rPr>
        <w:t>进行奖励。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对其它单位和个人，通过境外借款等方式引进外资，能够计</w:t>
      </w:r>
      <w:r>
        <w:rPr>
          <w:rFonts w:hint="eastAsia" w:ascii="仿宋_GB2312" w:eastAsia="仿宋_GB2312" w:hAnsiTheme="minorEastAsia"/>
          <w:sz w:val="32"/>
          <w:szCs w:val="32"/>
        </w:rPr>
        <w:t>算入我县实际利用外资新增到位</w:t>
      </w:r>
      <w:r>
        <w:rPr>
          <w:rFonts w:ascii="仿宋_GB2312" w:eastAsia="仿宋_GB2312" w:hAnsiTheme="minorEastAsia"/>
          <w:sz w:val="32"/>
          <w:szCs w:val="32"/>
        </w:rPr>
        <w:t>外资</w:t>
      </w:r>
      <w:r>
        <w:rPr>
          <w:rFonts w:hint="eastAsia" w:ascii="仿宋_GB2312" w:eastAsia="仿宋_GB2312" w:hAnsiTheme="minorEastAsia"/>
          <w:sz w:val="32"/>
          <w:szCs w:val="32"/>
        </w:rPr>
        <w:t>数额的，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参照第二条对引资人予以奖励。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第五条  </w:t>
      </w:r>
      <w:r>
        <w:rPr>
          <w:rFonts w:hint="eastAsia" w:ascii="黑体" w:hAnsi="黑体" w:eastAsia="黑体"/>
          <w:sz w:val="32"/>
          <w:szCs w:val="32"/>
          <w:lang w:eastAsia="zh-CN"/>
        </w:rPr>
        <w:t>外资企业以技术、设备等方式参股或投资奖励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利用外资项目中，以技术、设备等非现金方式参股或投资的，经有资质</w:t>
      </w:r>
      <w:r>
        <w:rPr>
          <w:rFonts w:ascii="仿宋_GB2312" w:eastAsia="仿宋_GB2312"/>
          <w:sz w:val="32"/>
          <w:szCs w:val="32"/>
        </w:rPr>
        <w:t>的评估</w:t>
      </w:r>
      <w:r>
        <w:rPr>
          <w:rFonts w:hint="eastAsia" w:ascii="仿宋_GB2312" w:eastAsia="仿宋_GB2312"/>
          <w:sz w:val="32"/>
          <w:szCs w:val="32"/>
        </w:rPr>
        <w:t>机构</w:t>
      </w:r>
      <w:r>
        <w:rPr>
          <w:rFonts w:ascii="仿宋_GB2312" w:eastAsia="仿宋_GB2312"/>
          <w:sz w:val="32"/>
          <w:szCs w:val="32"/>
        </w:rPr>
        <w:t>评估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认定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审核后</w:t>
      </w:r>
      <w:r>
        <w:rPr>
          <w:rFonts w:hint="eastAsia" w:ascii="仿宋_GB2312" w:eastAsia="仿宋_GB2312"/>
          <w:sz w:val="32"/>
          <w:szCs w:val="32"/>
        </w:rPr>
        <w:t>，参照</w:t>
      </w:r>
      <w:r>
        <w:rPr>
          <w:rFonts w:ascii="仿宋_GB2312" w:eastAsia="仿宋_GB2312"/>
          <w:sz w:val="32"/>
          <w:szCs w:val="32"/>
        </w:rPr>
        <w:t>新设立外资企业投资额度进行</w:t>
      </w:r>
      <w:r>
        <w:rPr>
          <w:rFonts w:hint="eastAsia" w:ascii="仿宋_GB2312" w:eastAsia="仿宋_GB2312"/>
          <w:sz w:val="32"/>
          <w:szCs w:val="32"/>
        </w:rPr>
        <w:t>奖励。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第六条  </w:t>
      </w:r>
      <w:r>
        <w:rPr>
          <w:rFonts w:hint="eastAsia" w:ascii="黑体" w:hAnsi="黑体" w:eastAsia="黑体"/>
          <w:sz w:val="32"/>
          <w:szCs w:val="32"/>
          <w:lang w:eastAsia="zh-CN"/>
        </w:rPr>
        <w:t>其他奖励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对世界500强</w:t>
      </w:r>
      <w:r>
        <w:rPr>
          <w:rFonts w:ascii="仿宋_GB2312" w:eastAsia="仿宋_GB2312" w:hAnsiTheme="minorEastAsia"/>
          <w:sz w:val="32"/>
          <w:szCs w:val="32"/>
        </w:rPr>
        <w:t>、中国</w:t>
      </w:r>
      <w:r>
        <w:rPr>
          <w:rFonts w:hint="eastAsia" w:ascii="仿宋_GB2312" w:eastAsia="仿宋_GB2312" w:hAnsiTheme="minorEastAsia"/>
          <w:sz w:val="32"/>
          <w:szCs w:val="32"/>
        </w:rPr>
        <w:t>500强</w:t>
      </w:r>
      <w:r>
        <w:rPr>
          <w:rFonts w:ascii="仿宋_GB2312" w:eastAsia="仿宋_GB2312" w:hAnsiTheme="minorEastAsia"/>
          <w:sz w:val="32"/>
          <w:szCs w:val="32"/>
        </w:rPr>
        <w:t>企业在</w:t>
      </w:r>
      <w:r>
        <w:rPr>
          <w:rFonts w:hint="eastAsia" w:ascii="仿宋_GB2312" w:eastAsia="仿宋_GB2312" w:hAnsiTheme="minorEastAsia"/>
          <w:sz w:val="32"/>
          <w:szCs w:val="32"/>
        </w:rPr>
        <w:t>我县</w:t>
      </w:r>
      <w:r>
        <w:rPr>
          <w:rFonts w:ascii="仿宋_GB2312" w:eastAsia="仿宋_GB2312" w:hAnsiTheme="minorEastAsia"/>
          <w:sz w:val="32"/>
          <w:szCs w:val="32"/>
        </w:rPr>
        <w:t>投资亿元以上的外资项目；</w:t>
      </w:r>
      <w:r>
        <w:rPr>
          <w:rFonts w:hint="eastAsia" w:ascii="仿宋_GB2312" w:eastAsia="仿宋_GB2312" w:hAnsiTheme="minorEastAsia"/>
          <w:sz w:val="32"/>
          <w:szCs w:val="32"/>
        </w:rPr>
        <w:t>对</w:t>
      </w:r>
      <w:r>
        <w:rPr>
          <w:rFonts w:ascii="仿宋_GB2312" w:eastAsia="仿宋_GB2312" w:hAnsiTheme="minorEastAsia"/>
          <w:sz w:val="32"/>
          <w:szCs w:val="32"/>
        </w:rPr>
        <w:t>科技含量</w:t>
      </w:r>
      <w:r>
        <w:rPr>
          <w:rFonts w:hint="eastAsia" w:ascii="仿宋_GB2312" w:eastAsia="仿宋_GB2312" w:hAnsiTheme="minorEastAsia"/>
          <w:sz w:val="32"/>
          <w:szCs w:val="32"/>
        </w:rPr>
        <w:t>高</w:t>
      </w:r>
      <w:r>
        <w:rPr>
          <w:rFonts w:ascii="仿宋_GB2312" w:eastAsia="仿宋_GB2312" w:hAnsiTheme="minorEastAsia"/>
          <w:sz w:val="32"/>
          <w:szCs w:val="32"/>
        </w:rPr>
        <w:t>、带动作用强</w:t>
      </w:r>
      <w:r>
        <w:rPr>
          <w:rFonts w:hint="eastAsia" w:ascii="仿宋_GB2312" w:eastAsia="仿宋_GB2312" w:hAnsiTheme="minorEastAsia"/>
          <w:sz w:val="32"/>
          <w:szCs w:val="32"/>
        </w:rPr>
        <w:t>、</w:t>
      </w:r>
      <w:r>
        <w:rPr>
          <w:rFonts w:ascii="仿宋_GB2312" w:eastAsia="仿宋_GB2312" w:hAnsiTheme="minorEastAsia"/>
          <w:sz w:val="32"/>
          <w:szCs w:val="32"/>
        </w:rPr>
        <w:t>有益于调优县域</w:t>
      </w:r>
      <w:r>
        <w:rPr>
          <w:rFonts w:hint="eastAsia" w:ascii="仿宋_GB2312" w:eastAsia="仿宋_GB2312" w:hAnsiTheme="minorEastAsia"/>
          <w:sz w:val="32"/>
          <w:szCs w:val="32"/>
        </w:rPr>
        <w:t>经济</w:t>
      </w:r>
      <w:r>
        <w:rPr>
          <w:rFonts w:ascii="仿宋_GB2312" w:eastAsia="仿宋_GB2312" w:hAnsiTheme="minorEastAsia"/>
          <w:sz w:val="32"/>
          <w:szCs w:val="32"/>
        </w:rPr>
        <w:t>结构</w:t>
      </w:r>
      <w:r>
        <w:rPr>
          <w:rFonts w:hint="eastAsia" w:ascii="仿宋_GB2312" w:eastAsia="仿宋_GB2312" w:hAnsiTheme="minorEastAsia"/>
          <w:sz w:val="32"/>
          <w:szCs w:val="32"/>
        </w:rPr>
        <w:t>的外资</w:t>
      </w:r>
      <w:r>
        <w:rPr>
          <w:rFonts w:ascii="仿宋_GB2312" w:eastAsia="仿宋_GB2312" w:hAnsiTheme="minorEastAsia"/>
          <w:sz w:val="32"/>
          <w:szCs w:val="32"/>
        </w:rPr>
        <w:t>项目</w:t>
      </w:r>
      <w:r>
        <w:rPr>
          <w:rFonts w:hint="eastAsia" w:ascii="仿宋_GB2312" w:eastAsia="仿宋_GB2312" w:hAnsiTheme="minorEastAsia"/>
          <w:sz w:val="32"/>
          <w:szCs w:val="32"/>
        </w:rPr>
        <w:t>；对</w:t>
      </w:r>
      <w:r>
        <w:rPr>
          <w:rFonts w:ascii="仿宋_GB2312" w:eastAsia="仿宋_GB2312" w:hAnsiTheme="minorEastAsia"/>
          <w:sz w:val="32"/>
          <w:szCs w:val="32"/>
        </w:rPr>
        <w:t>设立采购中心、财务管理中心</w:t>
      </w:r>
      <w:r>
        <w:rPr>
          <w:rFonts w:hint="eastAsia" w:ascii="仿宋_GB2312" w:eastAsia="仿宋_GB2312" w:hAnsiTheme="minorEastAsia"/>
          <w:sz w:val="32"/>
          <w:szCs w:val="32"/>
        </w:rPr>
        <w:t>、</w:t>
      </w:r>
      <w:r>
        <w:rPr>
          <w:rFonts w:ascii="仿宋_GB2312" w:eastAsia="仿宋_GB2312" w:hAnsiTheme="minorEastAsia"/>
          <w:sz w:val="32"/>
          <w:szCs w:val="32"/>
        </w:rPr>
        <w:t>结算中心等汇总纳税</w:t>
      </w:r>
      <w:r>
        <w:rPr>
          <w:rFonts w:hint="eastAsia" w:ascii="仿宋_GB2312" w:eastAsia="仿宋_GB2312" w:hAnsiTheme="minorEastAsia"/>
          <w:sz w:val="32"/>
          <w:szCs w:val="32"/>
        </w:rPr>
        <w:t>功能性</w:t>
      </w:r>
      <w:r>
        <w:rPr>
          <w:rFonts w:ascii="仿宋_GB2312" w:eastAsia="仿宋_GB2312" w:hAnsiTheme="minorEastAsia"/>
          <w:sz w:val="32"/>
          <w:szCs w:val="32"/>
        </w:rPr>
        <w:t>机构的</w:t>
      </w:r>
      <w:r>
        <w:rPr>
          <w:rFonts w:hint="eastAsia" w:ascii="仿宋_GB2312" w:eastAsia="仿宋_GB2312" w:hAnsiTheme="minorEastAsia"/>
          <w:sz w:val="32"/>
          <w:szCs w:val="32"/>
        </w:rPr>
        <w:t>外资</w:t>
      </w:r>
      <w:r>
        <w:rPr>
          <w:rFonts w:ascii="仿宋_GB2312" w:eastAsia="仿宋_GB2312" w:hAnsiTheme="minorEastAsia"/>
          <w:sz w:val="32"/>
          <w:szCs w:val="32"/>
        </w:rPr>
        <w:t>项目，</w:t>
      </w:r>
      <w:r>
        <w:rPr>
          <w:rFonts w:hint="eastAsia" w:ascii="仿宋_GB2312" w:eastAsia="仿宋_GB2312" w:hAnsiTheme="minorEastAsia"/>
          <w:sz w:val="32"/>
          <w:szCs w:val="32"/>
        </w:rPr>
        <w:t>适当</w:t>
      </w:r>
      <w:r>
        <w:rPr>
          <w:rFonts w:ascii="仿宋_GB2312" w:eastAsia="仿宋_GB2312" w:hAnsiTheme="minorEastAsia"/>
          <w:sz w:val="32"/>
          <w:szCs w:val="32"/>
        </w:rPr>
        <w:t>加大奖励力度，奖励</w:t>
      </w:r>
      <w:r>
        <w:rPr>
          <w:rFonts w:hint="eastAsia" w:ascii="仿宋_GB2312" w:eastAsia="仿宋_GB2312" w:hAnsiTheme="minorEastAsia"/>
          <w:sz w:val="32"/>
          <w:szCs w:val="32"/>
        </w:rPr>
        <w:t>额度</w:t>
      </w:r>
      <w:r>
        <w:rPr>
          <w:rFonts w:ascii="仿宋_GB2312" w:eastAsia="仿宋_GB2312" w:hAnsiTheme="minorEastAsia"/>
          <w:sz w:val="32"/>
          <w:szCs w:val="32"/>
        </w:rPr>
        <w:t>采取“</w:t>
      </w:r>
      <w:r>
        <w:rPr>
          <w:rFonts w:hint="eastAsia" w:ascii="仿宋_GB2312" w:eastAsia="仿宋_GB2312" w:hAnsiTheme="minorEastAsia"/>
          <w:sz w:val="32"/>
          <w:szCs w:val="32"/>
        </w:rPr>
        <w:t>一事一议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hint="eastAsia" w:ascii="仿宋_GB2312" w:eastAsia="仿宋_GB2312" w:hAnsiTheme="minorEastAsia"/>
          <w:sz w:val="32"/>
          <w:szCs w:val="32"/>
        </w:rPr>
        <w:t>方式</w:t>
      </w:r>
      <w:r>
        <w:rPr>
          <w:rFonts w:ascii="仿宋_GB2312" w:eastAsia="仿宋_GB2312" w:hAnsiTheme="minorEastAsia"/>
          <w:sz w:val="32"/>
          <w:szCs w:val="32"/>
        </w:rPr>
        <w:t>研究</w:t>
      </w:r>
      <w:r>
        <w:rPr>
          <w:rFonts w:hint="eastAsia" w:ascii="仿宋_GB2312" w:eastAsia="仿宋_GB2312" w:hAnsiTheme="minorEastAsia"/>
          <w:sz w:val="32"/>
          <w:szCs w:val="32"/>
        </w:rPr>
        <w:t>确定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第七条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同时符合上述多个奖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励条件的项目，按照“就高不重复”原则予以兑现，不重复奖励。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第八条</w:t>
      </w:r>
      <w:r>
        <w:rPr>
          <w:rFonts w:hint="eastAsia" w:ascii="仿宋_GB2312" w:eastAsia="仿宋_GB2312"/>
          <w:sz w:val="32"/>
          <w:szCs w:val="32"/>
          <w:lang w:eastAsia="zh-CN"/>
        </w:rPr>
        <w:t>　</w:t>
      </w:r>
      <w:r>
        <w:rPr>
          <w:rFonts w:hint="eastAsia" w:ascii="黑体" w:hAnsi="黑体" w:eastAsia="黑体"/>
          <w:sz w:val="32"/>
          <w:szCs w:val="32"/>
          <w:lang w:eastAsia="zh-CN"/>
        </w:rPr>
        <w:t>帮扶措施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</w:rPr>
        <w:t>强化</w:t>
      </w:r>
      <w:r>
        <w:rPr>
          <w:rFonts w:ascii="楷体" w:hAnsi="楷体" w:eastAsia="楷体"/>
          <w:sz w:val="32"/>
          <w:szCs w:val="32"/>
        </w:rPr>
        <w:t>手续帮办。</w:t>
      </w:r>
      <w:r>
        <w:rPr>
          <w:rFonts w:hint="eastAsia" w:ascii="楷体" w:hAnsi="楷体" w:eastAsia="楷体"/>
          <w:sz w:val="32"/>
          <w:szCs w:val="32"/>
        </w:rPr>
        <w:t>对</w:t>
      </w:r>
      <w:r>
        <w:rPr>
          <w:rFonts w:hint="eastAsia" w:ascii="仿宋_GB2312" w:eastAsia="仿宋_GB2312" w:hAnsiTheme="minorEastAsia"/>
          <w:sz w:val="32"/>
          <w:szCs w:val="32"/>
        </w:rPr>
        <w:t>外资</w:t>
      </w:r>
      <w:r>
        <w:rPr>
          <w:rFonts w:ascii="仿宋_GB2312" w:eastAsia="仿宋_GB2312" w:hAnsiTheme="minorEastAsia"/>
          <w:sz w:val="32"/>
          <w:szCs w:val="32"/>
        </w:rPr>
        <w:t>企业</w:t>
      </w:r>
      <w:r>
        <w:rPr>
          <w:rFonts w:hint="eastAsia" w:ascii="仿宋_GB2312" w:eastAsia="仿宋_GB2312" w:hAnsiTheme="minor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商务局等部门</w:t>
      </w:r>
      <w:r>
        <w:rPr>
          <w:rFonts w:hint="eastAsia" w:ascii="仿宋_GB2312" w:eastAsia="仿宋_GB2312" w:hAnsiTheme="minorEastAsia"/>
          <w:sz w:val="32"/>
          <w:szCs w:val="32"/>
        </w:rPr>
        <w:t>从申报设立到注册登记、核准批复、外汇登记、开设账户等全程跟踪服务，切实</w:t>
      </w:r>
      <w:r>
        <w:rPr>
          <w:rFonts w:ascii="仿宋_GB2312" w:eastAsia="仿宋_GB2312" w:hAnsiTheme="minorEastAsia"/>
          <w:sz w:val="32"/>
          <w:szCs w:val="32"/>
        </w:rPr>
        <w:t>做好领</w:t>
      </w:r>
      <w:r>
        <w:rPr>
          <w:rFonts w:hint="eastAsia" w:ascii="仿宋_GB2312" w:eastAsia="仿宋_GB2312" w:hAnsiTheme="minorEastAsia"/>
          <w:sz w:val="32"/>
          <w:szCs w:val="32"/>
        </w:rPr>
        <w:t>办</w:t>
      </w:r>
      <w:r>
        <w:rPr>
          <w:rFonts w:ascii="仿宋_GB2312" w:eastAsia="仿宋_GB2312" w:hAnsiTheme="minorEastAsia"/>
          <w:sz w:val="32"/>
          <w:szCs w:val="32"/>
        </w:rPr>
        <w:t>、帮办、代办工作</w:t>
      </w:r>
      <w:r>
        <w:rPr>
          <w:rFonts w:hint="eastAsia" w:ascii="仿宋_GB2312" w:eastAsia="仿宋_GB2312" w:hAnsiTheme="minorEastAsia"/>
          <w:sz w:val="32"/>
          <w:szCs w:val="32"/>
        </w:rPr>
        <w:t>，确保</w:t>
      </w:r>
      <w:r>
        <w:rPr>
          <w:rFonts w:ascii="仿宋_GB2312" w:eastAsia="仿宋_GB2312" w:hAnsiTheme="minorEastAsia"/>
          <w:sz w:val="32"/>
          <w:szCs w:val="32"/>
        </w:rPr>
        <w:t>企业快</w:t>
      </w:r>
      <w:r>
        <w:rPr>
          <w:rFonts w:hint="eastAsia" w:ascii="仿宋_GB2312" w:eastAsia="仿宋_GB2312" w:hAnsiTheme="minorEastAsia"/>
          <w:sz w:val="32"/>
          <w:szCs w:val="32"/>
        </w:rPr>
        <w:t>落地、</w:t>
      </w:r>
      <w:r>
        <w:rPr>
          <w:rFonts w:ascii="仿宋_GB2312" w:eastAsia="仿宋_GB2312" w:hAnsiTheme="minorEastAsia"/>
          <w:sz w:val="32"/>
          <w:szCs w:val="32"/>
        </w:rPr>
        <w:t>快竣工</w:t>
      </w:r>
      <w:r>
        <w:rPr>
          <w:rFonts w:hint="eastAsia" w:ascii="仿宋_GB2312" w:eastAsia="仿宋_GB2312" w:hAnsiTheme="minorEastAsia"/>
          <w:sz w:val="32"/>
          <w:szCs w:val="32"/>
        </w:rPr>
        <w:t>、</w:t>
      </w:r>
      <w:r>
        <w:rPr>
          <w:rFonts w:ascii="仿宋_GB2312" w:eastAsia="仿宋_GB2312" w:hAnsiTheme="minorEastAsia"/>
          <w:sz w:val="32"/>
          <w:szCs w:val="32"/>
        </w:rPr>
        <w:t>快投产。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</w:rPr>
        <w:t>强化领导</w:t>
      </w:r>
      <w:r>
        <w:rPr>
          <w:rFonts w:ascii="楷体" w:hAnsi="楷体" w:eastAsia="楷体"/>
          <w:sz w:val="32"/>
          <w:szCs w:val="32"/>
        </w:rPr>
        <w:t>包联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_GB2312" w:eastAsia="仿宋_GB2312" w:hAnsiTheme="minorEastAsia"/>
          <w:sz w:val="32"/>
          <w:szCs w:val="32"/>
        </w:rPr>
        <w:t>对外商投资项目，实施“四位一体”责任制，除</w:t>
      </w:r>
      <w:r>
        <w:rPr>
          <w:rFonts w:ascii="仿宋_GB2312" w:eastAsia="仿宋_GB2312" w:hAnsiTheme="minorEastAsia"/>
          <w:sz w:val="32"/>
          <w:szCs w:val="32"/>
        </w:rPr>
        <w:t>项目业主外，分别明确包联县级领导、包联部门、包联金融单位</w:t>
      </w:r>
      <w:r>
        <w:rPr>
          <w:rFonts w:hint="eastAsia" w:ascii="仿宋_GB2312" w:eastAsia="仿宋_GB2312" w:hAnsiTheme="minor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定期到企业进行走访，了解</w:t>
      </w:r>
      <w:r>
        <w:rPr>
          <w:rFonts w:hint="eastAsia" w:ascii="仿宋_GB2312" w:eastAsia="仿宋_GB2312" w:hAnsiTheme="minorEastAsia"/>
          <w:sz w:val="32"/>
          <w:szCs w:val="32"/>
        </w:rPr>
        <w:t>发展</w:t>
      </w:r>
      <w:r>
        <w:rPr>
          <w:rFonts w:ascii="仿宋_GB2312" w:eastAsia="仿宋_GB2312" w:hAnsiTheme="minorEastAsia"/>
          <w:sz w:val="32"/>
          <w:szCs w:val="32"/>
        </w:rPr>
        <w:t>状况，</w:t>
      </w:r>
      <w:r>
        <w:rPr>
          <w:rFonts w:hint="eastAsia" w:ascii="仿宋_GB2312" w:eastAsia="仿宋_GB2312" w:hAnsiTheme="minorEastAsia"/>
          <w:sz w:val="32"/>
          <w:szCs w:val="32"/>
        </w:rPr>
        <w:t>研判</w:t>
      </w:r>
      <w:r>
        <w:rPr>
          <w:rFonts w:ascii="仿宋_GB2312" w:eastAsia="仿宋_GB2312" w:hAnsiTheme="minorEastAsia"/>
          <w:sz w:val="32"/>
          <w:szCs w:val="32"/>
        </w:rPr>
        <w:t>解决问题</w:t>
      </w:r>
      <w:r>
        <w:rPr>
          <w:rFonts w:hint="eastAsia" w:ascii="仿宋_GB2312" w:eastAsia="仿宋_GB2312" w:hAnsiTheme="minor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确保企业有序经营</w:t>
      </w:r>
      <w:r>
        <w:rPr>
          <w:rFonts w:hint="eastAsia" w:ascii="仿宋_GB2312" w:eastAsia="仿宋_GB2312" w:hAnsiTheme="minorEastAsia"/>
          <w:sz w:val="32"/>
          <w:szCs w:val="32"/>
        </w:rPr>
        <w:t>、</w:t>
      </w:r>
      <w:r>
        <w:rPr>
          <w:rFonts w:ascii="仿宋_GB2312" w:eastAsia="仿宋_GB2312" w:hAnsiTheme="minorEastAsia"/>
          <w:sz w:val="32"/>
          <w:szCs w:val="32"/>
        </w:rPr>
        <w:t>健康成长。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</w:rPr>
        <w:t>强化</w:t>
      </w:r>
      <w:r>
        <w:rPr>
          <w:rFonts w:ascii="楷体" w:hAnsi="楷体" w:eastAsia="楷体"/>
          <w:sz w:val="32"/>
          <w:szCs w:val="32"/>
        </w:rPr>
        <w:t>政策扶持。</w:t>
      </w:r>
      <w:r>
        <w:rPr>
          <w:rFonts w:hint="eastAsia" w:ascii="仿宋_GB2312" w:hAnsi="黑体" w:eastAsia="仿宋_GB2312"/>
          <w:sz w:val="32"/>
          <w:szCs w:val="32"/>
        </w:rPr>
        <w:t>对</w:t>
      </w:r>
      <w:r>
        <w:rPr>
          <w:rFonts w:ascii="仿宋_GB2312" w:hAnsi="黑体" w:eastAsia="仿宋_GB2312"/>
          <w:sz w:val="32"/>
          <w:szCs w:val="32"/>
        </w:rPr>
        <w:t>外商投资企业，除享受本文件所列举</w:t>
      </w:r>
      <w:r>
        <w:rPr>
          <w:rFonts w:hint="eastAsia" w:ascii="仿宋_GB2312" w:hAnsi="黑体" w:eastAsia="仿宋_GB2312"/>
          <w:sz w:val="32"/>
          <w:szCs w:val="32"/>
        </w:rPr>
        <w:t>奖励</w:t>
      </w:r>
      <w:r>
        <w:rPr>
          <w:rFonts w:ascii="仿宋_GB2312" w:hAnsi="黑体" w:eastAsia="仿宋_GB2312"/>
          <w:sz w:val="32"/>
          <w:szCs w:val="32"/>
        </w:rPr>
        <w:t>政策外，符合我县在土地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ascii="仿宋_GB2312" w:hAnsi="黑体" w:eastAsia="仿宋_GB2312"/>
          <w:sz w:val="32"/>
          <w:szCs w:val="32"/>
        </w:rPr>
        <w:t>融资、科技创新等方面激励政策条件</w:t>
      </w:r>
      <w:r>
        <w:rPr>
          <w:rFonts w:hint="eastAsia" w:ascii="仿宋_GB2312" w:hAnsi="黑体" w:eastAsia="仿宋_GB2312"/>
          <w:sz w:val="32"/>
          <w:szCs w:val="32"/>
        </w:rPr>
        <w:t>的</w:t>
      </w:r>
      <w:r>
        <w:rPr>
          <w:rFonts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由</w:t>
      </w:r>
      <w:r>
        <w:rPr>
          <w:rFonts w:ascii="仿宋_GB2312" w:hAnsi="黑体" w:eastAsia="仿宋_GB2312"/>
          <w:sz w:val="32"/>
          <w:szCs w:val="32"/>
        </w:rPr>
        <w:t>包联单位协调有关部门，保障有关政策落地落实。同时，符合中央、省、市有关奖励扶持政策的，</w:t>
      </w:r>
      <w:r>
        <w:rPr>
          <w:rFonts w:hint="eastAsia" w:ascii="仿宋_GB2312" w:hAnsi="黑体" w:eastAsia="仿宋_GB2312"/>
          <w:sz w:val="32"/>
          <w:szCs w:val="32"/>
        </w:rPr>
        <w:t>由</w:t>
      </w:r>
      <w:r>
        <w:rPr>
          <w:rFonts w:ascii="仿宋_GB2312" w:hAnsi="黑体" w:eastAsia="仿宋_GB2312"/>
          <w:sz w:val="32"/>
          <w:szCs w:val="32"/>
        </w:rPr>
        <w:t>包联单位予以协助办理。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textAlignment w:val="auto"/>
        <w:rPr>
          <w:rFonts w:hint="default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第九条　</w:t>
      </w:r>
      <w:r>
        <w:rPr>
          <w:rFonts w:hint="default" w:ascii="黑体" w:hAnsi="黑体" w:eastAsia="黑体"/>
          <w:sz w:val="32"/>
          <w:szCs w:val="32"/>
          <w:lang w:eastAsia="zh-CN"/>
        </w:rPr>
        <w:t>附 则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　　</w:t>
      </w:r>
      <w:r>
        <w:rPr>
          <w:rFonts w:hint="default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本</w:t>
      </w: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政策</w:t>
      </w:r>
      <w:r>
        <w:rPr>
          <w:rFonts w:hint="default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由</w:t>
      </w: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发改局（商务局）</w:t>
      </w:r>
      <w:r>
        <w:rPr>
          <w:rFonts w:hint="default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负责解释，自发布之日起</w:t>
      </w: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实施，有效期二年</w:t>
      </w:r>
      <w:r>
        <w:rPr>
          <w:rFonts w:hint="default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ascii="仿宋_GB2312" w:eastAsia="仿宋_GB2312" w:hAnsiTheme="minorEastAsia"/>
          <w:sz w:val="32"/>
          <w:szCs w:val="32"/>
        </w:rPr>
      </w:pPr>
    </w:p>
    <w:sectPr>
      <w:footerReference r:id="rId3" w:type="default"/>
      <w:pgSz w:w="11906" w:h="16838"/>
      <w:pgMar w:top="2098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5A7C39"/>
    <w:multiLevelType w:val="singleLevel"/>
    <w:tmpl w:val="905A7C39"/>
    <w:lvl w:ilvl="0" w:tentative="0">
      <w:start w:val="1"/>
      <w:numFmt w:val="chineseCounting"/>
      <w:suff w:val="nothing"/>
      <w:lvlText w:val="第%1条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64E6F"/>
    <w:rsid w:val="0D615A5F"/>
    <w:rsid w:val="0EC5167E"/>
    <w:rsid w:val="1424395D"/>
    <w:rsid w:val="1A177B82"/>
    <w:rsid w:val="1D747BA4"/>
    <w:rsid w:val="1FD44941"/>
    <w:rsid w:val="2E1C6221"/>
    <w:rsid w:val="342E37E6"/>
    <w:rsid w:val="386E6178"/>
    <w:rsid w:val="40291D50"/>
    <w:rsid w:val="57B965A7"/>
    <w:rsid w:val="640E6E3E"/>
    <w:rsid w:val="70CA1F5D"/>
    <w:rsid w:val="70EE265E"/>
    <w:rsid w:val="75B87B67"/>
    <w:rsid w:val="796B3BAF"/>
    <w:rsid w:val="7CA678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Plain Text"/>
    <w:basedOn w:val="1"/>
    <w:link w:val="12"/>
    <w:qFormat/>
    <w:uiPriority w:val="99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纯文本 字符"/>
    <w:basedOn w:val="9"/>
    <w:semiHidden/>
    <w:qFormat/>
    <w:uiPriority w:val="99"/>
    <w:rPr>
      <w:rFonts w:hAnsi="Courier New" w:cs="Courier New" w:asciiTheme="minorEastAsia"/>
    </w:rPr>
  </w:style>
  <w:style w:type="character" w:customStyle="1" w:styleId="12">
    <w:name w:val="纯文本 字符1"/>
    <w:link w:val="3"/>
    <w:qFormat/>
    <w:locked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164</Words>
  <Characters>936</Characters>
  <Lines>7</Lines>
  <Paragraphs>2</Paragraphs>
  <TotalTime>2</TotalTime>
  <ScaleCrop>false</ScaleCrop>
  <LinksUpToDate>false</LinksUpToDate>
  <CharactersWithSpaces>1098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2021-09-15T08:42:00Z</dcterms:created>
  <dc:creator>dreamsummit</dc:creator>
  <cp:lastModifiedBy>Administrator</cp:lastModifiedBy>
  <cp:lastPrinted>2021-12-17T07:47:00Z</cp:lastPrinted>
  <dcterms:modified xsi:type="dcterms:W3CDTF">2021-12-17T08:47:26Z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3374AF7849654C3EBE240CAD906C2AB7</vt:lpwstr>
  </property>
</Properties>
</file>