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eastAsia="zh-CN"/>
        </w:rPr>
        <w:t>高阳县退役军人事务局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eastAsia="zh-CN"/>
        </w:rPr>
        <w:t>开展送喜报活动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640" w:firstLineChars="200"/>
        <w:rPr>
          <w:rFonts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“立功受奖”凝聚着军人的辛勤汗水和无私奉献，也饱含着军属的大力支持和默默付出。</w:t>
      </w:r>
    </w:p>
    <w:p>
      <w:pPr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990215" cy="1983105"/>
            <wp:effectExtent l="0" t="0" r="635" b="17145"/>
            <wp:docPr id="3" name="图片 3" descr="C:\Users\Administrator\Desktop\d1c390370005954f42c8f5368fe99f4.jpgd1c390370005954f42c8f5368fe9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d1c390370005954f42c8f5368fe99f4.jpgd1c390370005954f42c8f5368fe99f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024505" cy="2021840"/>
            <wp:effectExtent l="0" t="0" r="4445" b="16510"/>
            <wp:docPr id="7" name="图片 7" descr="66db92fc773a17b15d52dce86786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db92fc773a17b15d52dce86786a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016250" cy="2262505"/>
            <wp:effectExtent l="0" t="0" r="12700" b="4445"/>
            <wp:docPr id="8" name="图片 8" descr="7f8e11e17f578802578ca3df1736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f8e11e17f578802578ca3df17367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开始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高阳县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退役军人事务局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联合各镇、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街道退役军人服务站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喜报、奖金送到其</w:t>
      </w:r>
      <w:r>
        <w:rPr>
          <w:rFonts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立功受奖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军人的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家属手中，为他们披上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大红花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班子成员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与家属亲切交谈，详细询问他们的工作、生活情况；并对他们为军队培养了优秀人才表示衷心的感谢。</w:t>
      </w:r>
      <w:bookmarkStart w:id="0" w:name="_GoBack"/>
      <w:bookmarkEnd w:id="0"/>
    </w:p>
    <w:p>
      <w:pPr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570480" cy="2510155"/>
            <wp:effectExtent l="0" t="0" r="1270" b="4445"/>
            <wp:docPr id="6" name="图片 6" descr="8b7a96e6a5276ca58b4e0a3ebe9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7a96e6a5276ca58b4e0a3ebe938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425065" cy="2543810"/>
            <wp:effectExtent l="0" t="0" r="13335" b="8890"/>
            <wp:docPr id="5" name="图片 5" descr="719d4008f5593bf7cdf67bb2d4b0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9d4008f5593bf7cdf67bb2d4b0b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635250" cy="1976755"/>
            <wp:effectExtent l="0" t="0" r="12700" b="4445"/>
            <wp:docPr id="4" name="图片 4" descr="d50fffac9ed386ae7598abbdac4f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0fffac9ed386ae7598abbdac4f21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342515" cy="2506980"/>
            <wp:effectExtent l="0" t="0" r="635" b="7620"/>
            <wp:docPr id="1" name="图片 1" descr="C:\Users\Administrator\Desktop\f2cd836da44cc151624a9d2acd81f81.jpgf2cd836da44cc151624a9d2acd81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f2cd836da44cc151624a9d2acd81f81.jpgf2cd836da44cc151624a9d2acd81f8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此次活动走访荣立“三等功”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人次，获得“四有优秀士兵”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28人次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，发放奖励金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6.6万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WI1OWU2N2E4YmYwMWYwNzdhM2MyNDAxYzQ5MDkifQ=="/>
  </w:docVars>
  <w:rsids>
    <w:rsidRoot w:val="00000000"/>
    <w:rsid w:val="09072A04"/>
    <w:rsid w:val="164E2CF8"/>
    <w:rsid w:val="1C467385"/>
    <w:rsid w:val="1D1C4FB7"/>
    <w:rsid w:val="1E00393B"/>
    <w:rsid w:val="219B1118"/>
    <w:rsid w:val="2432672B"/>
    <w:rsid w:val="29CF2262"/>
    <w:rsid w:val="379C058C"/>
    <w:rsid w:val="3B0767B6"/>
    <w:rsid w:val="3CF4361D"/>
    <w:rsid w:val="42CF1A92"/>
    <w:rsid w:val="50DD516D"/>
    <w:rsid w:val="6D76145E"/>
    <w:rsid w:val="7AC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245</Characters>
  <Lines>0</Lines>
  <Paragraphs>0</Paragraphs>
  <TotalTime>4</TotalTime>
  <ScaleCrop>false</ScaleCrop>
  <LinksUpToDate>false</LinksUpToDate>
  <CharactersWithSpaces>245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小灿</cp:lastModifiedBy>
  <cp:lastPrinted>2022-06-14T08:26:00Z</cp:lastPrinted>
  <dcterms:modified xsi:type="dcterms:W3CDTF">2022-06-29T02:24:03Z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AE56980D17DB4F1CB6B0B890D16FEE55</vt:lpwstr>
  </property>
</Properties>
</file>