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高阳县小天使幼儿园有限公司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霍颖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高阳县蒲口乡陶口店村南北街30号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2020.10.19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430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《中共河北省委省政府关于学前教育深化改革规范发展的实施意见》（2019年）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：车费</w:t>
            </w:r>
            <w:r>
              <w:rPr>
                <w:rFonts w:hint="eastAsia"/>
                <w:lang w:val="en-US" w:eastAsia="zh-CN"/>
              </w:rPr>
              <w:t>60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54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2个（大班1个，中小混班1个）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大班幼儿数：31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val="en-US" w:eastAsia="zh-CN"/>
              </w:rPr>
              <w:t>专科</w:t>
            </w:r>
          </w:p>
          <w:p w14:paraId="24633AC2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20151360112005839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eastAsia="zh-CN"/>
              </w:rPr>
              <w:t>冀教培字第</w:t>
            </w:r>
            <w:r>
              <w:rPr>
                <w:rFonts w:hint="eastAsia"/>
                <w:lang w:val="en-US" w:eastAsia="zh-CN"/>
              </w:rPr>
              <w:t>B23104990号</w:t>
            </w:r>
            <w:bookmarkStart w:id="0" w:name="_GoBack"/>
            <w:bookmarkEnd w:id="0"/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2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2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4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2  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E4314E"/>
    <w:rsid w:val="4D695212"/>
    <w:rsid w:val="5C45746B"/>
    <w:rsid w:val="74BC07B8"/>
    <w:rsid w:val="74E1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322</Characters>
  <Lines>0</Lines>
  <Paragraphs>0</Paragraphs>
  <TotalTime>0</TotalTime>
  <ScaleCrop>false</ScaleCrop>
  <LinksUpToDate>false</LinksUpToDate>
  <CharactersWithSpaces>341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A79D68D653174A9185A3F83271A53BCB_13</vt:lpwstr>
  </property>
</Properties>
</file>