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一、高阳县融媒体中心收支预算</w:t>
      </w:r>
      <w:r>
        <w:tab/>
      </w:r>
      <w:r>
        <w:fldChar w:fldCharType="begin"/>
      </w:r>
      <w:r>
        <w:instrText xml:space="preserve">PAGEREF _Toc_4_4_0000000001 \h</w:instrText>
      </w:r>
      <w:r>
        <w:fldChar w:fldCharType="separate"/>
      </w:r>
      <w:r>
        <w:t>1</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一、高阳县融媒体中心收支预算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359001高阳县融媒体中心</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763.54</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762.74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763.54</w:t>
            </w:r>
          </w:p>
        </w:tc>
        <w:tc>
          <w:tcPr>
            <w:tcW w:w="4535" w:type="dxa"/>
            <w:vAlign w:val="center"/>
          </w:tcPr>
          <w:p>
            <w:pPr>
              <w:pStyle w:val="16"/>
            </w:pPr>
            <w:r>
              <w:t>本年支出合计</w:t>
            </w:r>
          </w:p>
        </w:tc>
        <w:tc>
          <w:tcPr>
            <w:tcW w:w="2126" w:type="dxa"/>
            <w:vAlign w:val="center"/>
          </w:tcPr>
          <w:p>
            <w:pPr>
              <w:pStyle w:val="17"/>
            </w:pPr>
            <w:r>
              <w:t>763.54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763.54</w:t>
            </w:r>
          </w:p>
        </w:tc>
        <w:tc>
          <w:tcPr>
            <w:tcW w:w="4535" w:type="dxa"/>
            <w:vAlign w:val="center"/>
          </w:tcPr>
          <w:p>
            <w:pPr>
              <w:pStyle w:val="16"/>
            </w:pPr>
            <w:r>
              <w:t>支出总计</w:t>
            </w:r>
          </w:p>
        </w:tc>
        <w:tc>
          <w:tcPr>
            <w:tcW w:w="2126" w:type="dxa"/>
            <w:vAlign w:val="center"/>
          </w:tcPr>
          <w:p>
            <w:pPr>
              <w:pStyle w:val="17"/>
            </w:pPr>
            <w:r>
              <w:t>763.54</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359001高阳县融媒体中心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763.54</w:t>
            </w:r>
          </w:p>
        </w:tc>
        <w:tc>
          <w:tcPr>
            <w:tcW w:w="1134" w:type="dxa"/>
            <w:vAlign w:val="center"/>
          </w:tcPr>
          <w:p>
            <w:pPr>
              <w:pStyle w:val="17"/>
            </w:pPr>
            <w:r>
              <w:t>763.54</w:t>
            </w:r>
          </w:p>
        </w:tc>
        <w:tc>
          <w:tcPr>
            <w:tcW w:w="1134" w:type="dxa"/>
            <w:vAlign w:val="center"/>
          </w:tcPr>
          <w:p>
            <w:pPr>
              <w:pStyle w:val="17"/>
            </w:pPr>
            <w:r>
              <w:t>763.54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762.74</w:t>
            </w:r>
          </w:p>
        </w:tc>
        <w:tc>
          <w:tcPr>
            <w:tcW w:w="1134" w:type="dxa"/>
            <w:vAlign w:val="center"/>
          </w:tcPr>
          <w:p>
            <w:pPr>
              <w:pStyle w:val="13"/>
            </w:pPr>
            <w:r>
              <w:t>762.74</w:t>
            </w:r>
          </w:p>
        </w:tc>
        <w:tc>
          <w:tcPr>
            <w:tcW w:w="1134" w:type="dxa"/>
            <w:vAlign w:val="center"/>
          </w:tcPr>
          <w:p>
            <w:pPr>
              <w:pStyle w:val="13"/>
            </w:pPr>
            <w:r>
              <w:t>762.74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20708</w:t>
            </w:r>
          </w:p>
        </w:tc>
        <w:tc>
          <w:tcPr>
            <w:tcW w:w="1559" w:type="dxa"/>
            <w:vAlign w:val="center"/>
          </w:tcPr>
          <w:p>
            <w:pPr>
              <w:pStyle w:val="14"/>
            </w:pPr>
            <w:r>
              <w:t>广播电视</w:t>
            </w:r>
          </w:p>
        </w:tc>
        <w:tc>
          <w:tcPr>
            <w:tcW w:w="1134" w:type="dxa"/>
            <w:vAlign w:val="center"/>
          </w:tcPr>
          <w:p>
            <w:pPr>
              <w:pStyle w:val="13"/>
            </w:pPr>
            <w:r>
              <w:t>762.74</w:t>
            </w:r>
          </w:p>
        </w:tc>
        <w:tc>
          <w:tcPr>
            <w:tcW w:w="1134" w:type="dxa"/>
            <w:vAlign w:val="center"/>
          </w:tcPr>
          <w:p>
            <w:pPr>
              <w:pStyle w:val="13"/>
            </w:pPr>
            <w:r>
              <w:t>762.74</w:t>
            </w:r>
          </w:p>
        </w:tc>
        <w:tc>
          <w:tcPr>
            <w:tcW w:w="1134" w:type="dxa"/>
            <w:vAlign w:val="center"/>
          </w:tcPr>
          <w:p>
            <w:pPr>
              <w:pStyle w:val="13"/>
            </w:pPr>
            <w:r>
              <w:t>762.74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2070808</w:t>
            </w:r>
          </w:p>
        </w:tc>
        <w:tc>
          <w:tcPr>
            <w:tcW w:w="1559" w:type="dxa"/>
            <w:vAlign w:val="center"/>
          </w:tcPr>
          <w:p>
            <w:pPr>
              <w:pStyle w:val="14"/>
            </w:pPr>
            <w:r>
              <w:t>广播电视事务</w:t>
            </w:r>
          </w:p>
        </w:tc>
        <w:tc>
          <w:tcPr>
            <w:tcW w:w="1134" w:type="dxa"/>
            <w:vAlign w:val="center"/>
          </w:tcPr>
          <w:p>
            <w:pPr>
              <w:pStyle w:val="13"/>
            </w:pPr>
            <w:r>
              <w:t>65.62</w:t>
            </w:r>
          </w:p>
        </w:tc>
        <w:tc>
          <w:tcPr>
            <w:tcW w:w="1134" w:type="dxa"/>
            <w:vAlign w:val="center"/>
          </w:tcPr>
          <w:p>
            <w:pPr>
              <w:pStyle w:val="13"/>
            </w:pPr>
            <w:r>
              <w:t>65.62</w:t>
            </w:r>
          </w:p>
        </w:tc>
        <w:tc>
          <w:tcPr>
            <w:tcW w:w="1134" w:type="dxa"/>
            <w:vAlign w:val="center"/>
          </w:tcPr>
          <w:p>
            <w:pPr>
              <w:pStyle w:val="13"/>
            </w:pPr>
            <w:r>
              <w:t>65.62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2070899</w:t>
            </w:r>
          </w:p>
        </w:tc>
        <w:tc>
          <w:tcPr>
            <w:tcW w:w="1559" w:type="dxa"/>
            <w:vAlign w:val="center"/>
          </w:tcPr>
          <w:p>
            <w:pPr>
              <w:pStyle w:val="14"/>
            </w:pPr>
            <w:r>
              <w:t>其他广播电视支出</w:t>
            </w:r>
          </w:p>
        </w:tc>
        <w:tc>
          <w:tcPr>
            <w:tcW w:w="1134" w:type="dxa"/>
            <w:vAlign w:val="center"/>
          </w:tcPr>
          <w:p>
            <w:pPr>
              <w:pStyle w:val="13"/>
            </w:pPr>
            <w:r>
              <w:t>697.12</w:t>
            </w:r>
          </w:p>
        </w:tc>
        <w:tc>
          <w:tcPr>
            <w:tcW w:w="1134" w:type="dxa"/>
            <w:vAlign w:val="center"/>
          </w:tcPr>
          <w:p>
            <w:pPr>
              <w:pStyle w:val="13"/>
            </w:pPr>
            <w:r>
              <w:t>697.12</w:t>
            </w:r>
          </w:p>
        </w:tc>
        <w:tc>
          <w:tcPr>
            <w:tcW w:w="1134" w:type="dxa"/>
            <w:vAlign w:val="center"/>
          </w:tcPr>
          <w:p>
            <w:pPr>
              <w:pStyle w:val="13"/>
            </w:pPr>
            <w:r>
              <w:t>697.12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763.54</w:t>
            </w:r>
          </w:p>
        </w:tc>
        <w:tc>
          <w:tcPr>
            <w:tcW w:w="1361" w:type="dxa"/>
            <w:vAlign w:val="center"/>
          </w:tcPr>
          <w:p>
            <w:pPr>
              <w:pStyle w:val="17"/>
            </w:pPr>
            <w:r>
              <w:t>697.92</w:t>
            </w:r>
          </w:p>
        </w:tc>
        <w:tc>
          <w:tcPr>
            <w:tcW w:w="1361" w:type="dxa"/>
            <w:vAlign w:val="center"/>
          </w:tcPr>
          <w:p>
            <w:pPr>
              <w:pStyle w:val="17"/>
            </w:pPr>
            <w:r>
              <w:t>65.62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762.74</w:t>
            </w:r>
          </w:p>
        </w:tc>
        <w:tc>
          <w:tcPr>
            <w:tcW w:w="1361" w:type="dxa"/>
            <w:vAlign w:val="center"/>
          </w:tcPr>
          <w:p>
            <w:pPr>
              <w:pStyle w:val="13"/>
            </w:pPr>
            <w:r>
              <w:t>697.12</w:t>
            </w:r>
          </w:p>
        </w:tc>
        <w:tc>
          <w:tcPr>
            <w:tcW w:w="1361" w:type="dxa"/>
            <w:vAlign w:val="center"/>
          </w:tcPr>
          <w:p>
            <w:pPr>
              <w:pStyle w:val="13"/>
            </w:pPr>
            <w:r>
              <w:t>65.62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20708</w:t>
            </w:r>
          </w:p>
        </w:tc>
        <w:tc>
          <w:tcPr>
            <w:tcW w:w="4535" w:type="dxa"/>
            <w:vAlign w:val="center"/>
          </w:tcPr>
          <w:p>
            <w:pPr>
              <w:pStyle w:val="14"/>
            </w:pPr>
            <w:r>
              <w:t>广播电视</w:t>
            </w:r>
          </w:p>
        </w:tc>
        <w:tc>
          <w:tcPr>
            <w:tcW w:w="1361" w:type="dxa"/>
            <w:vAlign w:val="center"/>
          </w:tcPr>
          <w:p>
            <w:pPr>
              <w:pStyle w:val="13"/>
            </w:pPr>
            <w:r>
              <w:t>762.74</w:t>
            </w:r>
          </w:p>
        </w:tc>
        <w:tc>
          <w:tcPr>
            <w:tcW w:w="1361" w:type="dxa"/>
            <w:vAlign w:val="center"/>
          </w:tcPr>
          <w:p>
            <w:pPr>
              <w:pStyle w:val="13"/>
            </w:pPr>
            <w:r>
              <w:t>697.12</w:t>
            </w:r>
          </w:p>
        </w:tc>
        <w:tc>
          <w:tcPr>
            <w:tcW w:w="1361" w:type="dxa"/>
            <w:vAlign w:val="center"/>
          </w:tcPr>
          <w:p>
            <w:pPr>
              <w:pStyle w:val="13"/>
            </w:pPr>
            <w:r>
              <w:t>65.62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2070808</w:t>
            </w:r>
          </w:p>
        </w:tc>
        <w:tc>
          <w:tcPr>
            <w:tcW w:w="4535" w:type="dxa"/>
            <w:vAlign w:val="center"/>
          </w:tcPr>
          <w:p>
            <w:pPr>
              <w:pStyle w:val="14"/>
            </w:pPr>
            <w:r>
              <w:t>广播电视事务</w:t>
            </w:r>
          </w:p>
        </w:tc>
        <w:tc>
          <w:tcPr>
            <w:tcW w:w="1361" w:type="dxa"/>
            <w:vAlign w:val="center"/>
          </w:tcPr>
          <w:p>
            <w:pPr>
              <w:pStyle w:val="13"/>
            </w:pPr>
            <w:r>
              <w:t>65.62</w:t>
            </w:r>
          </w:p>
        </w:tc>
        <w:tc>
          <w:tcPr>
            <w:tcW w:w="1361" w:type="dxa"/>
            <w:vAlign w:val="center"/>
          </w:tcPr>
          <w:p>
            <w:pPr>
              <w:pStyle w:val="13"/>
            </w:pPr>
          </w:p>
        </w:tc>
        <w:tc>
          <w:tcPr>
            <w:tcW w:w="1361" w:type="dxa"/>
            <w:vAlign w:val="center"/>
          </w:tcPr>
          <w:p>
            <w:pPr>
              <w:pStyle w:val="13"/>
            </w:pPr>
            <w:r>
              <w:t>65.62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2070899</w:t>
            </w:r>
          </w:p>
        </w:tc>
        <w:tc>
          <w:tcPr>
            <w:tcW w:w="4535" w:type="dxa"/>
            <w:vAlign w:val="center"/>
          </w:tcPr>
          <w:p>
            <w:pPr>
              <w:pStyle w:val="14"/>
            </w:pPr>
            <w:r>
              <w:t>其他广播电视支出</w:t>
            </w:r>
          </w:p>
        </w:tc>
        <w:tc>
          <w:tcPr>
            <w:tcW w:w="1361" w:type="dxa"/>
            <w:vAlign w:val="center"/>
          </w:tcPr>
          <w:p>
            <w:pPr>
              <w:pStyle w:val="13"/>
            </w:pPr>
            <w:r>
              <w:t>697.12</w:t>
            </w:r>
          </w:p>
        </w:tc>
        <w:tc>
          <w:tcPr>
            <w:tcW w:w="1361" w:type="dxa"/>
            <w:vAlign w:val="center"/>
          </w:tcPr>
          <w:p>
            <w:pPr>
              <w:pStyle w:val="13"/>
            </w:pPr>
            <w:r>
              <w:t>697.12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763.54</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762.74</w:t>
            </w:r>
          </w:p>
        </w:tc>
        <w:tc>
          <w:tcPr>
            <w:tcW w:w="1474" w:type="dxa"/>
            <w:vAlign w:val="center"/>
          </w:tcPr>
          <w:p>
            <w:pPr>
              <w:pStyle w:val="13"/>
            </w:pPr>
            <w:r>
              <w:t>762.74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0.80</w:t>
            </w:r>
          </w:p>
        </w:tc>
        <w:tc>
          <w:tcPr>
            <w:tcW w:w="1474" w:type="dxa"/>
            <w:vAlign w:val="center"/>
          </w:tcPr>
          <w:p>
            <w:pPr>
              <w:pStyle w:val="13"/>
            </w:pPr>
            <w:r>
              <w:t>0.80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763.54</w:t>
            </w:r>
          </w:p>
        </w:tc>
        <w:tc>
          <w:tcPr>
            <w:tcW w:w="3402" w:type="dxa"/>
            <w:vAlign w:val="center"/>
          </w:tcPr>
          <w:p>
            <w:pPr>
              <w:pStyle w:val="16"/>
            </w:pPr>
            <w:r>
              <w:t>本年支出合计</w:t>
            </w:r>
          </w:p>
        </w:tc>
        <w:tc>
          <w:tcPr>
            <w:tcW w:w="1474" w:type="dxa"/>
            <w:vAlign w:val="center"/>
          </w:tcPr>
          <w:p>
            <w:pPr>
              <w:pStyle w:val="17"/>
            </w:pPr>
            <w:r>
              <w:t>763.54</w:t>
            </w:r>
          </w:p>
        </w:tc>
        <w:tc>
          <w:tcPr>
            <w:tcW w:w="1474" w:type="dxa"/>
            <w:vAlign w:val="center"/>
          </w:tcPr>
          <w:p>
            <w:pPr>
              <w:pStyle w:val="17"/>
            </w:pPr>
            <w:r>
              <w:t>763.54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763.54</w:t>
            </w:r>
          </w:p>
        </w:tc>
        <w:tc>
          <w:tcPr>
            <w:tcW w:w="3402" w:type="dxa"/>
            <w:vAlign w:val="center"/>
          </w:tcPr>
          <w:p>
            <w:pPr>
              <w:pStyle w:val="16"/>
            </w:pPr>
            <w:r>
              <w:t>支出总计</w:t>
            </w:r>
          </w:p>
        </w:tc>
        <w:tc>
          <w:tcPr>
            <w:tcW w:w="1474" w:type="dxa"/>
            <w:vAlign w:val="center"/>
          </w:tcPr>
          <w:p>
            <w:pPr>
              <w:pStyle w:val="17"/>
            </w:pPr>
            <w:r>
              <w:t>763.54</w:t>
            </w:r>
          </w:p>
        </w:tc>
        <w:tc>
          <w:tcPr>
            <w:tcW w:w="1474" w:type="dxa"/>
            <w:vAlign w:val="center"/>
          </w:tcPr>
          <w:p>
            <w:pPr>
              <w:pStyle w:val="17"/>
            </w:pPr>
            <w:r>
              <w:t>763.54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763.54</w:t>
            </w:r>
          </w:p>
        </w:tc>
        <w:tc>
          <w:tcPr>
            <w:tcW w:w="2551" w:type="dxa"/>
            <w:vAlign w:val="center"/>
          </w:tcPr>
          <w:p>
            <w:pPr>
              <w:pStyle w:val="17"/>
            </w:pPr>
            <w:r>
              <w:t>697.92</w:t>
            </w:r>
          </w:p>
        </w:tc>
        <w:tc>
          <w:tcPr>
            <w:tcW w:w="2551" w:type="dxa"/>
            <w:vAlign w:val="center"/>
          </w:tcPr>
          <w:p>
            <w:pPr>
              <w:pStyle w:val="17"/>
            </w:pPr>
            <w:r>
              <w:t>65.62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762.74</w:t>
            </w:r>
          </w:p>
        </w:tc>
        <w:tc>
          <w:tcPr>
            <w:tcW w:w="2551" w:type="dxa"/>
            <w:vAlign w:val="center"/>
          </w:tcPr>
          <w:p>
            <w:pPr>
              <w:pStyle w:val="13"/>
            </w:pPr>
            <w:r>
              <w:t>697.12</w:t>
            </w:r>
          </w:p>
        </w:tc>
        <w:tc>
          <w:tcPr>
            <w:tcW w:w="2551" w:type="dxa"/>
            <w:vAlign w:val="center"/>
          </w:tcPr>
          <w:p>
            <w:pPr>
              <w:pStyle w:val="13"/>
            </w:pPr>
            <w:r>
              <w:t>65.62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20708</w:t>
            </w:r>
          </w:p>
        </w:tc>
        <w:tc>
          <w:tcPr>
            <w:tcW w:w="4535" w:type="dxa"/>
            <w:vAlign w:val="center"/>
          </w:tcPr>
          <w:p>
            <w:pPr>
              <w:pStyle w:val="14"/>
            </w:pPr>
            <w:r>
              <w:t>广播电视</w:t>
            </w:r>
          </w:p>
        </w:tc>
        <w:tc>
          <w:tcPr>
            <w:tcW w:w="2551" w:type="dxa"/>
            <w:vAlign w:val="center"/>
          </w:tcPr>
          <w:p>
            <w:pPr>
              <w:pStyle w:val="13"/>
            </w:pPr>
            <w:r>
              <w:t>762.74</w:t>
            </w:r>
          </w:p>
        </w:tc>
        <w:tc>
          <w:tcPr>
            <w:tcW w:w="2551" w:type="dxa"/>
            <w:vAlign w:val="center"/>
          </w:tcPr>
          <w:p>
            <w:pPr>
              <w:pStyle w:val="13"/>
            </w:pPr>
            <w:r>
              <w:t>697.12</w:t>
            </w:r>
          </w:p>
        </w:tc>
        <w:tc>
          <w:tcPr>
            <w:tcW w:w="2551" w:type="dxa"/>
            <w:vAlign w:val="center"/>
          </w:tcPr>
          <w:p>
            <w:pPr>
              <w:pStyle w:val="13"/>
            </w:pPr>
            <w:r>
              <w:t>65.62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2070808</w:t>
            </w:r>
          </w:p>
        </w:tc>
        <w:tc>
          <w:tcPr>
            <w:tcW w:w="4535" w:type="dxa"/>
            <w:vAlign w:val="center"/>
          </w:tcPr>
          <w:p>
            <w:pPr>
              <w:pStyle w:val="14"/>
            </w:pPr>
            <w:r>
              <w:t>广播电视事务</w:t>
            </w:r>
          </w:p>
        </w:tc>
        <w:tc>
          <w:tcPr>
            <w:tcW w:w="2551" w:type="dxa"/>
            <w:vAlign w:val="center"/>
          </w:tcPr>
          <w:p>
            <w:pPr>
              <w:pStyle w:val="13"/>
            </w:pPr>
            <w:r>
              <w:t>65.62</w:t>
            </w:r>
          </w:p>
        </w:tc>
        <w:tc>
          <w:tcPr>
            <w:tcW w:w="2551" w:type="dxa"/>
            <w:vAlign w:val="center"/>
          </w:tcPr>
          <w:p>
            <w:pPr>
              <w:pStyle w:val="13"/>
            </w:pPr>
          </w:p>
        </w:tc>
        <w:tc>
          <w:tcPr>
            <w:tcW w:w="2551" w:type="dxa"/>
            <w:vAlign w:val="center"/>
          </w:tcPr>
          <w:p>
            <w:pPr>
              <w:pStyle w:val="13"/>
            </w:pPr>
            <w:r>
              <w:t>65.62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2070899</w:t>
            </w:r>
          </w:p>
        </w:tc>
        <w:tc>
          <w:tcPr>
            <w:tcW w:w="4535" w:type="dxa"/>
            <w:vAlign w:val="center"/>
          </w:tcPr>
          <w:p>
            <w:pPr>
              <w:pStyle w:val="14"/>
            </w:pPr>
            <w:r>
              <w:t>其他广播电视支出</w:t>
            </w:r>
          </w:p>
        </w:tc>
        <w:tc>
          <w:tcPr>
            <w:tcW w:w="2551" w:type="dxa"/>
            <w:vAlign w:val="center"/>
          </w:tcPr>
          <w:p>
            <w:pPr>
              <w:pStyle w:val="13"/>
            </w:pPr>
            <w:r>
              <w:t>697.12</w:t>
            </w:r>
          </w:p>
        </w:tc>
        <w:tc>
          <w:tcPr>
            <w:tcW w:w="2551" w:type="dxa"/>
            <w:vAlign w:val="center"/>
          </w:tcPr>
          <w:p>
            <w:pPr>
              <w:pStyle w:val="13"/>
            </w:pPr>
            <w:r>
              <w:t>697.12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697.92</w:t>
            </w:r>
          </w:p>
        </w:tc>
        <w:tc>
          <w:tcPr>
            <w:tcW w:w="2551" w:type="dxa"/>
            <w:vAlign w:val="center"/>
          </w:tcPr>
          <w:p>
            <w:pPr>
              <w:pStyle w:val="17"/>
            </w:pPr>
            <w:r>
              <w:t>663.24</w:t>
            </w:r>
          </w:p>
        </w:tc>
        <w:tc>
          <w:tcPr>
            <w:tcW w:w="2551" w:type="dxa"/>
            <w:vAlign w:val="center"/>
          </w:tcPr>
          <w:p>
            <w:pPr>
              <w:pStyle w:val="17"/>
            </w:pPr>
            <w:r>
              <w:t>34.68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662.44</w:t>
            </w:r>
          </w:p>
        </w:tc>
        <w:tc>
          <w:tcPr>
            <w:tcW w:w="2551" w:type="dxa"/>
            <w:vAlign w:val="center"/>
          </w:tcPr>
          <w:p>
            <w:pPr>
              <w:pStyle w:val="13"/>
            </w:pPr>
            <w:r>
              <w:t>662.44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662.44</w:t>
            </w:r>
          </w:p>
        </w:tc>
        <w:tc>
          <w:tcPr>
            <w:tcW w:w="2551" w:type="dxa"/>
            <w:vAlign w:val="center"/>
          </w:tcPr>
          <w:p>
            <w:pPr>
              <w:pStyle w:val="13"/>
            </w:pPr>
            <w:r>
              <w:t>662.44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33.48</w:t>
            </w:r>
          </w:p>
        </w:tc>
        <w:tc>
          <w:tcPr>
            <w:tcW w:w="2551" w:type="dxa"/>
            <w:vAlign w:val="center"/>
          </w:tcPr>
          <w:p>
            <w:pPr>
              <w:pStyle w:val="13"/>
            </w:pPr>
          </w:p>
        </w:tc>
        <w:tc>
          <w:tcPr>
            <w:tcW w:w="2551" w:type="dxa"/>
            <w:vAlign w:val="center"/>
          </w:tcPr>
          <w:p>
            <w:pPr>
              <w:pStyle w:val="13"/>
            </w:pPr>
            <w:r>
              <w:t>33.48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8.61</w:t>
            </w:r>
          </w:p>
        </w:tc>
        <w:tc>
          <w:tcPr>
            <w:tcW w:w="2551" w:type="dxa"/>
            <w:vAlign w:val="center"/>
          </w:tcPr>
          <w:p>
            <w:pPr>
              <w:pStyle w:val="13"/>
            </w:pPr>
          </w:p>
        </w:tc>
        <w:tc>
          <w:tcPr>
            <w:tcW w:w="2551" w:type="dxa"/>
            <w:vAlign w:val="center"/>
          </w:tcPr>
          <w:p>
            <w:pPr>
              <w:pStyle w:val="13"/>
            </w:pPr>
            <w:r>
              <w:t>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0.21</w:t>
            </w:r>
          </w:p>
        </w:tc>
        <w:tc>
          <w:tcPr>
            <w:tcW w:w="2551" w:type="dxa"/>
            <w:vAlign w:val="center"/>
          </w:tcPr>
          <w:p>
            <w:pPr>
              <w:pStyle w:val="13"/>
            </w:pPr>
          </w:p>
        </w:tc>
        <w:tc>
          <w:tcPr>
            <w:tcW w:w="2551"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4.79</w:t>
            </w:r>
          </w:p>
        </w:tc>
        <w:tc>
          <w:tcPr>
            <w:tcW w:w="2551" w:type="dxa"/>
            <w:vAlign w:val="center"/>
          </w:tcPr>
          <w:p>
            <w:pPr>
              <w:pStyle w:val="13"/>
            </w:pPr>
          </w:p>
        </w:tc>
        <w:tc>
          <w:tcPr>
            <w:tcW w:w="2551" w:type="dxa"/>
            <w:vAlign w:val="center"/>
          </w:tcPr>
          <w:p>
            <w:pPr>
              <w:pStyle w:val="13"/>
            </w:pPr>
            <w:r>
              <w:t>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4.70</w:t>
            </w:r>
          </w:p>
        </w:tc>
        <w:tc>
          <w:tcPr>
            <w:tcW w:w="2551" w:type="dxa"/>
            <w:vAlign w:val="center"/>
          </w:tcPr>
          <w:p>
            <w:pPr>
              <w:pStyle w:val="13"/>
            </w:pPr>
          </w:p>
        </w:tc>
        <w:tc>
          <w:tcPr>
            <w:tcW w:w="2551" w:type="dxa"/>
            <w:vAlign w:val="center"/>
          </w:tcPr>
          <w:p>
            <w:pPr>
              <w:pStyle w:val="13"/>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0.77</w:t>
            </w:r>
          </w:p>
        </w:tc>
        <w:tc>
          <w:tcPr>
            <w:tcW w:w="2551" w:type="dxa"/>
            <w:vAlign w:val="center"/>
          </w:tcPr>
          <w:p>
            <w:pPr>
              <w:pStyle w:val="13"/>
            </w:pPr>
          </w:p>
        </w:tc>
        <w:tc>
          <w:tcPr>
            <w:tcW w:w="2551" w:type="dxa"/>
            <w:vAlign w:val="center"/>
          </w:tcPr>
          <w:p>
            <w:pPr>
              <w:pStyle w:val="13"/>
            </w:pPr>
            <w: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2.01</w:t>
            </w:r>
          </w:p>
        </w:tc>
        <w:tc>
          <w:tcPr>
            <w:tcW w:w="2381" w:type="dxa"/>
            <w:vAlign w:val="center"/>
          </w:tcPr>
          <w:p>
            <w:pPr>
              <w:pStyle w:val="17"/>
            </w:pPr>
            <w:r>
              <w:t>2.01</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2.01</w:t>
            </w:r>
          </w:p>
        </w:tc>
        <w:tc>
          <w:tcPr>
            <w:tcW w:w="2381" w:type="dxa"/>
            <w:vAlign w:val="center"/>
          </w:tcPr>
          <w:p>
            <w:pPr>
              <w:pStyle w:val="13"/>
            </w:pPr>
            <w:r>
              <w:t>2.01</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1.80</w:t>
            </w:r>
          </w:p>
        </w:tc>
        <w:tc>
          <w:tcPr>
            <w:tcW w:w="2381" w:type="dxa"/>
            <w:vAlign w:val="center"/>
          </w:tcPr>
          <w:p>
            <w:pPr>
              <w:pStyle w:val="13"/>
            </w:pPr>
            <w:r>
              <w:t>1.80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1.80</w:t>
            </w:r>
          </w:p>
        </w:tc>
        <w:tc>
          <w:tcPr>
            <w:tcW w:w="2381" w:type="dxa"/>
            <w:vAlign w:val="center"/>
          </w:tcPr>
          <w:p>
            <w:pPr>
              <w:pStyle w:val="13"/>
            </w:pPr>
            <w:r>
              <w:t>1.80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0.21</w:t>
            </w:r>
          </w:p>
        </w:tc>
        <w:tc>
          <w:tcPr>
            <w:tcW w:w="2381" w:type="dxa"/>
            <w:vAlign w:val="center"/>
          </w:tcPr>
          <w:p>
            <w:pPr>
              <w:pStyle w:val="13"/>
            </w:pPr>
            <w:r>
              <w:t>0.21</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高阳县融媒体中心2024年单位预算信息公开情况说明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按照《中华人民共和国预算法》、《地方预决算公开操作规程》和《关于进一步推进预算公开工作的实施意见》规定，现将高阳县融媒体中心2024年单位预算公开如下：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（一）宣传贯彻党的路线、方针、政策，坚持正确的舆论导向</w:t>
      </w:r>
    </w:p>
    <w:p>
      <w:pPr>
        <w:pStyle w:val="19"/>
      </w:pPr>
      <w:r>
        <w:t>（二）负责时政新闻的报道，完成县委、县政府交办的广播电视宣传任务；</w:t>
      </w:r>
    </w:p>
    <w:p>
      <w:pPr>
        <w:pStyle w:val="19"/>
      </w:pPr>
      <w:r>
        <w:t>（三）制作、播出和转播广播电视节目，丰富人民文化生活。</w:t>
      </w:r>
    </w:p>
    <w:p>
      <w:pPr>
        <w:pStyle w:val="19"/>
      </w:pPr>
      <w:r>
        <w:t>（四）广播电视产业经营，提供广播电视广告服务。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高阳县融媒体中心</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p>
    <w:p>
      <w:pPr>
        <w:pStyle w:val="20"/>
      </w:pPr>
    </w:p>
    <w:p>
      <w:pPr>
        <w:pStyle w:val="20"/>
      </w:pPr>
    </w:p>
    <w:p>
      <w:pPr>
        <w:pStyle w:val="20"/>
      </w:pPr>
      <w:r>
        <w:t>1、收入说明</w:t>
      </w:r>
    </w:p>
    <w:p>
      <w:pPr>
        <w:pStyle w:val="20"/>
      </w:pPr>
      <w:r>
        <w:t>反映本单位当年全部收入。2024年预算收入763.54万元，其中：一般公共预算收入763.54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高阳县融媒体中心年度单位预算中支出预算的总体情况。2024年支出预算763.54万元，其中基本支出697.92万元，包括人员经费663.24万元和日常公用经费34.68万元；项目支出65.62万元，主要为本级支出55.62万元，主要用于单位人员经费支出，保障单位工作正常运转；本级支出10万元，举办相关文艺活动，租赁设备场地。</w:t>
      </w:r>
    </w:p>
    <w:p>
      <w:pPr>
        <w:pStyle w:val="20"/>
      </w:pPr>
      <w:r>
        <w:t>3、比上年增减情况</w:t>
      </w:r>
    </w:p>
    <w:p>
      <w:pPr>
        <w:pStyle w:val="20"/>
      </w:pPr>
      <w:r>
        <w:t>2024年预算收支安排763.54万元，较2023年预算减少42.28万元，其中：基本支出减少29.40万元，主要为在职人员退休。项目支出减少12.88万元，主要为单位项目减少。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2024年，我单位机关运行经费共计安排34.68万元，主要用于日常维修、办公用房水电费、办公用房取暖费、办公用房物业管理费等日常运行支出。</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认真执行中央八项规定，减少公务接待费支出。</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bidi w:val="0"/>
        <w:rPr>
          <w:rFonts w:ascii="Times New Roman" w:hAnsi="Times New Roman" w:eastAsia="Times New Roman"/>
          <w:sz w:val="24"/>
          <w:szCs w:val="24"/>
          <w:lang w:val="en-US" w:eastAsia="uk-UA" w:bidi="ar-SA"/>
        </w:rPr>
      </w:pPr>
    </w:p>
    <w:p>
      <w:pPr>
        <w:tabs>
          <w:tab w:val="left" w:pos="1055"/>
        </w:tabs>
        <w:bidi w:val="0"/>
        <w:jc w:val="left"/>
        <w:rPr>
          <w:rFonts w:hint="eastAsia" w:eastAsia="宋体"/>
          <w:lang w:val="en-US" w:eastAsia="zh-CN"/>
        </w:rPr>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1、融媒体工作经费绩效目标表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13062824P00034110001U</w:t>
            </w:r>
          </w:p>
        </w:tc>
        <w:tc>
          <w:tcPr>
            <w:tcW w:w="2835" w:type="dxa"/>
            <w:vAlign w:val="center"/>
          </w:tcPr>
          <w:p>
            <w:pPr>
              <w:pStyle w:val="12"/>
            </w:pPr>
            <w:r>
              <w:t>项目名称</w:t>
            </w:r>
          </w:p>
        </w:tc>
        <w:tc>
          <w:tcPr>
            <w:tcW w:w="6094" w:type="dxa"/>
            <w:gridSpan w:val="3"/>
            <w:vAlign w:val="center"/>
          </w:tcPr>
          <w:p>
            <w:pPr>
              <w:pStyle w:val="14"/>
            </w:pPr>
            <w:r>
              <w:t>融媒体工作经费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组织开展全县文艺活动，保障广播电视及网络设施的运行。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30</w:t>
            </w:r>
          </w:p>
        </w:tc>
        <w:tc>
          <w:tcPr>
            <w:tcW w:w="2835" w:type="dxa"/>
            <w:vAlign w:val="center"/>
          </w:tcPr>
          <w:p>
            <w:pPr>
              <w:pStyle w:val="15"/>
              <w:rPr>
                <w:rFonts w:hint="default" w:eastAsia="方正书宋_GBK"/>
                <w:lang w:val="en-US" w:eastAsia="zh-CN"/>
              </w:rPr>
            </w:pPr>
            <w:r>
              <w:rPr>
                <w:rFonts w:hint="eastAsia"/>
                <w:lang w:val="en-US" w:eastAsia="zh-CN"/>
              </w:rPr>
              <w:t>60</w:t>
            </w:r>
          </w:p>
        </w:tc>
        <w:tc>
          <w:tcPr>
            <w:tcW w:w="2551" w:type="dxa"/>
            <w:vAlign w:val="center"/>
          </w:tcPr>
          <w:p>
            <w:pPr>
              <w:pStyle w:val="15"/>
              <w:rPr>
                <w:rFonts w:hint="eastAsia" w:eastAsia="方正书宋_GBK"/>
                <w:lang w:val="en-US" w:eastAsia="zh-CN"/>
              </w:rPr>
            </w:pPr>
            <w:r>
              <w:t>9</w:t>
            </w:r>
            <w:r>
              <w:rPr>
                <w:rFonts w:hint="eastAsia"/>
                <w:lang w:val="en-US" w:eastAsia="zh-CN"/>
              </w:rPr>
              <w:t>0</w:t>
            </w:r>
          </w:p>
        </w:tc>
        <w:tc>
          <w:tcPr>
            <w:tcW w:w="3543" w:type="dxa"/>
            <w:gridSpan w:val="2"/>
            <w:vAlign w:val="center"/>
          </w:tcPr>
          <w:p>
            <w:pPr>
              <w:pStyle w:val="15"/>
              <w:rPr>
                <w:rFonts w:hint="eastAsia" w:eastAsia="方正书宋_GBK"/>
                <w:lang w:val="en-US" w:eastAsia="zh-CN"/>
              </w:rPr>
            </w:pPr>
            <w:r>
              <w:t>10</w:t>
            </w:r>
            <w:r>
              <w:rPr>
                <w:rFonts w:hint="eastAsia"/>
                <w:lang w:val="en-US" w:eastAsia="zh-CN"/>
              </w:rPr>
              <w:t>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1.组织开展全县文艺活动，保障广播电视及网络设施的运行。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活动场次</w:t>
            </w:r>
          </w:p>
        </w:tc>
        <w:tc>
          <w:tcPr>
            <w:tcW w:w="5386" w:type="dxa"/>
            <w:vAlign w:val="center"/>
          </w:tcPr>
          <w:p>
            <w:pPr>
              <w:pStyle w:val="14"/>
            </w:pPr>
            <w:r>
              <w:t>开展文艺活动数量</w:t>
            </w:r>
          </w:p>
        </w:tc>
        <w:tc>
          <w:tcPr>
            <w:tcW w:w="2268" w:type="dxa"/>
            <w:vAlign w:val="center"/>
          </w:tcPr>
          <w:p>
            <w:pPr>
              <w:pStyle w:val="14"/>
            </w:pPr>
            <w:r>
              <w:t>≥5次</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工作高质量完成率</w:t>
            </w:r>
          </w:p>
        </w:tc>
        <w:tc>
          <w:tcPr>
            <w:tcW w:w="5386" w:type="dxa"/>
            <w:vAlign w:val="center"/>
          </w:tcPr>
          <w:p>
            <w:pPr>
              <w:pStyle w:val="14"/>
            </w:pPr>
            <w:r>
              <w:t>工作高质量完成率</w:t>
            </w:r>
          </w:p>
        </w:tc>
        <w:tc>
          <w:tcPr>
            <w:tcW w:w="2268" w:type="dxa"/>
            <w:vAlign w:val="center"/>
          </w:tcPr>
          <w:p>
            <w:pPr>
              <w:pStyle w:val="14"/>
            </w:pPr>
            <w:r>
              <w:t>≥90%</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任务完成及时率</w:t>
            </w:r>
          </w:p>
        </w:tc>
        <w:tc>
          <w:tcPr>
            <w:tcW w:w="5386" w:type="dxa"/>
            <w:vAlign w:val="center"/>
          </w:tcPr>
          <w:p>
            <w:pPr>
              <w:pStyle w:val="14"/>
            </w:pPr>
            <w:r>
              <w:t>活动完成及时率</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丰富广大人民群众文化生活</w:t>
            </w:r>
          </w:p>
        </w:tc>
        <w:tc>
          <w:tcPr>
            <w:tcW w:w="2268" w:type="dxa"/>
            <w:vAlign w:val="center"/>
          </w:tcPr>
          <w:p>
            <w:pPr>
              <w:pStyle w:val="14"/>
            </w:pPr>
            <w:r>
              <w:t>≥90%</w:t>
            </w:r>
          </w:p>
        </w:tc>
        <w:tc>
          <w:tcPr>
            <w:tcW w:w="1276" w:type="dxa"/>
            <w:vAlign w:val="center"/>
          </w:tcPr>
          <w:p>
            <w:pPr>
              <w:pStyle w:val="14"/>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人民群众满意程度</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2、融媒体工作经费（劳务派遣）绩效目标表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13062824P00996910003L</w:t>
            </w:r>
          </w:p>
        </w:tc>
        <w:tc>
          <w:tcPr>
            <w:tcW w:w="2835" w:type="dxa"/>
            <w:vAlign w:val="center"/>
          </w:tcPr>
          <w:p>
            <w:pPr>
              <w:pStyle w:val="12"/>
            </w:pPr>
            <w:r>
              <w:t>项目名称</w:t>
            </w:r>
          </w:p>
        </w:tc>
        <w:tc>
          <w:tcPr>
            <w:tcW w:w="6094" w:type="dxa"/>
            <w:gridSpan w:val="3"/>
            <w:vAlign w:val="center"/>
          </w:tcPr>
          <w:p>
            <w:pPr>
              <w:pStyle w:val="14"/>
            </w:pPr>
            <w:r>
              <w:t>融媒体工作经费（劳务派遣）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55.62</w:t>
            </w:r>
          </w:p>
        </w:tc>
        <w:tc>
          <w:tcPr>
            <w:tcW w:w="2835" w:type="dxa"/>
            <w:vAlign w:val="center"/>
          </w:tcPr>
          <w:p>
            <w:pPr>
              <w:pStyle w:val="12"/>
            </w:pPr>
            <w:r>
              <w:t>其中：财政    资金</w:t>
            </w:r>
          </w:p>
        </w:tc>
        <w:tc>
          <w:tcPr>
            <w:tcW w:w="2551" w:type="dxa"/>
            <w:vAlign w:val="center"/>
          </w:tcPr>
          <w:p>
            <w:pPr>
              <w:pStyle w:val="14"/>
            </w:pPr>
            <w:r>
              <w:t>55.62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保障融媒体工作正常运行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1.保障融媒体工作正常运行，活跃群众文化氛围，巩固文化宣传阵地。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制作播出高阳新闻数量</w:t>
            </w:r>
          </w:p>
        </w:tc>
        <w:tc>
          <w:tcPr>
            <w:tcW w:w="5386" w:type="dxa"/>
            <w:vAlign w:val="center"/>
          </w:tcPr>
          <w:p>
            <w:pPr>
              <w:pStyle w:val="14"/>
            </w:pPr>
            <w:r>
              <w:t>制作播出高阳新闻，向高阳人民传播文化和信息</w:t>
            </w:r>
          </w:p>
        </w:tc>
        <w:tc>
          <w:tcPr>
            <w:tcW w:w="2268" w:type="dxa"/>
            <w:vAlign w:val="center"/>
          </w:tcPr>
          <w:p>
            <w:pPr>
              <w:pStyle w:val="14"/>
            </w:pPr>
            <w:r>
              <w:t>156期</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工作高质量完成率</w:t>
            </w:r>
          </w:p>
        </w:tc>
        <w:tc>
          <w:tcPr>
            <w:tcW w:w="5386" w:type="dxa"/>
            <w:vAlign w:val="center"/>
          </w:tcPr>
          <w:p>
            <w:pPr>
              <w:pStyle w:val="14"/>
            </w:pPr>
            <w:r>
              <w:t>工作高质量完成率</w:t>
            </w:r>
          </w:p>
        </w:tc>
        <w:tc>
          <w:tcPr>
            <w:tcW w:w="2268" w:type="dxa"/>
            <w:vAlign w:val="center"/>
          </w:tcPr>
          <w:p>
            <w:pPr>
              <w:pStyle w:val="14"/>
            </w:pPr>
            <w:r>
              <w:t>≥90%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在第一时间将党的方针、政策进行传达情况</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新媒体、全媒体项目在宣传党和政府声音、传播正能量方面的报道情况</w:t>
            </w:r>
          </w:p>
        </w:tc>
        <w:tc>
          <w:tcPr>
            <w:tcW w:w="2268" w:type="dxa"/>
            <w:vAlign w:val="center"/>
          </w:tcPr>
          <w:p>
            <w:pPr>
              <w:pStyle w:val="14"/>
            </w:pPr>
            <w:r>
              <w:t>≥85%</w:t>
            </w:r>
          </w:p>
        </w:tc>
        <w:tc>
          <w:tcPr>
            <w:tcW w:w="1276" w:type="dxa"/>
            <w:vAlign w:val="center"/>
          </w:tcPr>
          <w:p>
            <w:pPr>
              <w:pStyle w:val="14"/>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电视观众对播音员、主持人播音水平的反</w:t>
            </w:r>
            <w:r>
              <w:rPr>
                <w:rFonts w:hint="eastAsia"/>
                <w:lang w:eastAsia="zh-CN"/>
              </w:rPr>
              <w:t>映</w:t>
            </w:r>
            <w:r>
              <w:t>情况</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359001高阳县融媒体中心</w:t>
            </w:r>
          </w:p>
        </w:tc>
        <w:tc>
          <w:tcPr>
            <w:tcW w:w="7710"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高阳县融媒体中心上年末固定资产金额为577.91万元（详见下表）。本年度拟购置固定资产总额为21.65万元，已按要求列入政府采购预算，</w:t>
      </w:r>
      <w:r>
        <w:rPr>
          <w:rFonts w:hint="eastAsia" w:eastAsia="方正仿宋_GBK" w:cs="Times New Roman"/>
          <w:b w:val="0"/>
          <w:color w:val="000000"/>
          <w:sz w:val="28"/>
          <w:lang w:eastAsia="zh-CN"/>
        </w:rPr>
        <w:t>没有达到政府采购标准，不在政府采购预算体现。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359001高阳县融媒体中心</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577.91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1</w:t>
            </w:r>
          </w:p>
        </w:tc>
        <w:tc>
          <w:tcPr>
            <w:tcW w:w="2835" w:type="dxa"/>
            <w:vAlign w:val="center"/>
          </w:tcPr>
          <w:p>
            <w:pPr>
              <w:pStyle w:val="13"/>
            </w:pPr>
            <w:r>
              <w:t>52.82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338</w:t>
            </w:r>
          </w:p>
        </w:tc>
        <w:tc>
          <w:tcPr>
            <w:tcW w:w="2835" w:type="dxa"/>
            <w:vAlign w:val="center"/>
          </w:tcPr>
          <w:p>
            <w:pPr>
              <w:pStyle w:val="13"/>
            </w:pPr>
            <w:r>
              <w:t>511.37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rFonts w:ascii="黑体" w:hAnsi="黑体" w:eastAsia="黑体" w:cs="黑体"/>
          <w:color w:val="000000"/>
          <w:sz w:val="32"/>
        </w:rPr>
      </w:pPr>
      <w:bookmarkStart w:id="1" w:name="_GoBack"/>
      <w:bookmarkEnd w:id="1"/>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E683735"/>
    <w:rsid w:val="0F1605D0"/>
    <w:rsid w:val="114E7FBF"/>
    <w:rsid w:val="12FB1E0E"/>
    <w:rsid w:val="239D2FF8"/>
    <w:rsid w:val="26BC0E63"/>
    <w:rsid w:val="28B316C9"/>
    <w:rsid w:val="387B69BA"/>
    <w:rsid w:val="41654DD9"/>
    <w:rsid w:val="55964CF9"/>
    <w:rsid w:val="5F3F6706"/>
    <w:rsid w:val="668A2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2024-02-22T10:22:53Z</dcterms:created>
  <dcterms:modified xsi:type="dcterms:W3CDTF">2024-02-22T02:22:53Z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2024-02-22T10:22:53Z</dcterms:created>
  <dcterms:modified xsi:type="dcterms:W3CDTF">2024-02-22T02:22:53Z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2024-02-22T10:22:49Z</dcterms:created>
  <dcterms:modified xsi:type="dcterms:W3CDTF">2024-02-22T02:22:49Z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2024-02-22T10:22:52Z</dcterms:created>
  <dcterms:modified xsi:type="dcterms:W3CDTF">2024-02-22T02:22:52Z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2024-02-22T10:22:52Z</dcterms:created>
  <dcterms:modified xsi:type="dcterms:W3CDTF">2024-02-22T02:22:52Z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99af0dc-668d-4bd5-8a78-45beff59537d}">
  <ds:schemaRefs/>
</ds:datastoreItem>
</file>

<file path=customXml/itemProps10.xml><?xml version="1.0" encoding="utf-8"?>
<ds:datastoreItem xmlns:ds="http://schemas.openxmlformats.org/officeDocument/2006/customXml" ds:itemID="{82a52304-b6a3-473c-8352-58b3d420ef5b}">
  <ds:schemaRefs/>
</ds:datastoreItem>
</file>

<file path=customXml/itemProps2.xml><?xml version="1.0" encoding="utf-8"?>
<ds:datastoreItem xmlns:ds="http://schemas.openxmlformats.org/officeDocument/2006/customXml" ds:itemID="{d11af88e-ad2b-4ee2-a3db-93880ca81bdd}">
  <ds:schemaRefs/>
</ds:datastoreItem>
</file>

<file path=customXml/itemProps3.xml><?xml version="1.0" encoding="utf-8"?>
<ds:datastoreItem xmlns:ds="http://schemas.openxmlformats.org/officeDocument/2006/customXml" ds:itemID="{a8979df0-e75f-49d5-a9a6-20107ee73302}">
  <ds:schemaRefs/>
</ds:datastoreItem>
</file>

<file path=customXml/itemProps4.xml><?xml version="1.0" encoding="utf-8"?>
<ds:datastoreItem xmlns:ds="http://schemas.openxmlformats.org/officeDocument/2006/customXml" ds:itemID="{7c3651ef-db05-4432-a740-3f64e4921e63}">
  <ds:schemaRefs/>
</ds:datastoreItem>
</file>

<file path=customXml/itemProps5.xml><?xml version="1.0" encoding="utf-8"?>
<ds:datastoreItem xmlns:ds="http://schemas.openxmlformats.org/officeDocument/2006/customXml" ds:itemID="{d10a33d7-f8d6-4c2c-9022-c75fcad11b84}">
  <ds:schemaRefs/>
</ds:datastoreItem>
</file>

<file path=customXml/itemProps6.xml><?xml version="1.0" encoding="utf-8"?>
<ds:datastoreItem xmlns:ds="http://schemas.openxmlformats.org/officeDocument/2006/customXml" ds:itemID="{579b4443-b094-4a87-9811-e37bee8c77b8}">
  <ds:schemaRefs/>
</ds:datastoreItem>
</file>

<file path=customXml/itemProps7.xml><?xml version="1.0" encoding="utf-8"?>
<ds:datastoreItem xmlns:ds="http://schemas.openxmlformats.org/officeDocument/2006/customXml" ds:itemID="{b8b9664c-98ad-4d98-bb54-7040ad2fc50c}">
  <ds:schemaRefs/>
</ds:datastoreItem>
</file>

<file path=customXml/itemProps8.xml><?xml version="1.0" encoding="utf-8"?>
<ds:datastoreItem xmlns:ds="http://schemas.openxmlformats.org/officeDocument/2006/customXml" ds:itemID="{46171e5e-5173-4f4d-a8fb-100db25e3b4b}">
  <ds:schemaRefs/>
</ds:datastoreItem>
</file>

<file path=customXml/itemProps9.xml><?xml version="1.0" encoding="utf-8"?>
<ds:datastoreItem xmlns:ds="http://schemas.openxmlformats.org/officeDocument/2006/customXml" ds:itemID="{2989b333-fe49-48e4-a031-2869a1694c45}">
  <ds:schemaRefs/>
</ds:datastoreItem>
</file>

<file path=docProps/app.xml><?xml version="1.0" encoding="utf-8"?>
<Properties xmlns="http://schemas.openxmlformats.org/officeDocument/2006/extended-properties" xmlns:vt="http://schemas.openxmlformats.org/officeDocument/2006/docPropsVTypes">
  <Pages>27</Pages>
  <Words>5143</Words>
  <Characters>6187</Characters>
  <TotalTime>4</TotalTime>
  <ScaleCrop>false</ScaleCrop>
  <LinksUpToDate>false</LinksUpToDate>
  <CharactersWithSpaces>6334</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2024-02-22T10:22:00Z</dcterms:created>
  <dc:creator>Administrator</dc:creator>
  <cp:lastModifiedBy>Administrator</cp:lastModifiedBy>
  <dcterms:modified xsi:type="dcterms:W3CDTF">2024-02-22T02:58:14Z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63F05581C9094403AAE10910B850F747</vt:lpwstr>
  </property>
</Properties>
</file>