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BAA3C">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jc w:val="center"/>
        <w:textAlignment w:val="auto"/>
        <w:rPr>
          <w:rFonts w:hint="default" w:ascii="-webkit-standard" w:hAnsi="-webkit-standard" w:eastAsia="-webkit-standard" w:cs="-webkit-standard"/>
          <w:b/>
          <w:bCs/>
          <w:i w:val="0"/>
          <w:iCs w:val="0"/>
          <w:caps w:val="0"/>
          <w:color w:val="000000"/>
          <w:spacing w:val="0"/>
          <w:kern w:val="0"/>
          <w:sz w:val="15"/>
          <w:szCs w:val="15"/>
          <w:u w:val="none"/>
          <w:lang w:val="en-US" w:eastAsia="zh-CN" w:bidi="ar"/>
        </w:rPr>
      </w:pPr>
      <w:r>
        <w:rPr>
          <w:rFonts w:hint="eastAsia" w:ascii="-webkit-standard" w:hAnsi="-webkit-standard" w:eastAsia="-webkit-standard" w:cs="-webkit-standard"/>
          <w:b/>
          <w:bCs/>
          <w:i w:val="0"/>
          <w:iCs w:val="0"/>
          <w:caps w:val="0"/>
          <w:color w:val="000000"/>
          <w:spacing w:val="0"/>
          <w:kern w:val="0"/>
          <w:sz w:val="54"/>
          <w:szCs w:val="54"/>
          <w:u w:val="none"/>
          <w:lang w:val="en-US" w:eastAsia="zh-CN" w:bidi="ar"/>
        </w:rPr>
        <w:t>高阳县</w:t>
      </w:r>
      <w:r>
        <w:rPr>
          <w:rFonts w:hint="default" w:ascii="-webkit-standard" w:hAnsi="-webkit-standard" w:eastAsia="-webkit-standard" w:cs="-webkit-standard"/>
          <w:b/>
          <w:bCs/>
          <w:i w:val="0"/>
          <w:iCs w:val="0"/>
          <w:caps w:val="0"/>
          <w:color w:val="000000"/>
          <w:spacing w:val="0"/>
          <w:kern w:val="0"/>
          <w:sz w:val="54"/>
          <w:szCs w:val="54"/>
          <w:u w:val="none"/>
          <w:lang w:val="en-US" w:eastAsia="zh-CN" w:bidi="ar"/>
        </w:rPr>
        <w:t>第</w:t>
      </w:r>
      <w:r>
        <w:rPr>
          <w:rFonts w:hint="eastAsia" w:ascii="-webkit-standard" w:hAnsi="-webkit-standard" w:eastAsia="-webkit-standard" w:cs="-webkit-standard"/>
          <w:b/>
          <w:bCs/>
          <w:i w:val="0"/>
          <w:iCs w:val="0"/>
          <w:caps w:val="0"/>
          <w:color w:val="000000"/>
          <w:spacing w:val="0"/>
          <w:kern w:val="0"/>
          <w:sz w:val="54"/>
          <w:szCs w:val="54"/>
          <w:u w:val="none"/>
          <w:lang w:val="en-US" w:eastAsia="zh-CN" w:bidi="ar"/>
        </w:rPr>
        <w:t>四</w:t>
      </w:r>
      <w:r>
        <w:rPr>
          <w:rFonts w:hint="default" w:ascii="-webkit-standard" w:hAnsi="-webkit-standard" w:eastAsia="-webkit-standard" w:cs="-webkit-standard"/>
          <w:b/>
          <w:bCs/>
          <w:i w:val="0"/>
          <w:iCs w:val="0"/>
          <w:caps w:val="0"/>
          <w:color w:val="000000"/>
          <w:spacing w:val="0"/>
          <w:kern w:val="0"/>
          <w:sz w:val="54"/>
          <w:szCs w:val="54"/>
          <w:u w:val="none"/>
          <w:lang w:val="en-US" w:eastAsia="zh-CN" w:bidi="ar"/>
        </w:rPr>
        <w:t>幼儿园基本信息</w:t>
      </w:r>
    </w:p>
    <w:p w14:paraId="0215EEE8">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jc w:val="center"/>
        <w:textAlignment w:val="auto"/>
        <w:rPr>
          <w:rFonts w:hint="default" w:ascii="-webkit-standard" w:hAnsi="-webkit-standard" w:eastAsia="-webkit-standard" w:cs="-webkit-standard"/>
          <w:b/>
          <w:bCs/>
          <w:i w:val="0"/>
          <w:iCs w:val="0"/>
          <w:caps w:val="0"/>
          <w:color w:val="000000"/>
          <w:spacing w:val="0"/>
          <w:kern w:val="0"/>
          <w:sz w:val="15"/>
          <w:szCs w:val="15"/>
          <w:u w:val="none"/>
          <w:lang w:val="en-US" w:eastAsia="zh-CN" w:bidi="ar"/>
        </w:rPr>
      </w:pPr>
    </w:p>
    <w:p w14:paraId="0F3202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黑体" w:hAnsi="黑体" w:eastAsia="黑体" w:cs="黑体"/>
          <w:i w:val="0"/>
          <w:iCs w:val="0"/>
          <w:caps w:val="0"/>
          <w:color w:val="404040"/>
          <w:spacing w:val="0"/>
          <w:kern w:val="0"/>
          <w:sz w:val="32"/>
          <w:szCs w:val="32"/>
          <w:u w:val="none"/>
          <w:lang w:val="en-US" w:eastAsia="zh-CN" w:bidi="ar"/>
        </w:rPr>
      </w:pPr>
      <w:r>
        <w:rPr>
          <w:rFonts w:hint="eastAsia" w:ascii="黑体" w:hAnsi="黑体" w:eastAsia="黑体" w:cs="黑体"/>
          <w:i w:val="0"/>
          <w:iCs w:val="0"/>
          <w:caps w:val="0"/>
          <w:color w:val="404040"/>
          <w:spacing w:val="0"/>
          <w:kern w:val="0"/>
          <w:sz w:val="32"/>
          <w:szCs w:val="32"/>
          <w:u w:val="none"/>
          <w:lang w:val="en-US" w:eastAsia="zh-CN" w:bidi="ar"/>
        </w:rPr>
        <w:t>一、高阳县</w:t>
      </w:r>
      <w:r>
        <w:rPr>
          <w:rFonts w:hint="default" w:ascii="黑体" w:hAnsi="黑体" w:eastAsia="黑体" w:cs="黑体"/>
          <w:i w:val="0"/>
          <w:iCs w:val="0"/>
          <w:caps w:val="0"/>
          <w:color w:val="404040"/>
          <w:spacing w:val="0"/>
          <w:kern w:val="0"/>
          <w:sz w:val="32"/>
          <w:szCs w:val="32"/>
          <w:u w:val="none"/>
          <w:lang w:val="en-US" w:eastAsia="zh-CN" w:bidi="ar"/>
        </w:rPr>
        <w:t>第</w:t>
      </w:r>
      <w:r>
        <w:rPr>
          <w:rFonts w:hint="eastAsia" w:ascii="黑体" w:hAnsi="黑体" w:eastAsia="黑体" w:cs="黑体"/>
          <w:i w:val="0"/>
          <w:iCs w:val="0"/>
          <w:caps w:val="0"/>
          <w:color w:val="404040"/>
          <w:spacing w:val="0"/>
          <w:kern w:val="0"/>
          <w:sz w:val="32"/>
          <w:szCs w:val="32"/>
          <w:u w:val="none"/>
          <w:lang w:val="en-US" w:eastAsia="zh-CN" w:bidi="ar"/>
        </w:rPr>
        <w:t>四</w:t>
      </w:r>
      <w:r>
        <w:rPr>
          <w:rFonts w:hint="default" w:ascii="黑体" w:hAnsi="黑体" w:eastAsia="黑体" w:cs="黑体"/>
          <w:i w:val="0"/>
          <w:iCs w:val="0"/>
          <w:caps w:val="0"/>
          <w:color w:val="404040"/>
          <w:spacing w:val="0"/>
          <w:kern w:val="0"/>
          <w:sz w:val="32"/>
          <w:szCs w:val="32"/>
          <w:u w:val="none"/>
          <w:lang w:val="en-US" w:eastAsia="zh-CN" w:bidi="ar"/>
        </w:rPr>
        <w:t>幼儿园的核心任务和主要职责</w:t>
      </w:r>
    </w:p>
    <w:p w14:paraId="0DBA7A97">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全面</w:t>
      </w:r>
      <w:r>
        <w:rPr>
          <w:rFonts w:hint="default" w:ascii="仿宋" w:hAnsi="仿宋" w:eastAsia="仿宋" w:cs="仿宋"/>
          <w:sz w:val="32"/>
          <w:szCs w:val="32"/>
          <w:lang w:val="en-US" w:eastAsia="zh-CN"/>
        </w:rPr>
        <w:t>贯彻党的教育方针，落实立德树人根本任务，</w:t>
      </w:r>
      <w:r>
        <w:rPr>
          <w:rFonts w:hint="eastAsia" w:ascii="仿宋" w:hAnsi="仿宋" w:eastAsia="仿宋" w:cs="仿宋"/>
          <w:sz w:val="32"/>
          <w:szCs w:val="32"/>
          <w:lang w:val="en-US" w:eastAsia="zh-CN"/>
        </w:rPr>
        <w:t>坚持保教结合，将培育和践行社会主义核心价值观融入保育教育全过程，结合我园</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 xml:space="preserve">诗性园所 让心灵自在栖息 </w:t>
      </w:r>
      <w:r>
        <w:rPr>
          <w:rFonts w:hint="default" w:ascii="仿宋" w:hAnsi="仿宋" w:eastAsia="仿宋" w:cs="仿宋"/>
          <w:sz w:val="32"/>
          <w:szCs w:val="32"/>
          <w:lang w:val="en-US" w:eastAsia="zh-CN"/>
        </w:rPr>
        <w:t>”的办园理念，坚守“</w:t>
      </w:r>
      <w:r>
        <w:rPr>
          <w:rFonts w:hint="eastAsia" w:ascii="仿宋" w:hAnsi="仿宋" w:eastAsia="仿宋" w:cs="仿宋"/>
          <w:sz w:val="32"/>
          <w:szCs w:val="32"/>
          <w:lang w:val="en-US" w:eastAsia="zh-CN"/>
        </w:rPr>
        <w:t>一步一脚印  一历一成长</w:t>
      </w:r>
      <w:r>
        <w:rPr>
          <w:rFonts w:hint="default" w:ascii="仿宋" w:hAnsi="仿宋" w:eastAsia="仿宋" w:cs="仿宋"/>
          <w:sz w:val="32"/>
          <w:szCs w:val="32"/>
          <w:lang w:val="en-US" w:eastAsia="zh-CN"/>
        </w:rPr>
        <w:t>”的园训，</w:t>
      </w:r>
      <w:r>
        <w:rPr>
          <w:rFonts w:hint="eastAsia" w:ascii="仿宋" w:hAnsi="仿宋" w:eastAsia="仿宋" w:cs="仿宋"/>
          <w:sz w:val="32"/>
          <w:szCs w:val="32"/>
          <w:lang w:val="en-US" w:eastAsia="zh-CN"/>
        </w:rPr>
        <w:t>以“本真 寻知 向美”的文化核心，为培养德智体美劳全面发展的社会主义建设者和接班人奠定坚实的基础。</w:t>
      </w:r>
    </w:p>
    <w:p w14:paraId="23088A38">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保育与安全</w:t>
      </w:r>
    </w:p>
    <w:p w14:paraId="7303576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1.卫生保健</w:t>
      </w:r>
    </w:p>
    <w:p w14:paraId="0BE8305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建立健全卫生保健制度，重视幼儿的身体健康，定期进行健康检查，提供营养均衡的饮食，确保幼儿的健康发育。</w:t>
      </w:r>
    </w:p>
    <w:p w14:paraId="0CF685B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2.生活照料</w:t>
      </w:r>
    </w:p>
    <w:p w14:paraId="6970463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关注幼儿的生活细节，提供温馨舒适的生活环境，培养幼儿良好的生活习惯和自理能力。</w:t>
      </w:r>
    </w:p>
    <w:p w14:paraId="2CA3024F">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3.安全防护</w:t>
      </w:r>
    </w:p>
    <w:p w14:paraId="08A3B0A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我们建立健全的安全管理制度，加强安全教育和应急演练，确保幼儿的生命安全和财产安全。</w:t>
      </w:r>
    </w:p>
    <w:p w14:paraId="7F88DBFB">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（二）教育过程</w:t>
      </w:r>
    </w:p>
    <w:p w14:paraId="13677601">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1.教育理念</w:t>
      </w:r>
    </w:p>
    <w:p w14:paraId="6B43B03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坚持立德树人、保教并重，相信每一个幼儿都是积极主动、有能力的学习者，全面持续了解幼儿的发展状况，尊重个体差异，坚持以游戏为基本活动，珍视生活和游戏的独特教育价值。</w:t>
      </w:r>
    </w:p>
    <w:p w14:paraId="1B64572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2.师幼互动</w:t>
      </w:r>
    </w:p>
    <w:p w14:paraId="0C85814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倡导师生平等、互相尊重的师幼关系，鼓励教师与幼儿进行积极的互动交流，支持幼儿在一日生活中自信、从容、放心大胆的表述真实情绪和不同观点，激发幼儿的学习兴趣和潜能。</w:t>
      </w:r>
    </w:p>
    <w:p w14:paraId="357FC4A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3.班级环境</w:t>
      </w:r>
    </w:p>
    <w:p w14:paraId="1BB5A15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班级环境创设注重儿童视角，能与园所环境和班级主题有机契合，富有童趣，能引发和支持幼儿与环境的积极互动。</w:t>
      </w:r>
    </w:p>
    <w:p w14:paraId="76D64259">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4.教育过程的组织与实施</w:t>
      </w:r>
    </w:p>
    <w:p w14:paraId="075A34C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根据幼儿的年龄特点和发展需求，制定科学合理的教育计划和教学方法，注重引导幼儿通过直接感知、实际操作和亲身体验获取经验，有效支持幼儿的深度学习。</w:t>
      </w:r>
    </w:p>
    <w:p w14:paraId="6FA13A06">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（三）人员配备与素养</w:t>
      </w:r>
    </w:p>
    <w:p w14:paraId="540DCDC0">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1.园领导</w:t>
      </w:r>
    </w:p>
    <w:p w14:paraId="00997D5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有高度的责任感，较强的组织管理能力和业务能力，能为教职工提供专业发展空间，支持他们有计划地专业发展规划和目标。</w:t>
      </w:r>
    </w:p>
    <w:p w14:paraId="409840B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2.教师</w:t>
      </w:r>
    </w:p>
    <w:p w14:paraId="057808A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学历达标，具有相应的教师资格证书。热爱学前教育事业，素质高、专业强，具备扎实的教育理论基础和丰富的教学经验，能够为幼儿提供优质的教育服务。</w:t>
      </w:r>
    </w:p>
    <w:p w14:paraId="21C6F49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3.保育员</w:t>
      </w:r>
    </w:p>
    <w:p w14:paraId="7CFB942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喜爱幼儿，并有较强的照顾幼儿一日生活的技能，能配合教师组织教育活动。</w:t>
      </w:r>
    </w:p>
    <w:p w14:paraId="0F3AF60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4.保健医</w:t>
      </w:r>
    </w:p>
    <w:p w14:paraId="58D95E28">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负责幼儿的健康监测和疾病预防工作，确保幼儿的身体健康和成长发育。</w:t>
      </w:r>
    </w:p>
    <w:p w14:paraId="289C2093">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5.后勤人员</w:t>
      </w:r>
    </w:p>
    <w:p w14:paraId="38B555F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负责幼儿园的日常运营和维护工作，保障幼儿园的正常运转和服务质量。</w:t>
      </w:r>
    </w:p>
    <w:p w14:paraId="4904B4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黑体" w:hAnsi="黑体" w:eastAsia="黑体" w:cs="黑体"/>
          <w:i w:val="0"/>
          <w:iCs w:val="0"/>
          <w:caps w:val="0"/>
          <w:color w:val="404040"/>
          <w:spacing w:val="0"/>
          <w:kern w:val="0"/>
          <w:sz w:val="32"/>
          <w:szCs w:val="32"/>
          <w:u w:val="none"/>
          <w:lang w:val="en-US" w:eastAsia="zh-CN" w:bidi="ar"/>
        </w:rPr>
      </w:pPr>
      <w:r>
        <w:rPr>
          <w:rFonts w:hint="eastAsia" w:ascii="黑体" w:hAnsi="黑体" w:eastAsia="黑体" w:cs="黑体"/>
          <w:i w:val="0"/>
          <w:iCs w:val="0"/>
          <w:caps w:val="0"/>
          <w:color w:val="404040"/>
          <w:spacing w:val="0"/>
          <w:kern w:val="0"/>
          <w:sz w:val="32"/>
          <w:szCs w:val="32"/>
          <w:u w:val="none"/>
          <w:lang w:val="en-US" w:eastAsia="zh-CN" w:bidi="ar"/>
        </w:rPr>
        <w:t>二、高阳县第四幼儿园机构设置和职能</w:t>
      </w:r>
    </w:p>
    <w:p w14:paraId="70E58A70">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高阳县</w:t>
      </w:r>
      <w:r>
        <w:rPr>
          <w:rFonts w:hint="default" w:ascii="仿宋" w:hAnsi="仿宋" w:eastAsia="仿宋" w:cs="仿宋"/>
          <w:sz w:val="32"/>
          <w:szCs w:val="32"/>
          <w:lang w:val="en-US" w:eastAsia="zh-CN"/>
        </w:rPr>
        <w:t>第</w:t>
      </w:r>
      <w:r>
        <w:rPr>
          <w:rFonts w:hint="eastAsia" w:ascii="仿宋" w:hAnsi="仿宋" w:eastAsia="仿宋" w:cs="仿宋"/>
          <w:sz w:val="32"/>
          <w:szCs w:val="32"/>
          <w:lang w:val="en-US" w:eastAsia="zh-CN"/>
        </w:rPr>
        <w:t>四</w:t>
      </w:r>
      <w:r>
        <w:rPr>
          <w:rFonts w:hint="default" w:ascii="仿宋" w:hAnsi="仿宋" w:eastAsia="仿宋" w:cs="仿宋"/>
          <w:sz w:val="32"/>
          <w:szCs w:val="32"/>
          <w:lang w:val="en-US" w:eastAsia="zh-CN"/>
        </w:rPr>
        <w:t>幼儿园设下列内设机构：</w:t>
      </w:r>
    </w:p>
    <w:p w14:paraId="37BF4BD8">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（一）</w:t>
      </w:r>
      <w:r>
        <w:rPr>
          <w:rFonts w:hint="eastAsia" w:ascii="仿宋" w:hAnsi="仿宋" w:eastAsia="仿宋" w:cs="仿宋"/>
          <w:sz w:val="32"/>
          <w:szCs w:val="32"/>
          <w:lang w:val="en-US" w:eastAsia="zh-CN"/>
        </w:rPr>
        <w:t>办公室</w:t>
      </w:r>
      <w:r>
        <w:rPr>
          <w:rFonts w:hint="default" w:ascii="仿宋" w:hAnsi="仿宋" w:eastAsia="仿宋" w:cs="仿宋"/>
          <w:sz w:val="32"/>
          <w:szCs w:val="32"/>
          <w:lang w:val="en-US" w:eastAsia="zh-CN"/>
        </w:rPr>
        <w:t>：负责幼儿园的行政事务和日常管理工作，包括政务、教职工</w:t>
      </w:r>
      <w:r>
        <w:rPr>
          <w:rFonts w:hint="eastAsia" w:ascii="仿宋" w:hAnsi="仿宋" w:eastAsia="仿宋" w:cs="仿宋"/>
          <w:sz w:val="32"/>
          <w:szCs w:val="32"/>
          <w:lang w:val="en-US" w:eastAsia="zh-CN"/>
        </w:rPr>
        <w:t>信息</w:t>
      </w:r>
      <w:r>
        <w:rPr>
          <w:rFonts w:hint="default" w:ascii="仿宋" w:hAnsi="仿宋" w:eastAsia="仿宋" w:cs="仿宋"/>
          <w:sz w:val="32"/>
          <w:szCs w:val="32"/>
          <w:lang w:val="en-US" w:eastAsia="zh-CN"/>
        </w:rPr>
        <w:t>管理及考</w:t>
      </w:r>
      <w:r>
        <w:rPr>
          <w:rFonts w:hint="eastAsia" w:ascii="仿宋" w:hAnsi="仿宋" w:eastAsia="仿宋" w:cs="仿宋"/>
          <w:sz w:val="32"/>
          <w:szCs w:val="32"/>
          <w:lang w:val="en-US" w:eastAsia="zh-CN"/>
        </w:rPr>
        <w:t>勤</w:t>
      </w:r>
      <w:r>
        <w:rPr>
          <w:rFonts w:hint="default" w:ascii="仿宋" w:hAnsi="仿宋" w:eastAsia="仿宋" w:cs="仿宋"/>
          <w:sz w:val="32"/>
          <w:szCs w:val="32"/>
          <w:lang w:val="en-US" w:eastAsia="zh-CN"/>
        </w:rPr>
        <w:t>、教职工代表大会工作、</w:t>
      </w:r>
      <w:r>
        <w:rPr>
          <w:rFonts w:hint="eastAsia" w:ascii="仿宋" w:hAnsi="仿宋" w:eastAsia="仿宋" w:cs="仿宋"/>
          <w:sz w:val="32"/>
          <w:szCs w:val="32"/>
          <w:lang w:val="en-US" w:eastAsia="zh-CN"/>
        </w:rPr>
        <w:t>事业统计、制度管理</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园务计划总结的制定、工会妇联团建</w:t>
      </w:r>
      <w:r>
        <w:rPr>
          <w:rFonts w:hint="default" w:ascii="仿宋" w:hAnsi="仿宋" w:eastAsia="仿宋" w:cs="仿宋"/>
          <w:sz w:val="32"/>
          <w:szCs w:val="32"/>
          <w:lang w:val="en-US" w:eastAsia="zh-CN"/>
        </w:rPr>
        <w:t>各项活动</w:t>
      </w:r>
      <w:r>
        <w:rPr>
          <w:rFonts w:hint="eastAsia" w:ascii="仿宋" w:hAnsi="仿宋" w:eastAsia="仿宋" w:cs="仿宋"/>
          <w:sz w:val="32"/>
          <w:szCs w:val="32"/>
          <w:lang w:val="en-US" w:eastAsia="zh-CN"/>
        </w:rPr>
        <w:t>的</w:t>
      </w:r>
      <w:r>
        <w:rPr>
          <w:rFonts w:hint="default" w:ascii="仿宋" w:hAnsi="仿宋" w:eastAsia="仿宋" w:cs="仿宋"/>
          <w:sz w:val="32"/>
          <w:szCs w:val="32"/>
          <w:lang w:val="en-US" w:eastAsia="zh-CN"/>
        </w:rPr>
        <w:t>策划；并负责对外联络、宣传、接待及上级文件的收发、传阅、催办、文档管理等工作。</w:t>
      </w:r>
    </w:p>
    <w:p w14:paraId="034BB813">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（二）</w:t>
      </w:r>
      <w:r>
        <w:rPr>
          <w:rFonts w:hint="eastAsia" w:ascii="仿宋" w:hAnsi="仿宋" w:eastAsia="仿宋" w:cs="仿宋"/>
          <w:sz w:val="32"/>
          <w:szCs w:val="32"/>
          <w:lang w:val="en-US" w:eastAsia="zh-CN"/>
        </w:rPr>
        <w:t>保教</w:t>
      </w:r>
      <w:r>
        <w:rPr>
          <w:rFonts w:hint="default" w:ascii="仿宋" w:hAnsi="仿宋" w:eastAsia="仿宋" w:cs="仿宋"/>
          <w:sz w:val="32"/>
          <w:szCs w:val="32"/>
          <w:lang w:val="en-US" w:eastAsia="zh-CN"/>
        </w:rPr>
        <w:t>处：负责幼儿园教育教学、教科研工作。制定教学计划，组织教学活动，评估教学质量；指导教师科学组织一日活动，并进行督查及评价；分管各年龄组工作，并指导教研组制定工作计划，开展教研工作；指导课题小组开展课题研究工作；负责师资队伍建设工作，组织教师培训及业务考核。</w:t>
      </w:r>
    </w:p>
    <w:p w14:paraId="66026B87">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（三）</w:t>
      </w:r>
      <w:r>
        <w:rPr>
          <w:rFonts w:hint="eastAsia" w:ascii="仿宋" w:hAnsi="仿宋" w:eastAsia="仿宋" w:cs="仿宋"/>
          <w:sz w:val="32"/>
          <w:szCs w:val="32"/>
          <w:lang w:val="en-US" w:eastAsia="zh-CN"/>
        </w:rPr>
        <w:t>总务</w:t>
      </w:r>
      <w:r>
        <w:rPr>
          <w:rFonts w:hint="default" w:ascii="仿宋" w:hAnsi="仿宋" w:eastAsia="仿宋" w:cs="仿宋"/>
          <w:sz w:val="32"/>
          <w:szCs w:val="32"/>
          <w:lang w:val="en-US" w:eastAsia="zh-CN"/>
        </w:rPr>
        <w:t>处：负责幼儿园法制教育、校园安全、卫生保健、膳食管理、财务管理和综合治理、日常维修等后勤保障工作，维护校园正常运转，确保校园财产和师生人身安全。</w:t>
      </w:r>
    </w:p>
    <w:p w14:paraId="42D6113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default" w:ascii="黑体" w:hAnsi="宋体" w:eastAsia="黑体" w:cs="黑体"/>
          <w:i w:val="0"/>
          <w:iCs w:val="0"/>
          <w:caps w:val="0"/>
          <w:color w:val="404040"/>
          <w:spacing w:val="0"/>
          <w:kern w:val="0"/>
          <w:sz w:val="32"/>
          <w:szCs w:val="32"/>
          <w:u w:val="none"/>
          <w:lang w:val="en-US" w:eastAsia="zh-CN" w:bidi="ar"/>
        </w:rPr>
      </w:pPr>
    </w:p>
    <w:p w14:paraId="1AB77A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黑体" w:hAnsi="宋体" w:eastAsia="黑体" w:cs="黑体"/>
          <w:i w:val="0"/>
          <w:iCs w:val="0"/>
          <w:caps w:val="0"/>
          <w:color w:val="404040"/>
          <w:spacing w:val="0"/>
          <w:kern w:val="0"/>
          <w:sz w:val="32"/>
          <w:szCs w:val="32"/>
          <w:u w:val="none"/>
          <w:lang w:val="en-US" w:eastAsia="zh-CN" w:bidi="ar"/>
        </w:rPr>
      </w:pPr>
      <w:r>
        <w:rPr>
          <w:rFonts w:hint="default" w:ascii="黑体" w:hAnsi="宋体" w:eastAsia="黑体" w:cs="黑体"/>
          <w:i w:val="0"/>
          <w:iCs w:val="0"/>
          <w:caps w:val="0"/>
          <w:color w:val="404040"/>
          <w:spacing w:val="0"/>
          <w:kern w:val="0"/>
          <w:sz w:val="32"/>
          <w:szCs w:val="32"/>
          <w:u w:val="none"/>
          <w:lang w:val="en-US" w:eastAsia="zh-CN" w:bidi="ar"/>
        </w:rPr>
        <w:t>办公地址：</w:t>
      </w:r>
      <w:r>
        <w:rPr>
          <w:rFonts w:hint="eastAsia" w:ascii="黑体" w:hAnsi="宋体" w:eastAsia="黑体" w:cs="黑体"/>
          <w:i w:val="0"/>
          <w:iCs w:val="0"/>
          <w:caps w:val="0"/>
          <w:color w:val="404040"/>
          <w:spacing w:val="0"/>
          <w:kern w:val="0"/>
          <w:sz w:val="32"/>
          <w:szCs w:val="32"/>
          <w:u w:val="none"/>
          <w:lang w:val="en-US" w:eastAsia="zh-CN" w:bidi="ar"/>
        </w:rPr>
        <w:t>高阳县尚阳路北侧纬六街西侧</w:t>
      </w:r>
    </w:p>
    <w:p w14:paraId="438808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color w:val="FF0000"/>
        </w:rPr>
      </w:pPr>
      <w:r>
        <w:rPr>
          <w:rFonts w:hint="default" w:ascii="黑体" w:hAnsi="宋体" w:eastAsia="黑体" w:cs="黑体"/>
          <w:i w:val="0"/>
          <w:iCs w:val="0"/>
          <w:caps w:val="0"/>
          <w:color w:val="404040"/>
          <w:spacing w:val="0"/>
          <w:kern w:val="0"/>
          <w:sz w:val="32"/>
          <w:szCs w:val="32"/>
          <w:u w:val="none"/>
          <w:lang w:val="en-US" w:eastAsia="zh-CN" w:bidi="ar"/>
        </w:rPr>
        <w:t>办公时间：</w:t>
      </w:r>
      <w:r>
        <w:rPr>
          <w:rFonts w:hint="default" w:ascii="仿宋" w:hAnsi="仿宋" w:eastAsia="仿宋" w:cs="仿宋"/>
          <w:i w:val="0"/>
          <w:iCs w:val="0"/>
          <w:caps w:val="0"/>
          <w:color w:val="404040"/>
          <w:spacing w:val="0"/>
          <w:kern w:val="0"/>
          <w:sz w:val="32"/>
          <w:szCs w:val="32"/>
          <w:u w:val="none"/>
          <w:lang w:val="en-US" w:eastAsia="zh-CN" w:bidi="ar"/>
        </w:rPr>
        <w:t>周一至</w:t>
      </w:r>
      <w:r>
        <w:rPr>
          <w:rFonts w:hint="default" w:ascii="仿宋" w:hAnsi="仿宋" w:eastAsia="仿宋" w:cs="仿宋"/>
          <w:i w:val="0"/>
          <w:iCs w:val="0"/>
          <w:caps w:val="0"/>
          <w:color w:val="FF0000"/>
          <w:spacing w:val="0"/>
          <w:kern w:val="0"/>
          <w:sz w:val="32"/>
          <w:szCs w:val="32"/>
          <w:u w:val="none"/>
          <w:lang w:val="en-US" w:eastAsia="zh-CN" w:bidi="ar"/>
        </w:rPr>
        <w:t>周</w:t>
      </w:r>
      <w:r>
        <w:rPr>
          <w:rFonts w:hint="eastAsia" w:ascii="仿宋" w:hAnsi="仿宋" w:eastAsia="仿宋" w:cs="仿宋"/>
          <w:i w:val="0"/>
          <w:iCs w:val="0"/>
          <w:caps w:val="0"/>
          <w:color w:val="FF0000"/>
          <w:spacing w:val="0"/>
          <w:kern w:val="0"/>
          <w:sz w:val="32"/>
          <w:szCs w:val="32"/>
          <w:u w:val="none"/>
          <w:lang w:val="en-US" w:eastAsia="zh-CN" w:bidi="ar"/>
        </w:rPr>
        <w:t>五</w:t>
      </w:r>
      <w:r>
        <w:rPr>
          <w:rFonts w:hint="default" w:ascii="仿宋" w:hAnsi="仿宋" w:eastAsia="仿宋" w:cs="仿宋"/>
          <w:i w:val="0"/>
          <w:iCs w:val="0"/>
          <w:caps w:val="0"/>
          <w:color w:val="FF0000"/>
          <w:spacing w:val="0"/>
          <w:kern w:val="0"/>
          <w:sz w:val="32"/>
          <w:szCs w:val="32"/>
          <w:u w:val="none"/>
          <w:lang w:val="en-US" w:eastAsia="zh-CN" w:bidi="ar"/>
        </w:rPr>
        <w:t>上午7:30-1</w:t>
      </w:r>
      <w:r>
        <w:rPr>
          <w:rFonts w:hint="eastAsia" w:ascii="仿宋" w:hAnsi="仿宋" w:eastAsia="仿宋" w:cs="仿宋"/>
          <w:i w:val="0"/>
          <w:iCs w:val="0"/>
          <w:caps w:val="0"/>
          <w:color w:val="FF0000"/>
          <w:spacing w:val="0"/>
          <w:kern w:val="0"/>
          <w:sz w:val="32"/>
          <w:szCs w:val="32"/>
          <w:u w:val="none"/>
          <w:lang w:val="en-US" w:eastAsia="zh-CN" w:bidi="ar"/>
        </w:rPr>
        <w:t>1</w:t>
      </w:r>
      <w:r>
        <w:rPr>
          <w:rFonts w:hint="default" w:ascii="仿宋" w:hAnsi="仿宋" w:eastAsia="仿宋" w:cs="仿宋"/>
          <w:i w:val="0"/>
          <w:iCs w:val="0"/>
          <w:caps w:val="0"/>
          <w:color w:val="FF0000"/>
          <w:spacing w:val="0"/>
          <w:kern w:val="0"/>
          <w:sz w:val="32"/>
          <w:szCs w:val="32"/>
          <w:u w:val="none"/>
          <w:lang w:val="en-US" w:eastAsia="zh-CN" w:bidi="ar"/>
        </w:rPr>
        <w:t>:</w:t>
      </w:r>
      <w:r>
        <w:rPr>
          <w:rFonts w:hint="eastAsia" w:ascii="仿宋" w:hAnsi="仿宋" w:eastAsia="仿宋" w:cs="仿宋"/>
          <w:i w:val="0"/>
          <w:iCs w:val="0"/>
          <w:caps w:val="0"/>
          <w:color w:val="FF0000"/>
          <w:spacing w:val="0"/>
          <w:kern w:val="0"/>
          <w:sz w:val="32"/>
          <w:szCs w:val="32"/>
          <w:u w:val="none"/>
          <w:lang w:val="en-US" w:eastAsia="zh-CN" w:bidi="ar"/>
        </w:rPr>
        <w:t>3</w:t>
      </w:r>
      <w:r>
        <w:rPr>
          <w:rFonts w:hint="default" w:ascii="仿宋" w:hAnsi="仿宋" w:eastAsia="仿宋" w:cs="仿宋"/>
          <w:i w:val="0"/>
          <w:iCs w:val="0"/>
          <w:caps w:val="0"/>
          <w:color w:val="FF0000"/>
          <w:spacing w:val="0"/>
          <w:kern w:val="0"/>
          <w:sz w:val="32"/>
          <w:szCs w:val="32"/>
          <w:u w:val="none"/>
          <w:lang w:val="en-US" w:eastAsia="zh-CN" w:bidi="ar"/>
        </w:rPr>
        <w:t>0 下午</w:t>
      </w:r>
      <w:r>
        <w:rPr>
          <w:rFonts w:hint="eastAsia" w:ascii="仿宋" w:hAnsi="仿宋" w:eastAsia="仿宋" w:cs="仿宋"/>
          <w:i w:val="0"/>
          <w:iCs w:val="0"/>
          <w:caps w:val="0"/>
          <w:color w:val="FF0000"/>
          <w:spacing w:val="0"/>
          <w:kern w:val="0"/>
          <w:sz w:val="32"/>
          <w:szCs w:val="32"/>
          <w:u w:val="none"/>
          <w:lang w:val="en-US" w:eastAsia="zh-CN" w:bidi="ar"/>
        </w:rPr>
        <w:t>2</w:t>
      </w:r>
      <w:r>
        <w:rPr>
          <w:rFonts w:hint="default" w:ascii="仿宋" w:hAnsi="仿宋" w:eastAsia="仿宋" w:cs="仿宋"/>
          <w:i w:val="0"/>
          <w:iCs w:val="0"/>
          <w:caps w:val="0"/>
          <w:color w:val="FF0000"/>
          <w:spacing w:val="0"/>
          <w:kern w:val="0"/>
          <w:sz w:val="32"/>
          <w:szCs w:val="32"/>
          <w:u w:val="none"/>
          <w:lang w:val="en-US" w:eastAsia="zh-CN" w:bidi="ar"/>
        </w:rPr>
        <w:t>:</w:t>
      </w:r>
      <w:r>
        <w:rPr>
          <w:rFonts w:hint="eastAsia" w:ascii="仿宋" w:hAnsi="仿宋" w:eastAsia="仿宋" w:cs="仿宋"/>
          <w:i w:val="0"/>
          <w:iCs w:val="0"/>
          <w:caps w:val="0"/>
          <w:color w:val="FF0000"/>
          <w:spacing w:val="0"/>
          <w:kern w:val="0"/>
          <w:sz w:val="32"/>
          <w:szCs w:val="32"/>
          <w:u w:val="none"/>
          <w:lang w:val="en-US" w:eastAsia="zh-CN" w:bidi="ar"/>
        </w:rPr>
        <w:t>3</w:t>
      </w:r>
      <w:r>
        <w:rPr>
          <w:rFonts w:hint="default" w:ascii="仿宋" w:hAnsi="仿宋" w:eastAsia="仿宋" w:cs="仿宋"/>
          <w:i w:val="0"/>
          <w:iCs w:val="0"/>
          <w:caps w:val="0"/>
          <w:color w:val="FF0000"/>
          <w:spacing w:val="0"/>
          <w:kern w:val="0"/>
          <w:sz w:val="32"/>
          <w:szCs w:val="32"/>
          <w:u w:val="none"/>
          <w:lang w:val="en-US" w:eastAsia="zh-CN" w:bidi="ar"/>
        </w:rPr>
        <w:t>0-</w:t>
      </w:r>
      <w:r>
        <w:rPr>
          <w:rFonts w:hint="eastAsia" w:ascii="仿宋" w:hAnsi="仿宋" w:eastAsia="仿宋" w:cs="仿宋"/>
          <w:i w:val="0"/>
          <w:iCs w:val="0"/>
          <w:caps w:val="0"/>
          <w:color w:val="FF0000"/>
          <w:spacing w:val="0"/>
          <w:kern w:val="0"/>
          <w:sz w:val="32"/>
          <w:szCs w:val="32"/>
          <w:u w:val="none"/>
          <w:lang w:val="en-US" w:eastAsia="zh-CN" w:bidi="ar"/>
        </w:rPr>
        <w:t>5</w:t>
      </w:r>
      <w:r>
        <w:rPr>
          <w:rFonts w:hint="default" w:ascii="仿宋" w:hAnsi="仿宋" w:eastAsia="仿宋" w:cs="仿宋"/>
          <w:i w:val="0"/>
          <w:iCs w:val="0"/>
          <w:caps w:val="0"/>
          <w:color w:val="FF0000"/>
          <w:spacing w:val="0"/>
          <w:kern w:val="0"/>
          <w:sz w:val="32"/>
          <w:szCs w:val="32"/>
          <w:u w:val="none"/>
          <w:lang w:val="en-US" w:eastAsia="zh-CN" w:bidi="ar"/>
        </w:rPr>
        <w:t>:</w:t>
      </w:r>
      <w:r>
        <w:rPr>
          <w:rFonts w:hint="eastAsia" w:ascii="仿宋" w:hAnsi="仿宋" w:eastAsia="仿宋" w:cs="仿宋"/>
          <w:i w:val="0"/>
          <w:iCs w:val="0"/>
          <w:caps w:val="0"/>
          <w:color w:val="FF0000"/>
          <w:spacing w:val="0"/>
          <w:kern w:val="0"/>
          <w:sz w:val="32"/>
          <w:szCs w:val="32"/>
          <w:u w:val="none"/>
          <w:lang w:val="en-US" w:eastAsia="zh-CN" w:bidi="ar"/>
        </w:rPr>
        <w:t>0</w:t>
      </w:r>
      <w:r>
        <w:rPr>
          <w:rFonts w:hint="default" w:ascii="仿宋" w:hAnsi="仿宋" w:eastAsia="仿宋" w:cs="仿宋"/>
          <w:i w:val="0"/>
          <w:iCs w:val="0"/>
          <w:caps w:val="0"/>
          <w:color w:val="FF0000"/>
          <w:spacing w:val="0"/>
          <w:kern w:val="0"/>
          <w:sz w:val="32"/>
          <w:szCs w:val="32"/>
          <w:u w:val="none"/>
          <w:lang w:val="en-US" w:eastAsia="zh-CN" w:bidi="ar"/>
        </w:rPr>
        <w:t>0</w:t>
      </w:r>
    </w:p>
    <w:p w14:paraId="00F4AF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default" w:ascii="仿宋" w:hAnsi="仿宋" w:eastAsia="仿宋" w:cs="仿宋"/>
          <w:i w:val="0"/>
          <w:iCs w:val="0"/>
          <w:caps w:val="0"/>
          <w:color w:val="404040"/>
          <w:spacing w:val="0"/>
          <w:kern w:val="0"/>
          <w:sz w:val="32"/>
          <w:szCs w:val="32"/>
          <w:u w:val="none"/>
          <w:lang w:val="en-US" w:eastAsia="zh-CN" w:bidi="ar"/>
        </w:rPr>
      </w:pPr>
      <w:r>
        <w:rPr>
          <w:rFonts w:hint="default" w:ascii="黑体" w:hAnsi="宋体" w:eastAsia="黑体" w:cs="黑体"/>
          <w:i w:val="0"/>
          <w:iCs w:val="0"/>
          <w:caps w:val="0"/>
          <w:color w:val="404040"/>
          <w:spacing w:val="0"/>
          <w:kern w:val="0"/>
          <w:sz w:val="32"/>
          <w:szCs w:val="32"/>
          <w:u w:val="none"/>
          <w:lang w:val="en-US" w:eastAsia="zh-CN" w:bidi="ar"/>
        </w:rPr>
        <w:t>联系方式：</w:t>
      </w:r>
      <w:r>
        <w:rPr>
          <w:rFonts w:hint="default" w:ascii="仿宋" w:hAnsi="仿宋" w:eastAsia="仿宋" w:cs="仿宋"/>
          <w:i w:val="0"/>
          <w:iCs w:val="0"/>
          <w:caps w:val="0"/>
          <w:color w:val="404040"/>
          <w:spacing w:val="0"/>
          <w:kern w:val="0"/>
          <w:sz w:val="32"/>
          <w:szCs w:val="32"/>
          <w:u w:val="none"/>
          <w:lang w:val="en-US" w:eastAsia="zh-CN" w:bidi="ar"/>
        </w:rPr>
        <w:t>0312-</w:t>
      </w:r>
      <w:r>
        <w:rPr>
          <w:rFonts w:hint="eastAsia" w:ascii="仿宋" w:hAnsi="仿宋" w:eastAsia="仿宋" w:cs="仿宋"/>
          <w:i w:val="0"/>
          <w:iCs w:val="0"/>
          <w:caps w:val="0"/>
          <w:color w:val="404040"/>
          <w:spacing w:val="0"/>
          <w:kern w:val="0"/>
          <w:sz w:val="32"/>
          <w:szCs w:val="32"/>
          <w:u w:val="none"/>
          <w:lang w:val="en-US" w:eastAsia="zh-CN" w:bidi="ar"/>
        </w:rPr>
        <w:t>6622500</w:t>
      </w:r>
    </w:p>
    <w:p w14:paraId="1F1003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pPr>
      <w:r>
        <w:rPr>
          <w:rFonts w:hint="default" w:ascii="黑体" w:hAnsi="宋体" w:eastAsia="黑体" w:cs="黑体"/>
          <w:i w:val="0"/>
          <w:iCs w:val="0"/>
          <w:caps w:val="0"/>
          <w:color w:val="404040"/>
          <w:spacing w:val="0"/>
          <w:kern w:val="0"/>
          <w:sz w:val="32"/>
          <w:szCs w:val="32"/>
          <w:u w:val="none"/>
          <w:lang w:val="en-US" w:eastAsia="zh-CN" w:bidi="ar"/>
        </w:rPr>
        <w:t>工作邮箱：</w:t>
      </w:r>
      <w:r>
        <w:rPr>
          <w:rFonts w:hint="eastAsia" w:ascii="黑体" w:hAnsi="宋体" w:eastAsia="黑体" w:cs="黑体"/>
          <w:i w:val="0"/>
          <w:iCs w:val="0"/>
          <w:caps w:val="0"/>
          <w:color w:val="404040"/>
          <w:spacing w:val="0"/>
          <w:kern w:val="0"/>
          <w:sz w:val="32"/>
          <w:szCs w:val="32"/>
          <w:u w:val="none"/>
          <w:lang w:val="en-US" w:eastAsia="zh-CN" w:bidi="ar"/>
        </w:rPr>
        <w:t>gysy2024</w:t>
      </w:r>
      <w:r>
        <w:rPr>
          <w:rFonts w:hint="default" w:ascii="仿宋" w:hAnsi="仿宋" w:eastAsia="仿宋" w:cs="仿宋"/>
          <w:i w:val="0"/>
          <w:iCs w:val="0"/>
          <w:caps w:val="0"/>
          <w:color w:val="404040"/>
          <w:spacing w:val="0"/>
          <w:kern w:val="0"/>
          <w:sz w:val="32"/>
          <w:szCs w:val="32"/>
          <w:u w:val="none"/>
          <w:lang w:val="en-US" w:eastAsia="zh-CN" w:bidi="ar"/>
        </w:rPr>
        <w:t>@126.com</w:t>
      </w:r>
      <w:bookmarkStart w:id="0" w:name="_GoBack"/>
      <w:bookmarkEnd w:id="0"/>
    </w:p>
    <w:p w14:paraId="6B3845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default"/>
          <w:lang w:val="en-US"/>
        </w:rPr>
      </w:pPr>
      <w:r>
        <w:rPr>
          <w:rFonts w:hint="default" w:ascii="黑体" w:hAnsi="宋体" w:eastAsia="黑体" w:cs="黑体"/>
          <w:i w:val="0"/>
          <w:iCs w:val="0"/>
          <w:caps w:val="0"/>
          <w:color w:val="404040"/>
          <w:spacing w:val="0"/>
          <w:kern w:val="0"/>
          <w:sz w:val="32"/>
          <w:szCs w:val="32"/>
          <w:u w:val="none"/>
          <w:lang w:val="en-US" w:eastAsia="zh-CN" w:bidi="ar"/>
        </w:rPr>
        <w:t>负 责 人：</w:t>
      </w:r>
      <w:r>
        <w:rPr>
          <w:rFonts w:hint="eastAsia" w:ascii="黑体" w:hAnsi="宋体" w:eastAsia="黑体" w:cs="黑体"/>
          <w:i w:val="0"/>
          <w:iCs w:val="0"/>
          <w:caps w:val="0"/>
          <w:color w:val="404040"/>
          <w:spacing w:val="0"/>
          <w:kern w:val="0"/>
          <w:sz w:val="32"/>
          <w:szCs w:val="32"/>
          <w:u w:val="none"/>
          <w:lang w:val="en-US" w:eastAsia="zh-CN" w:bidi="ar"/>
        </w:rPr>
        <w:t>贾俊杰</w:t>
      </w:r>
    </w:p>
    <w:p w14:paraId="03A4C0C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ebkit-standard">
    <w:altName w:val="Segoe Print"/>
    <w:panose1 w:val="00000000000000000000"/>
    <w:charset w:val="00"/>
    <w:family w:val="auto"/>
    <w:pitch w:val="default"/>
    <w:sig w:usb0="00000000" w:usb1="00000000" w:usb2="00000000" w:usb3="00000000" w:csb0="00000000" w:csb1="00000000"/>
  </w:font>
  <w:font w:name="苹方-简">
    <w:altName w:val="宋体"/>
    <w:panose1 w:val="020B0400000000000000"/>
    <w:charset w:val="86"/>
    <w:family w:val="auto"/>
    <w:pitch w:val="default"/>
    <w:sig w:usb0="00000000" w:usb1="00000000" w:usb2="00000017"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B207DA"/>
    <w:multiLevelType w:val="singleLevel"/>
    <w:tmpl w:val="ABB207D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kMGY3Mzg2NmUzZjQ0OTZkYmNhZWJhMzdiMGU1ZDYifQ=="/>
  </w:docVars>
  <w:rsids>
    <w:rsidRoot w:val="00000000"/>
    <w:rsid w:val="043B2EAD"/>
    <w:rsid w:val="04B43190"/>
    <w:rsid w:val="05B178CA"/>
    <w:rsid w:val="06F61486"/>
    <w:rsid w:val="0D5D466A"/>
    <w:rsid w:val="126B6FBD"/>
    <w:rsid w:val="15476888"/>
    <w:rsid w:val="180E64B6"/>
    <w:rsid w:val="1AF04599"/>
    <w:rsid w:val="1C3D55BC"/>
    <w:rsid w:val="1E71779F"/>
    <w:rsid w:val="26AB0BB0"/>
    <w:rsid w:val="29AA5526"/>
    <w:rsid w:val="2F505E76"/>
    <w:rsid w:val="311A5683"/>
    <w:rsid w:val="31797FB5"/>
    <w:rsid w:val="324A6F2B"/>
    <w:rsid w:val="33BD2357"/>
    <w:rsid w:val="418807D8"/>
    <w:rsid w:val="41CA0DF1"/>
    <w:rsid w:val="458B45F6"/>
    <w:rsid w:val="46F54B62"/>
    <w:rsid w:val="47CD163B"/>
    <w:rsid w:val="49755AE6"/>
    <w:rsid w:val="497A5766"/>
    <w:rsid w:val="4A1769E6"/>
    <w:rsid w:val="4C0A4C0B"/>
    <w:rsid w:val="4CFD02CC"/>
    <w:rsid w:val="53380AFD"/>
    <w:rsid w:val="545F186C"/>
    <w:rsid w:val="5FD02D75"/>
    <w:rsid w:val="63E15DFA"/>
    <w:rsid w:val="665119A4"/>
    <w:rsid w:val="679B2764"/>
    <w:rsid w:val="74BF5CE3"/>
    <w:rsid w:val="757211C6"/>
    <w:rsid w:val="75D73501"/>
    <w:rsid w:val="77521091"/>
    <w:rsid w:val="77D221D2"/>
    <w:rsid w:val="79FF6963"/>
    <w:rsid w:val="7A7C4677"/>
    <w:rsid w:val="7F895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1290</Words>
  <Characters>1321</Characters>
  <Lines>0</Lines>
  <Paragraphs>0</Paragraphs>
  <TotalTime>10</TotalTime>
  <ScaleCrop>false</ScaleCrop>
  <LinksUpToDate>false</LinksUpToDate>
  <CharactersWithSpaces>1328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2024-12-03T15:15:00Z</dcterms:created>
  <dc:creator>pc</dc:creator>
  <cp:lastModifiedBy>Ancy</cp:lastModifiedBy>
  <dcterms:modified xsi:type="dcterms:W3CDTF">2025-11-24T08:39:37Z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F25B49013C9449F2B1C297185E402671_12</vt:lpwstr>
  </property>
  <property fmtid="{D5CDD505-2E9C-101B-9397-08002B2CF9AE}" pid="4" name="KSOTemplateDocerSaveRecord">
    <vt:lpwstr>eyJoZGlkIjoiMzEwNTM5NzYwMDRjMzkwZTVkZjY2ODkwMGIxNGU0OTUiLCJ1c2VySWQiOiIzOTQ0ODU5MzMifQ==</vt:lpwstr>
  </property>
</Properties>
</file>