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CDA5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center"/>
        <w:textAlignment w:val="auto"/>
        <w:rPr>
          <w:rFonts w:ascii="-webkit-standard" w:hAnsi="-webkit-standard" w:eastAsia="-webkit-standard" w:cs="-webkit-standard"/>
          <w:b/>
          <w:bCs/>
          <w:color w:val="000000"/>
          <w:sz w:val="54"/>
          <w:szCs w:val="54"/>
        </w:rPr>
      </w:pPr>
      <w:r>
        <w:rPr>
          <w:rFonts w:hint="eastAsia" w:ascii="-webkit-standard" w:hAnsi="-webkit-standard" w:cs="-webkit-standard"/>
          <w:b/>
          <w:bCs/>
          <w:color w:val="000000"/>
          <w:kern w:val="0"/>
          <w:sz w:val="54"/>
          <w:szCs w:val="54"/>
        </w:rPr>
        <w:t>高阳县</w:t>
      </w:r>
      <w:r>
        <w:rPr>
          <w:rFonts w:ascii="-webkit-standard" w:hAnsi="-webkit-standard" w:eastAsia="-webkit-standard" w:cs="-webkit-standard"/>
          <w:b/>
          <w:bCs/>
          <w:color w:val="000000"/>
          <w:kern w:val="0"/>
          <w:sz w:val="54"/>
          <w:szCs w:val="54"/>
        </w:rPr>
        <w:t>第一中学基本信息</w:t>
      </w:r>
    </w:p>
    <w:p w14:paraId="292CD959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textAlignment w:val="auto"/>
        <w:rPr>
          <w:rFonts w:ascii="黑体" w:hAnsi="宋体" w:eastAsia="黑体" w:cs="黑体"/>
          <w:color w:val="404040"/>
          <w:kern w:val="0"/>
          <w:sz w:val="32"/>
          <w:szCs w:val="32"/>
        </w:rPr>
      </w:pPr>
      <w:r>
        <w:rPr>
          <w:rFonts w:hint="eastAsia" w:ascii="黑体" w:hAnsi="宋体" w:eastAsia="黑体" w:cs="黑体"/>
          <w:color w:val="404040"/>
          <w:kern w:val="0"/>
          <w:sz w:val="32"/>
          <w:szCs w:val="32"/>
        </w:rPr>
        <w:t>高阳县</w:t>
      </w:r>
      <w:r>
        <w:rPr>
          <w:rFonts w:ascii="黑体" w:hAnsi="宋体" w:eastAsia="黑体" w:cs="黑体"/>
          <w:color w:val="404040"/>
          <w:kern w:val="0"/>
          <w:sz w:val="32"/>
          <w:szCs w:val="32"/>
        </w:rPr>
        <w:t>第一中学主要职责：</w:t>
      </w:r>
    </w:p>
    <w:p w14:paraId="2A31631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 w:firstLineChars="200"/>
        <w:textAlignment w:val="auto"/>
        <w:rPr>
          <w:rFonts w:ascii="仿宋" w:hAnsi="仿宋" w:eastAsia="仿宋" w:cs="仿宋"/>
          <w:color w:val="404040"/>
          <w:kern w:val="0"/>
          <w:sz w:val="32"/>
          <w:szCs w:val="32"/>
        </w:rPr>
      </w:pPr>
      <w:r>
        <w:rPr>
          <w:rFonts w:ascii="仿宋" w:hAnsi="仿宋" w:eastAsia="仿宋" w:cs="仿宋"/>
          <w:color w:val="404040"/>
          <w:kern w:val="0"/>
          <w:sz w:val="32"/>
          <w:szCs w:val="32"/>
        </w:rPr>
        <w:t>全面贯彻执行党</w:t>
      </w:r>
      <w:r>
        <w:rPr>
          <w:rFonts w:ascii="仿宋" w:hAnsi="仿宋" w:eastAsia="仿宋" w:cs="仿宋"/>
          <w:color w:val="404040"/>
          <w:kern w:val="0"/>
          <w:sz w:val="32"/>
          <w:szCs w:val="32"/>
          <w:shd w:val="clear" w:color="auto" w:fill="FFFFFF"/>
        </w:rPr>
        <w:t>的教育方针，以人为本，遵循教育规律，立足校情，面向全体学生，实施素质教育，落实立德树人的根本任务，团结带领全校教职工推动学校改革发</w:t>
      </w:r>
      <w:r>
        <w:rPr>
          <w:rFonts w:ascii="仿宋" w:hAnsi="仿宋" w:eastAsia="仿宋" w:cs="仿宋"/>
          <w:color w:val="404040"/>
          <w:kern w:val="0"/>
          <w:sz w:val="32"/>
          <w:szCs w:val="32"/>
        </w:rPr>
        <w:t>展，</w:t>
      </w:r>
      <w:r>
        <w:rPr>
          <w:rFonts w:ascii="仿宋" w:hAnsi="仿宋" w:eastAsia="仿宋" w:cs="仿宋"/>
          <w:color w:val="404040"/>
          <w:kern w:val="0"/>
          <w:sz w:val="32"/>
          <w:szCs w:val="32"/>
          <w:shd w:val="clear" w:color="auto" w:fill="FFFFFF"/>
        </w:rPr>
        <w:t>不断提高教育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  <w:shd w:val="clear" w:color="auto" w:fill="FFFFFF"/>
          <w:lang w:val="en-US" w:eastAsia="zh-CN"/>
        </w:rPr>
        <w:t>教学</w:t>
      </w:r>
      <w:r>
        <w:rPr>
          <w:rFonts w:ascii="仿宋" w:hAnsi="仿宋" w:eastAsia="仿宋" w:cs="仿宋"/>
          <w:color w:val="404040"/>
          <w:kern w:val="0"/>
          <w:sz w:val="32"/>
          <w:szCs w:val="32"/>
          <w:shd w:val="clear" w:color="auto" w:fill="FFFFFF"/>
        </w:rPr>
        <w:t>质量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  <w:shd w:val="clear" w:color="auto" w:fill="FFFFFF"/>
        </w:rPr>
        <w:t>，</w:t>
      </w:r>
      <w:r>
        <w:rPr>
          <w:rFonts w:ascii="仿宋" w:hAnsi="仿宋" w:eastAsia="仿宋" w:cs="仿宋"/>
          <w:color w:val="404040"/>
          <w:kern w:val="0"/>
          <w:sz w:val="32"/>
          <w:szCs w:val="32"/>
          <w:shd w:val="clear" w:color="auto" w:fill="FFFFFF"/>
        </w:rPr>
        <w:t>努力办好人民满意的教育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  <w:shd w:val="clear" w:color="auto" w:fill="FFFFFF"/>
        </w:rPr>
        <w:t>,</w:t>
      </w:r>
      <w:r>
        <w:rPr>
          <w:rFonts w:ascii="仿宋" w:hAnsi="仿宋" w:eastAsia="仿宋" w:cs="仿宋"/>
          <w:color w:val="404040"/>
          <w:kern w:val="0"/>
          <w:sz w:val="32"/>
          <w:szCs w:val="32"/>
        </w:rPr>
        <w:t>培养德智体美劳全面发展的社会主义建设者和接班人。</w:t>
      </w:r>
    </w:p>
    <w:p w14:paraId="2A8CCD3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left"/>
        <w:textAlignment w:val="auto"/>
      </w:pPr>
      <w:r>
        <w:rPr>
          <w:rFonts w:hint="eastAsia" w:ascii="楷体" w:hAnsi="楷体" w:eastAsia="楷体" w:cs="楷体"/>
          <w:color w:val="404040"/>
          <w:kern w:val="0"/>
          <w:sz w:val="32"/>
          <w:szCs w:val="32"/>
          <w:shd w:val="clear" w:color="auto" w:fill="FFFFFF"/>
        </w:rPr>
        <w:t xml:space="preserve">   </w:t>
      </w:r>
      <w:r>
        <w:rPr>
          <w:rFonts w:ascii="楷体" w:hAnsi="楷体" w:eastAsia="楷体" w:cs="楷体"/>
          <w:color w:val="404040"/>
          <w:kern w:val="0"/>
          <w:sz w:val="32"/>
          <w:szCs w:val="32"/>
          <w:shd w:val="clear" w:color="auto" w:fill="FFFFFF"/>
        </w:rPr>
        <w:t>(一)教育教学管理</w:t>
      </w:r>
    </w:p>
    <w:p w14:paraId="5F163D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textAlignment w:val="auto"/>
        <w:rPr>
          <w:rFonts w:ascii="仿宋" w:hAnsi="仿宋" w:eastAsia="仿宋" w:cs="仿宋"/>
          <w:color w:val="404040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404040"/>
          <w:kern w:val="0"/>
          <w:sz w:val="32"/>
          <w:szCs w:val="32"/>
          <w:shd w:val="clear" w:color="auto" w:fill="FFFFFF"/>
        </w:rPr>
        <w:t xml:space="preserve">    </w:t>
      </w:r>
      <w:r>
        <w:rPr>
          <w:rFonts w:ascii="仿宋" w:hAnsi="仿宋" w:eastAsia="仿宋" w:cs="仿宋"/>
          <w:color w:val="404040"/>
          <w:kern w:val="0"/>
          <w:sz w:val="32"/>
          <w:szCs w:val="32"/>
          <w:shd w:val="clear" w:color="auto" w:fill="FFFFFF"/>
        </w:rPr>
        <w:t>1.课程规划与实施</w:t>
      </w:r>
    </w:p>
    <w:p w14:paraId="0E72DF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textAlignment w:val="auto"/>
        <w:rPr>
          <w:rFonts w:ascii="仿宋" w:hAnsi="仿宋" w:eastAsia="仿宋" w:cs="仿宋"/>
          <w:color w:val="40404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404040"/>
          <w:kern w:val="0"/>
          <w:sz w:val="32"/>
          <w:szCs w:val="32"/>
        </w:rPr>
        <w:t xml:space="preserve">    </w:t>
      </w:r>
      <w:r>
        <w:rPr>
          <w:rFonts w:ascii="仿宋" w:hAnsi="仿宋" w:eastAsia="仿宋" w:cs="仿宋"/>
          <w:color w:val="404040"/>
          <w:kern w:val="0"/>
          <w:sz w:val="32"/>
          <w:szCs w:val="32"/>
        </w:rPr>
        <w:t>根据国家课程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  <w:lang w:val="en-US" w:eastAsia="zh-CN"/>
        </w:rPr>
        <w:t>方案和课程标准</w:t>
      </w:r>
      <w:r>
        <w:rPr>
          <w:rFonts w:ascii="仿宋" w:hAnsi="仿宋" w:eastAsia="仿宋" w:cs="仿宋"/>
          <w:color w:val="404040"/>
          <w:kern w:val="0"/>
          <w:sz w:val="32"/>
          <w:szCs w:val="32"/>
        </w:rPr>
        <w:t>，制定科学合理的课程计划。组织教师开展教学活动，定期检查和评估课程实施情况。</w:t>
      </w:r>
    </w:p>
    <w:p w14:paraId="57EDC4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left"/>
        <w:textAlignment w:val="auto"/>
      </w:pPr>
      <w:r>
        <w:rPr>
          <w:rFonts w:hint="eastAsia" w:ascii="仿宋" w:hAnsi="仿宋" w:eastAsia="仿宋" w:cs="仿宋"/>
          <w:color w:val="404040"/>
          <w:kern w:val="0"/>
          <w:sz w:val="32"/>
          <w:szCs w:val="32"/>
          <w:shd w:val="clear" w:color="auto" w:fill="FFFFFF"/>
        </w:rPr>
        <w:t xml:space="preserve">    </w:t>
      </w:r>
      <w:r>
        <w:rPr>
          <w:rFonts w:ascii="仿宋" w:hAnsi="仿宋" w:eastAsia="仿宋" w:cs="仿宋"/>
          <w:color w:val="404040"/>
          <w:kern w:val="0"/>
          <w:sz w:val="32"/>
          <w:szCs w:val="32"/>
          <w:shd w:val="clear" w:color="auto" w:fill="FFFFFF"/>
        </w:rPr>
        <w:t>2.教学质量监控</w:t>
      </w:r>
    </w:p>
    <w:p w14:paraId="755421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left"/>
        <w:textAlignment w:val="auto"/>
        <w:rPr>
          <w:rFonts w:ascii="仿宋" w:hAnsi="仿宋" w:eastAsia="仿宋" w:cs="仿宋"/>
          <w:color w:val="404040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404040"/>
          <w:kern w:val="0"/>
          <w:sz w:val="32"/>
          <w:szCs w:val="32"/>
          <w:shd w:val="clear" w:color="auto" w:fill="FFFFFF"/>
        </w:rPr>
        <w:t xml:space="preserve">    </w:t>
      </w:r>
      <w:r>
        <w:rPr>
          <w:rFonts w:ascii="仿宋" w:hAnsi="仿宋" w:eastAsia="仿宋" w:cs="仿宋"/>
          <w:color w:val="404040"/>
          <w:kern w:val="0"/>
          <w:sz w:val="32"/>
          <w:szCs w:val="32"/>
          <w:shd w:val="clear" w:color="auto" w:fill="FFFFFF"/>
        </w:rPr>
        <w:t>建立教学质量评估体系，组织教学质量分析，与其他学校开展教学质量交流与对比，学习先进的教学经验和管理模式，提升教学水平。同时探索核心素养导向育人模式，促进学生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  <w:shd w:val="clear" w:color="auto" w:fill="FFFFFF"/>
        </w:rPr>
        <w:t>德、智、体、美、劳</w:t>
      </w:r>
      <w:r>
        <w:rPr>
          <w:rFonts w:ascii="仿宋" w:hAnsi="仿宋" w:eastAsia="仿宋" w:cs="仿宋"/>
          <w:color w:val="404040"/>
          <w:kern w:val="0"/>
          <w:sz w:val="32"/>
          <w:szCs w:val="32"/>
          <w:shd w:val="clear" w:color="auto" w:fill="FFFFFF"/>
        </w:rPr>
        <w:t>全面发展。</w:t>
      </w:r>
    </w:p>
    <w:p w14:paraId="38316E0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textAlignment w:val="auto"/>
        <w:rPr>
          <w:rFonts w:ascii="-webkit-standard" w:hAnsi="-webkit-standard" w:eastAsia="-webkit-standard" w:cs="-webkit-standard"/>
          <w:color w:val="404040"/>
        </w:rPr>
      </w:pPr>
      <w:r>
        <w:rPr>
          <w:rFonts w:hint="eastAsia" w:ascii="仿宋" w:hAnsi="仿宋" w:eastAsia="仿宋" w:cs="仿宋"/>
          <w:color w:val="404040"/>
          <w:kern w:val="0"/>
          <w:sz w:val="32"/>
          <w:szCs w:val="32"/>
        </w:rPr>
        <w:t xml:space="preserve">    </w:t>
      </w:r>
      <w:r>
        <w:rPr>
          <w:rFonts w:ascii="仿宋" w:hAnsi="仿宋" w:eastAsia="仿宋" w:cs="仿宋"/>
          <w:color w:val="404040"/>
          <w:kern w:val="0"/>
          <w:sz w:val="32"/>
          <w:szCs w:val="32"/>
        </w:rPr>
        <w:t>3. 考试与评价管理</w:t>
      </w:r>
    </w:p>
    <w:p w14:paraId="02B871B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textAlignment w:val="auto"/>
        <w:rPr>
          <w:rFonts w:ascii="-webkit-standard" w:hAnsi="-webkit-standard" w:eastAsia="-webkit-standard" w:cs="-webkit-standard"/>
          <w:color w:val="404040"/>
        </w:rPr>
      </w:pPr>
      <w:r>
        <w:rPr>
          <w:rFonts w:hint="eastAsia" w:ascii="仿宋" w:hAnsi="仿宋" w:eastAsia="仿宋" w:cs="仿宋"/>
          <w:color w:val="404040"/>
          <w:kern w:val="0"/>
          <w:sz w:val="32"/>
          <w:szCs w:val="32"/>
        </w:rPr>
        <w:t xml:space="preserve">    </w:t>
      </w:r>
      <w:r>
        <w:rPr>
          <w:rFonts w:ascii="仿宋" w:hAnsi="仿宋" w:eastAsia="仿宋" w:cs="仿宋"/>
          <w:color w:val="404040"/>
          <w:kern w:val="0"/>
          <w:sz w:val="32"/>
          <w:szCs w:val="32"/>
        </w:rPr>
        <w:t>按照教育部门要求，组织实施各种考试，运用多元化的评价方式对学生进行综合评价。</w:t>
      </w:r>
    </w:p>
    <w:p w14:paraId="39D1B5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left"/>
        <w:textAlignment w:val="auto"/>
      </w:pPr>
      <w:r>
        <w:rPr>
          <w:rFonts w:hint="eastAsia" w:ascii="仿宋" w:hAnsi="仿宋" w:eastAsia="仿宋" w:cs="仿宋"/>
          <w:color w:val="404040"/>
          <w:kern w:val="0"/>
          <w:sz w:val="32"/>
          <w:szCs w:val="32"/>
          <w:shd w:val="clear" w:color="auto" w:fill="FFFFFF"/>
        </w:rPr>
        <w:t xml:space="preserve">    </w:t>
      </w:r>
      <w:r>
        <w:rPr>
          <w:rFonts w:ascii="仿宋" w:hAnsi="仿宋" w:eastAsia="仿宋" w:cs="仿宋"/>
          <w:color w:val="404040"/>
          <w:kern w:val="0"/>
          <w:sz w:val="32"/>
          <w:szCs w:val="32"/>
          <w:shd w:val="clear" w:color="auto" w:fill="FFFFFF"/>
        </w:rPr>
        <w:t>4.教育资源管理</w:t>
      </w:r>
    </w:p>
    <w:p w14:paraId="2AE87A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left"/>
        <w:textAlignment w:val="auto"/>
        <w:rPr>
          <w:rFonts w:ascii="仿宋" w:hAnsi="仿宋" w:eastAsia="仿宋" w:cs="仿宋"/>
          <w:color w:val="404040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404040"/>
          <w:kern w:val="0"/>
          <w:sz w:val="32"/>
          <w:szCs w:val="32"/>
          <w:shd w:val="clear" w:color="auto" w:fill="FFFFFF"/>
        </w:rPr>
        <w:t xml:space="preserve">    </w:t>
      </w:r>
      <w:r>
        <w:rPr>
          <w:rFonts w:ascii="仿宋" w:hAnsi="仿宋" w:eastAsia="仿宋" w:cs="仿宋"/>
          <w:color w:val="404040"/>
          <w:kern w:val="0"/>
          <w:sz w:val="32"/>
          <w:szCs w:val="32"/>
          <w:shd w:val="clear" w:color="auto" w:fill="FFFFFF"/>
        </w:rPr>
        <w:t>通过对学校发展目标、教育需求和资源供给的分析，科学规划和管理教育资源的配置和使用。合理配置教学设施设备，并定期进行维护和更新。建设数字化校园，方便师生获取信息。应用教育技术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  <w:shd w:val="clear" w:color="auto" w:fill="FFFFFF"/>
        </w:rPr>
        <w:t>，</w:t>
      </w:r>
      <w:r>
        <w:rPr>
          <w:rFonts w:ascii="仿宋" w:hAnsi="仿宋" w:eastAsia="仿宋" w:cs="仿宋"/>
          <w:color w:val="404040"/>
          <w:kern w:val="0"/>
          <w:sz w:val="32"/>
          <w:szCs w:val="32"/>
          <w:shd w:val="clear" w:color="auto" w:fill="FFFFFF"/>
        </w:rPr>
        <w:t>提高教学的效率和效果，丰富教学手段和方法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  <w:shd w:val="clear" w:color="auto" w:fill="FFFFFF"/>
        </w:rPr>
        <w:t>。</w:t>
      </w:r>
    </w:p>
    <w:p w14:paraId="58443A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textAlignment w:val="auto"/>
      </w:pPr>
      <w:r>
        <w:rPr>
          <w:rFonts w:ascii="楷体" w:hAnsi="楷体" w:eastAsia="楷体" w:cs="楷体"/>
          <w:color w:val="404040"/>
          <w:kern w:val="0"/>
          <w:sz w:val="32"/>
          <w:szCs w:val="32"/>
        </w:rPr>
        <w:t>（二）学生全面发展保障</w:t>
      </w:r>
    </w:p>
    <w:p w14:paraId="7926851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textAlignment w:val="auto"/>
      </w:pPr>
      <w:r>
        <w:rPr>
          <w:rFonts w:ascii="仿宋" w:hAnsi="仿宋" w:eastAsia="仿宋" w:cs="仿宋"/>
          <w:color w:val="404040"/>
          <w:kern w:val="0"/>
          <w:sz w:val="32"/>
          <w:szCs w:val="32"/>
        </w:rPr>
        <w:t>1. 德育工作开展</w:t>
      </w:r>
    </w:p>
    <w:p w14:paraId="2D572F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textAlignment w:val="auto"/>
      </w:pPr>
      <w:r>
        <w:rPr>
          <w:rFonts w:ascii="仿宋" w:hAnsi="仿宋" w:eastAsia="仿宋" w:cs="仿宋"/>
          <w:color w:val="404040"/>
          <w:kern w:val="0"/>
          <w:sz w:val="32"/>
          <w:szCs w:val="32"/>
        </w:rPr>
        <w:t>制定德育工作计划，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</w:rPr>
        <w:t>开设</w:t>
      </w:r>
      <w:r>
        <w:rPr>
          <w:rFonts w:ascii="仿宋" w:hAnsi="仿宋" w:eastAsia="仿宋" w:cs="仿宋"/>
          <w:color w:val="404040"/>
          <w:kern w:val="0"/>
          <w:sz w:val="32"/>
          <w:szCs w:val="32"/>
        </w:rPr>
        <w:t>心理健康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</w:rPr>
        <w:t>课程</w:t>
      </w:r>
      <w:r>
        <w:rPr>
          <w:rFonts w:ascii="仿宋" w:hAnsi="仿宋" w:eastAsia="仿宋" w:cs="仿宋"/>
          <w:color w:val="404040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  <w:lang w:val="en-US" w:eastAsia="zh-CN"/>
        </w:rPr>
        <w:t>开展德育活动，塑造学生必备品格。</w:t>
      </w:r>
      <w:r>
        <w:rPr>
          <w:rFonts w:ascii="仿宋" w:hAnsi="仿宋" w:eastAsia="仿宋" w:cs="仿宋"/>
          <w:color w:val="404040"/>
          <w:kern w:val="0"/>
          <w:sz w:val="32"/>
          <w:szCs w:val="32"/>
        </w:rPr>
        <w:t>加强学生行为规范教育，制定并执行校规校纪，规范学生的日常行为，培养学生良好习惯。</w:t>
      </w:r>
    </w:p>
    <w:p w14:paraId="5D01C9C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textAlignment w:val="auto"/>
      </w:pPr>
      <w:r>
        <w:rPr>
          <w:rFonts w:ascii="仿宋" w:hAnsi="仿宋" w:eastAsia="仿宋" w:cs="仿宋"/>
          <w:color w:val="404040"/>
          <w:kern w:val="0"/>
          <w:sz w:val="32"/>
          <w:szCs w:val="32"/>
        </w:rPr>
        <w:t>2. 体育与艺术教育</w:t>
      </w:r>
    </w:p>
    <w:p w14:paraId="7E248AC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textAlignment w:val="auto"/>
        <w:rPr>
          <w:rFonts w:ascii="仿宋" w:hAnsi="仿宋" w:eastAsia="仿宋" w:cs="仿宋"/>
          <w:color w:val="404040"/>
          <w:kern w:val="0"/>
          <w:sz w:val="32"/>
          <w:szCs w:val="32"/>
        </w:rPr>
      </w:pPr>
      <w:r>
        <w:rPr>
          <w:rFonts w:ascii="仿宋" w:hAnsi="仿宋" w:eastAsia="仿宋" w:cs="仿宋"/>
          <w:color w:val="404040"/>
          <w:kern w:val="0"/>
          <w:sz w:val="32"/>
          <w:szCs w:val="32"/>
        </w:rPr>
        <w:t>按照课程标准开设体育与健康课程，提高学生身体素质。</w:t>
      </w:r>
    </w:p>
    <w:p w14:paraId="4AF6CA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textAlignment w:val="auto"/>
      </w:pPr>
      <w:r>
        <w:rPr>
          <w:rFonts w:ascii="仿宋" w:hAnsi="仿宋" w:eastAsia="仿宋" w:cs="仿宋"/>
          <w:color w:val="404040"/>
          <w:kern w:val="0"/>
          <w:sz w:val="32"/>
          <w:szCs w:val="32"/>
        </w:rPr>
        <w:t>开设音乐、美术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  <w:lang w:val="en-US" w:eastAsia="zh-CN"/>
        </w:rPr>
        <w:t>劳动</w:t>
      </w:r>
      <w:r>
        <w:rPr>
          <w:rFonts w:ascii="仿宋" w:hAnsi="仿宋" w:eastAsia="仿宋" w:cs="仿宋"/>
          <w:color w:val="404040"/>
          <w:kern w:val="0"/>
          <w:sz w:val="32"/>
          <w:szCs w:val="32"/>
        </w:rPr>
        <w:t>等课程，培养学生的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  <w:lang w:val="en-US" w:eastAsia="zh-CN"/>
        </w:rPr>
        <w:t>劳动技能、</w:t>
      </w:r>
      <w:r>
        <w:rPr>
          <w:rFonts w:ascii="仿宋" w:hAnsi="仿宋" w:eastAsia="仿宋" w:cs="仿宋"/>
          <w:color w:val="404040"/>
          <w:kern w:val="0"/>
          <w:sz w:val="32"/>
          <w:szCs w:val="32"/>
        </w:rPr>
        <w:t>审美能力和艺术素养。</w:t>
      </w:r>
    </w:p>
    <w:p w14:paraId="538A39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textAlignment w:val="auto"/>
      </w:pPr>
      <w:r>
        <w:rPr>
          <w:rFonts w:ascii="仿宋" w:hAnsi="仿宋" w:eastAsia="仿宋" w:cs="仿宋"/>
          <w:color w:val="404040"/>
          <w:kern w:val="0"/>
          <w:sz w:val="32"/>
          <w:szCs w:val="32"/>
        </w:rPr>
        <w:t>3. 社会实践与社团活动支持</w:t>
      </w:r>
    </w:p>
    <w:p w14:paraId="216F44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textAlignment w:val="auto"/>
      </w:pPr>
      <w:r>
        <w:rPr>
          <w:rFonts w:ascii="仿宋" w:hAnsi="仿宋" w:eastAsia="仿宋" w:cs="仿宋"/>
          <w:color w:val="404040"/>
          <w:kern w:val="0"/>
          <w:sz w:val="32"/>
          <w:szCs w:val="32"/>
        </w:rPr>
        <w:t>组织学生参加社会实践活动，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</w:rPr>
        <w:t>通过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  <w:lang w:val="en-US" w:eastAsia="zh-CN"/>
        </w:rPr>
        <w:t>实践和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</w:rPr>
        <w:t>感悟，</w:t>
      </w:r>
      <w:r>
        <w:rPr>
          <w:rFonts w:ascii="仿宋" w:hAnsi="仿宋" w:eastAsia="仿宋" w:cs="仿宋"/>
          <w:color w:val="404040"/>
          <w:kern w:val="0"/>
          <w:sz w:val="32"/>
          <w:szCs w:val="32"/>
        </w:rPr>
        <w:t>拓宽学生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</w:rPr>
        <w:t>思维与</w:t>
      </w:r>
      <w:r>
        <w:rPr>
          <w:rFonts w:ascii="仿宋" w:hAnsi="仿宋" w:eastAsia="仿宋" w:cs="仿宋"/>
          <w:color w:val="404040"/>
          <w:kern w:val="0"/>
          <w:sz w:val="32"/>
          <w:szCs w:val="32"/>
        </w:rPr>
        <w:t>视野，增强学生的社会适应能力和实践动手能力。</w:t>
      </w:r>
    </w:p>
    <w:p w14:paraId="00659C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textAlignment w:val="auto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404040"/>
          <w:kern w:val="0"/>
          <w:sz w:val="32"/>
          <w:szCs w:val="32"/>
        </w:rPr>
        <w:t>指导和管理学生社团，为社团活动提供场地、经费等支持，丰富学生课余生活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  <w:lang w:eastAsia="zh-CN"/>
        </w:rPr>
        <w:t>。</w:t>
      </w:r>
    </w:p>
    <w:p w14:paraId="5930EE4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textAlignment w:val="auto"/>
      </w:pPr>
      <w:r>
        <w:rPr>
          <w:rFonts w:ascii="楷体" w:hAnsi="楷体" w:eastAsia="楷体" w:cs="楷体"/>
          <w:color w:val="404040"/>
          <w:kern w:val="0"/>
          <w:sz w:val="32"/>
          <w:szCs w:val="32"/>
        </w:rPr>
        <w:t>（三）教师队伍建设</w:t>
      </w:r>
    </w:p>
    <w:p w14:paraId="404057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textAlignment w:val="auto"/>
      </w:pPr>
      <w:r>
        <w:rPr>
          <w:rFonts w:ascii="仿宋" w:hAnsi="仿宋" w:eastAsia="仿宋" w:cs="仿宋"/>
          <w:color w:val="404040"/>
          <w:kern w:val="0"/>
          <w:sz w:val="32"/>
          <w:szCs w:val="32"/>
        </w:rPr>
        <w:t>1. 教师招聘与培训</w:t>
      </w:r>
    </w:p>
    <w:p w14:paraId="4D6841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textAlignment w:val="auto"/>
      </w:pPr>
      <w:r>
        <w:rPr>
          <w:rFonts w:ascii="仿宋" w:hAnsi="仿宋" w:eastAsia="仿宋" w:cs="仿宋"/>
          <w:color w:val="404040"/>
          <w:kern w:val="0"/>
          <w:sz w:val="32"/>
          <w:szCs w:val="32"/>
        </w:rPr>
        <w:t>招聘优秀的教师人才，为教师提供职业发展规划指导，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  <w:lang w:val="en-US" w:eastAsia="zh-CN"/>
        </w:rPr>
        <w:t>加强教师培训培养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</w:rPr>
        <w:t>，</w:t>
      </w:r>
      <w:r>
        <w:rPr>
          <w:rFonts w:ascii="仿宋" w:hAnsi="仿宋" w:eastAsia="仿宋" w:cs="仿宋"/>
          <w:color w:val="404040"/>
          <w:kern w:val="0"/>
          <w:sz w:val="32"/>
          <w:szCs w:val="32"/>
        </w:rPr>
        <w:t>鼓励教师开展教育教学研究，提供必要的研究条件和经费支持，促进教师从经验型向研究型转变。</w:t>
      </w:r>
    </w:p>
    <w:p w14:paraId="551C7C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textAlignment w:val="auto"/>
      </w:pPr>
      <w:r>
        <w:rPr>
          <w:rFonts w:ascii="仿宋" w:hAnsi="仿宋" w:eastAsia="仿宋" w:cs="仿宋"/>
          <w:color w:val="404040"/>
          <w:kern w:val="0"/>
          <w:sz w:val="32"/>
          <w:szCs w:val="32"/>
        </w:rPr>
        <w:t>2. 教师工作管理</w:t>
      </w:r>
    </w:p>
    <w:p w14:paraId="4D4211B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textAlignment w:val="auto"/>
      </w:pPr>
      <w:r>
        <w:rPr>
          <w:rFonts w:ascii="仿宋" w:hAnsi="仿宋" w:eastAsia="仿宋" w:cs="仿宋"/>
          <w:color w:val="404040"/>
          <w:kern w:val="0"/>
          <w:sz w:val="32"/>
          <w:szCs w:val="32"/>
          <w:shd w:val="clear" w:color="auto" w:fill="FFFFFF"/>
        </w:rPr>
        <w:t>根据教学计划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  <w:shd w:val="clear" w:color="auto" w:fill="FFFFFF"/>
          <w:lang w:val="en-US" w:eastAsia="zh-CN"/>
        </w:rPr>
        <w:t>合理安排教学任务，</w:t>
      </w:r>
      <w:r>
        <w:rPr>
          <w:rFonts w:ascii="仿宋" w:hAnsi="仿宋" w:eastAsia="仿宋" w:cs="仿宋"/>
          <w:color w:val="404040"/>
          <w:kern w:val="0"/>
          <w:sz w:val="32"/>
          <w:szCs w:val="32"/>
          <w:shd w:val="clear" w:color="auto" w:fill="FFFFFF"/>
        </w:rPr>
        <w:t>建立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  <w:shd w:val="clear" w:color="auto" w:fill="FFFFFF"/>
          <w:lang w:val="en-US" w:eastAsia="zh-CN"/>
        </w:rPr>
        <w:t>健全</w:t>
      </w:r>
      <w:r>
        <w:rPr>
          <w:rFonts w:ascii="仿宋" w:hAnsi="仿宋" w:eastAsia="仿宋" w:cs="仿宋"/>
          <w:color w:val="404040"/>
          <w:kern w:val="0"/>
          <w:sz w:val="32"/>
          <w:szCs w:val="32"/>
          <w:shd w:val="clear" w:color="auto" w:fill="FFFFFF"/>
        </w:rPr>
        <w:t>教师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  <w:shd w:val="clear" w:color="auto" w:fill="FFFFFF"/>
          <w:lang w:val="en-US" w:eastAsia="zh-CN"/>
        </w:rPr>
        <w:t>管理机制和制度，多元考核评价教师，</w:t>
      </w:r>
      <w:r>
        <w:rPr>
          <w:rFonts w:ascii="仿宋" w:hAnsi="仿宋" w:eastAsia="仿宋" w:cs="仿宋"/>
          <w:color w:val="404040"/>
          <w:kern w:val="0"/>
          <w:sz w:val="32"/>
          <w:szCs w:val="32"/>
          <w:shd w:val="clear" w:color="auto" w:fill="FFFFFF"/>
        </w:rPr>
        <w:t>激励教师提高工作质量。</w:t>
      </w:r>
    </w:p>
    <w:p w14:paraId="7013872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textAlignment w:val="auto"/>
      </w:pPr>
      <w:r>
        <w:rPr>
          <w:rFonts w:hint="eastAsia"/>
        </w:rPr>
        <w:t xml:space="preserve">     </w:t>
      </w:r>
      <w:r>
        <w:rPr>
          <w:rFonts w:ascii="仿宋" w:hAnsi="仿宋" w:eastAsia="仿宋" w:cs="仿宋"/>
          <w:color w:val="404040"/>
          <w:kern w:val="0"/>
          <w:sz w:val="32"/>
          <w:szCs w:val="32"/>
        </w:rPr>
        <w:t>3. 教师考核与激励</w:t>
      </w:r>
    </w:p>
    <w:p w14:paraId="6275C6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 w:firstLineChars="200"/>
        <w:textAlignment w:val="auto"/>
        <w:rPr>
          <w:rFonts w:ascii="仿宋" w:hAnsi="仿宋" w:eastAsia="仿宋" w:cs="仿宋"/>
          <w:color w:val="404040"/>
          <w:kern w:val="0"/>
          <w:sz w:val="32"/>
          <w:szCs w:val="32"/>
        </w:rPr>
      </w:pPr>
      <w:r>
        <w:rPr>
          <w:rFonts w:ascii="仿宋" w:hAnsi="仿宋" w:eastAsia="仿宋" w:cs="仿宋"/>
          <w:color w:val="404040"/>
          <w:kern w:val="0"/>
          <w:sz w:val="32"/>
          <w:szCs w:val="32"/>
        </w:rPr>
        <w:t>建立教师考核制度，设立教师奖励机制，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  <w:lang w:val="en-US" w:eastAsia="zh-CN"/>
        </w:rPr>
        <w:t>坚持发展性原则，</w:t>
      </w:r>
      <w:r>
        <w:rPr>
          <w:rFonts w:ascii="仿宋" w:hAnsi="仿宋" w:eastAsia="仿宋" w:cs="仿宋"/>
          <w:color w:val="404040"/>
          <w:kern w:val="0"/>
          <w:sz w:val="32"/>
          <w:szCs w:val="32"/>
          <w:shd w:val="clear" w:color="auto" w:fill="FFFFFF"/>
        </w:rPr>
        <w:t>定性和定量相结合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  <w:shd w:val="clear" w:color="auto" w:fill="FFFFFF"/>
          <w:lang w:eastAsia="zh-CN"/>
        </w:rPr>
        <w:t>，</w:t>
      </w:r>
      <w:r>
        <w:rPr>
          <w:rFonts w:ascii="仿宋" w:hAnsi="仿宋" w:eastAsia="仿宋" w:cs="仿宋"/>
          <w:color w:val="404040"/>
          <w:kern w:val="0"/>
          <w:sz w:val="32"/>
          <w:szCs w:val="32"/>
        </w:rPr>
        <w:t>激发教师的工作积极性和创造性。</w:t>
      </w:r>
    </w:p>
    <w:p w14:paraId="4E1CF1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textAlignment w:val="auto"/>
      </w:pPr>
      <w:r>
        <w:rPr>
          <w:rFonts w:ascii="楷体" w:hAnsi="楷体" w:eastAsia="楷体" w:cs="楷体"/>
          <w:color w:val="404040"/>
          <w:kern w:val="0"/>
          <w:sz w:val="32"/>
          <w:szCs w:val="32"/>
        </w:rPr>
        <w:t>（四）校园安全与后勤服务</w:t>
      </w:r>
    </w:p>
    <w:p w14:paraId="092CBD3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textAlignment w:val="auto"/>
      </w:pPr>
      <w:r>
        <w:rPr>
          <w:rFonts w:ascii="仿宋" w:hAnsi="仿宋" w:eastAsia="仿宋" w:cs="仿宋"/>
          <w:color w:val="404040"/>
          <w:kern w:val="0"/>
          <w:sz w:val="32"/>
          <w:szCs w:val="32"/>
        </w:rPr>
        <w:t>1. 校园安全管理</w:t>
      </w:r>
    </w:p>
    <w:p w14:paraId="5929A35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textAlignment w:val="auto"/>
      </w:pPr>
      <w:r>
        <w:rPr>
          <w:rFonts w:ascii="仿宋" w:hAnsi="仿宋" w:eastAsia="仿宋" w:cs="仿宋"/>
          <w:color w:val="404040"/>
          <w:kern w:val="0"/>
          <w:sz w:val="32"/>
          <w:szCs w:val="32"/>
        </w:rPr>
        <w:t>建立健全校园安全管理制度，加强校园安全设施建设，定期开展校园安全检查和隐患排查，及时整改安全问题。开展安全教育活动，提高师生的安全意识和应急处理能力。</w:t>
      </w:r>
    </w:p>
    <w:p w14:paraId="44833E3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textAlignment w:val="auto"/>
      </w:pPr>
      <w:r>
        <w:rPr>
          <w:rFonts w:ascii="仿宋" w:hAnsi="仿宋" w:eastAsia="仿宋" w:cs="仿宋"/>
          <w:color w:val="404040"/>
          <w:kern w:val="0"/>
          <w:sz w:val="32"/>
          <w:szCs w:val="32"/>
        </w:rPr>
        <w:t>2. 后勤服务保障</w:t>
      </w:r>
    </w:p>
    <w:p w14:paraId="1F329F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textAlignment w:val="auto"/>
      </w:pPr>
      <w:r>
        <w:rPr>
          <w:rFonts w:ascii="仿宋" w:hAnsi="仿宋" w:eastAsia="仿宋" w:cs="仿宋"/>
          <w:color w:val="404040"/>
          <w:kern w:val="0"/>
          <w:sz w:val="32"/>
          <w:szCs w:val="32"/>
        </w:rPr>
        <w:t>提供优质的后勤服务，确保师生的生活和学习环境舒适、整洁。负责学校物资的采购、保管和供应，保证教学、办公等物资的正常供应，做好学校固定资产的管理工作。</w:t>
      </w:r>
    </w:p>
    <w:p w14:paraId="0F27937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textAlignment w:val="auto"/>
      </w:pPr>
      <w:r>
        <w:rPr>
          <w:rFonts w:ascii="楷体" w:hAnsi="楷体" w:eastAsia="楷体" w:cs="楷体"/>
          <w:color w:val="404040"/>
          <w:kern w:val="0"/>
          <w:sz w:val="32"/>
          <w:szCs w:val="32"/>
        </w:rPr>
        <w:t>（五）家校合作</w:t>
      </w:r>
    </w:p>
    <w:p w14:paraId="1905AD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textAlignment w:val="auto"/>
      </w:pPr>
      <w:r>
        <w:rPr>
          <w:rFonts w:ascii="仿宋" w:hAnsi="仿宋" w:eastAsia="仿宋" w:cs="仿宋"/>
          <w:color w:val="404040"/>
          <w:kern w:val="0"/>
          <w:sz w:val="32"/>
          <w:szCs w:val="32"/>
        </w:rPr>
        <w:t>1. 加强与家长的沟通与合作，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</w:rPr>
        <w:t>提升家校社协同育人质量，</w:t>
      </w:r>
      <w:r>
        <w:rPr>
          <w:rFonts w:ascii="仿宋" w:hAnsi="仿宋" w:eastAsia="仿宋" w:cs="仿宋"/>
          <w:color w:val="404040"/>
          <w:kern w:val="0"/>
          <w:sz w:val="32"/>
          <w:szCs w:val="32"/>
        </w:rPr>
        <w:t>共同促进学生成长。</w:t>
      </w:r>
    </w:p>
    <w:p w14:paraId="42605BA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textAlignment w:val="auto"/>
        <w:rPr>
          <w:rFonts w:ascii="仿宋" w:hAnsi="仿宋" w:eastAsia="仿宋" w:cs="仿宋"/>
          <w:color w:val="404040"/>
          <w:kern w:val="0"/>
          <w:sz w:val="32"/>
          <w:szCs w:val="32"/>
        </w:rPr>
      </w:pPr>
      <w:r>
        <w:rPr>
          <w:rFonts w:ascii="仿宋" w:hAnsi="仿宋" w:eastAsia="仿宋" w:cs="仿宋"/>
          <w:color w:val="404040"/>
          <w:kern w:val="0"/>
          <w:sz w:val="32"/>
          <w:szCs w:val="32"/>
        </w:rPr>
        <w:t>2. 听取家长的意见和建议，改进学校的教育教学和管理工作。</w:t>
      </w:r>
    </w:p>
    <w:p w14:paraId="2CCEBBC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textAlignment w:val="auto"/>
      </w:pPr>
      <w:r>
        <w:rPr>
          <w:rFonts w:ascii="黑体" w:hAnsi="宋体" w:eastAsia="黑体" w:cs="黑体"/>
          <w:color w:val="404040"/>
          <w:kern w:val="0"/>
          <w:sz w:val="32"/>
          <w:szCs w:val="32"/>
        </w:rPr>
        <w:t>二、</w:t>
      </w:r>
      <w:r>
        <w:rPr>
          <w:rFonts w:hint="eastAsia" w:ascii="黑体" w:hAnsi="宋体" w:eastAsia="黑体" w:cs="黑体"/>
          <w:color w:val="404040"/>
          <w:kern w:val="0"/>
          <w:sz w:val="32"/>
          <w:szCs w:val="32"/>
        </w:rPr>
        <w:t>高阳县</w:t>
      </w:r>
      <w:r>
        <w:rPr>
          <w:rFonts w:ascii="黑体" w:hAnsi="宋体" w:eastAsia="黑体" w:cs="黑体"/>
          <w:color w:val="404040"/>
          <w:kern w:val="0"/>
          <w:sz w:val="32"/>
          <w:szCs w:val="32"/>
        </w:rPr>
        <w:t>第一中学机构设置和职能：</w:t>
      </w:r>
    </w:p>
    <w:p w14:paraId="00C208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textAlignment w:val="auto"/>
      </w:pPr>
      <w:r>
        <w:rPr>
          <w:rFonts w:hint="eastAsia" w:ascii="仿宋" w:hAnsi="仿宋" w:eastAsia="仿宋" w:cs="仿宋"/>
          <w:color w:val="404040"/>
          <w:kern w:val="0"/>
          <w:sz w:val="32"/>
          <w:szCs w:val="32"/>
        </w:rPr>
        <w:t>高阳县</w:t>
      </w:r>
      <w:r>
        <w:rPr>
          <w:rFonts w:ascii="仿宋" w:hAnsi="仿宋" w:eastAsia="仿宋" w:cs="仿宋"/>
          <w:color w:val="404040"/>
          <w:kern w:val="0"/>
          <w:sz w:val="32"/>
          <w:szCs w:val="32"/>
        </w:rPr>
        <w:t>第一中学设下列内设机构：</w:t>
      </w:r>
    </w:p>
    <w:p w14:paraId="6C19611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textAlignment w:val="auto"/>
        <w:rPr>
          <w:rFonts w:ascii="仿宋" w:hAnsi="仿宋" w:eastAsia="仿宋" w:cs="仿宋"/>
          <w:color w:val="404040"/>
          <w:kern w:val="0"/>
          <w:sz w:val="32"/>
          <w:szCs w:val="32"/>
        </w:rPr>
      </w:pPr>
      <w:r>
        <w:rPr>
          <w:rFonts w:ascii="仿宋" w:hAnsi="仿宋" w:eastAsia="仿宋" w:cs="仿宋"/>
          <w:color w:val="404040"/>
          <w:kern w:val="0"/>
          <w:sz w:val="32"/>
          <w:szCs w:val="32"/>
        </w:rPr>
        <w:t>（一）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</w:rPr>
        <w:t>办公室：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  <w:lang w:val="en-US" w:eastAsia="zh-CN"/>
        </w:rPr>
        <w:t>协助书记、校长管理党务、政务，协调各部门开展工作，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</w:rPr>
        <w:t>并负责对外联络、宣传、接待及上级文件的收发、传阅、催办、保管等工作。</w:t>
      </w:r>
    </w:p>
    <w:p w14:paraId="114E30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textAlignment w:val="auto"/>
        <w:rPr>
          <w:rFonts w:ascii="仿宋" w:hAnsi="仿宋" w:eastAsia="仿宋" w:cs="仿宋"/>
          <w:color w:val="404040"/>
          <w:kern w:val="0"/>
          <w:sz w:val="32"/>
          <w:szCs w:val="32"/>
        </w:rPr>
      </w:pPr>
      <w:r>
        <w:rPr>
          <w:rFonts w:ascii="仿宋" w:hAnsi="仿宋" w:eastAsia="仿宋" w:cs="仿宋"/>
          <w:color w:val="404040"/>
          <w:kern w:val="0"/>
          <w:sz w:val="32"/>
          <w:szCs w:val="32"/>
        </w:rPr>
        <w:t>（二）教务处：负责制定教学发展目标、教学常规管理、考试事务、学籍管理、招生宣传、各类评比考核等工作。</w:t>
      </w:r>
    </w:p>
    <w:p w14:paraId="56B54F7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textAlignment w:val="auto"/>
      </w:pPr>
      <w:r>
        <w:rPr>
          <w:rFonts w:ascii="仿宋" w:hAnsi="仿宋" w:eastAsia="仿宋" w:cs="仿宋"/>
          <w:color w:val="404040"/>
          <w:kern w:val="0"/>
          <w:sz w:val="32"/>
          <w:szCs w:val="32"/>
        </w:rPr>
        <w:t>（三）教研处：负责学校科研规划、科研课题拟定、组织实施工作及教师培训、教师专业发展、教师业务进修、继续教育、校本课程开发等工作。</w:t>
      </w:r>
    </w:p>
    <w:p w14:paraId="5FECCF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textAlignment w:val="auto"/>
      </w:pPr>
      <w:r>
        <w:rPr>
          <w:rFonts w:ascii="仿宋" w:hAnsi="仿宋" w:eastAsia="仿宋" w:cs="仿宋"/>
          <w:color w:val="404040"/>
          <w:kern w:val="0"/>
          <w:sz w:val="32"/>
          <w:szCs w:val="32"/>
        </w:rPr>
        <w:t>（四）德育处：具体负责班主任工作的管理及考核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</w:rPr>
        <w:t>、</w:t>
      </w:r>
      <w:r>
        <w:rPr>
          <w:rFonts w:ascii="仿宋" w:hAnsi="仿宋" w:eastAsia="仿宋" w:cs="仿宋"/>
          <w:color w:val="404040"/>
          <w:kern w:val="0"/>
          <w:sz w:val="32"/>
          <w:szCs w:val="32"/>
        </w:rPr>
        <w:t>师德师风建设、学生的思想教育和各种德育活动，校园文化、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  <w:lang w:val="en-US" w:eastAsia="zh-CN"/>
        </w:rPr>
        <w:t>校园安全</w:t>
      </w:r>
      <w:r>
        <w:rPr>
          <w:rFonts w:ascii="仿宋" w:hAnsi="仿宋" w:eastAsia="仿宋" w:cs="仿宋"/>
          <w:color w:val="404040"/>
          <w:kern w:val="0"/>
          <w:sz w:val="32"/>
          <w:szCs w:val="32"/>
        </w:rPr>
        <w:t>、文明创建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</w:rPr>
        <w:t>宿舍管理、贫困生资助、学校宣传、</w:t>
      </w:r>
      <w:r>
        <w:rPr>
          <w:rFonts w:ascii="仿宋" w:hAnsi="仿宋" w:eastAsia="仿宋" w:cs="仿宋"/>
          <w:color w:val="404040"/>
          <w:kern w:val="0"/>
          <w:sz w:val="32"/>
          <w:szCs w:val="32"/>
        </w:rPr>
        <w:t>学生卫生保健、传染病防治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</w:rPr>
        <w:t>等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  <w:lang w:val="en-US" w:eastAsia="zh-CN"/>
        </w:rPr>
        <w:t>配合法制副校长，负责</w:t>
      </w:r>
      <w:r>
        <w:rPr>
          <w:rFonts w:ascii="仿宋" w:hAnsi="仿宋" w:eastAsia="仿宋" w:cs="仿宋"/>
          <w:color w:val="404040"/>
          <w:kern w:val="0"/>
          <w:sz w:val="32"/>
          <w:szCs w:val="32"/>
        </w:rPr>
        <w:t>法制教育、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  <w:lang w:val="en-US" w:eastAsia="zh-CN"/>
        </w:rPr>
        <w:t>综合治理，维护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</w:rPr>
        <w:t>学校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  <w:lang w:val="en-US" w:eastAsia="zh-CN"/>
        </w:rPr>
        <w:t>正常的教学秩序，确保学校财产和师生人身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</w:rPr>
        <w:t>安全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  <w:lang w:eastAsia="zh-CN"/>
        </w:rPr>
        <w:t>，</w:t>
      </w:r>
      <w:r>
        <w:rPr>
          <w:rFonts w:ascii="仿宋" w:hAnsi="仿宋" w:eastAsia="仿宋" w:cs="仿宋"/>
          <w:color w:val="404040"/>
          <w:kern w:val="0"/>
          <w:sz w:val="32"/>
          <w:szCs w:val="32"/>
        </w:rPr>
        <w:t>同时做好本部门资料收集和档案管理工作。</w:t>
      </w:r>
    </w:p>
    <w:p w14:paraId="70CE90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textAlignment w:val="auto"/>
      </w:pPr>
      <w:r>
        <w:rPr>
          <w:rFonts w:ascii="仿宋" w:hAnsi="仿宋" w:eastAsia="仿宋" w:cs="仿宋"/>
          <w:color w:val="404040"/>
          <w:kern w:val="0"/>
          <w:sz w:val="32"/>
          <w:szCs w:val="32"/>
        </w:rPr>
        <w:t>（五）总务处：负责基建、物品采购、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</w:rPr>
        <w:t>校产管理和</w:t>
      </w:r>
      <w:r>
        <w:rPr>
          <w:rFonts w:ascii="仿宋" w:hAnsi="仿宋" w:eastAsia="仿宋" w:cs="仿宋"/>
          <w:color w:val="404040"/>
          <w:kern w:val="0"/>
          <w:sz w:val="32"/>
          <w:szCs w:val="32"/>
        </w:rPr>
        <w:t>日常维修等工作。</w:t>
      </w:r>
    </w:p>
    <w:p w14:paraId="413B69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textAlignment w:val="auto"/>
        <w:rPr>
          <w:rFonts w:ascii="仿宋" w:hAnsi="仿宋" w:eastAsia="仿宋" w:cs="仿宋"/>
          <w:color w:val="40404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404040"/>
          <w:kern w:val="0"/>
          <w:sz w:val="32"/>
          <w:szCs w:val="32"/>
        </w:rPr>
        <w:t>(六) 财务处:负责年度预算编制工作，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  <w:lang w:val="en-US" w:eastAsia="zh-CN"/>
        </w:rPr>
        <w:t>资金收支、账目管理、资产管理、政务公开，遵守财务制度和政策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</w:rPr>
        <w:t>。</w:t>
      </w:r>
    </w:p>
    <w:p w14:paraId="4A75EA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textAlignment w:val="auto"/>
        <w:rPr>
          <w:rFonts w:ascii="仿宋" w:hAnsi="仿宋" w:eastAsia="仿宋" w:cs="仿宋"/>
          <w:color w:val="404040"/>
          <w:kern w:val="0"/>
          <w:sz w:val="32"/>
          <w:szCs w:val="32"/>
        </w:rPr>
      </w:pPr>
      <w:r>
        <w:rPr>
          <w:rFonts w:ascii="仿宋" w:hAnsi="仿宋" w:eastAsia="仿宋" w:cs="仿宋"/>
          <w:color w:val="404040"/>
          <w:kern w:val="0"/>
          <w:sz w:val="32"/>
          <w:szCs w:val="32"/>
        </w:rPr>
        <w:t>（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</w:rPr>
        <w:t>七</w:t>
      </w:r>
      <w:r>
        <w:rPr>
          <w:rFonts w:ascii="仿宋" w:hAnsi="仿宋" w:eastAsia="仿宋" w:cs="仿宋"/>
          <w:color w:val="404040"/>
          <w:kern w:val="0"/>
          <w:sz w:val="32"/>
          <w:szCs w:val="32"/>
        </w:rPr>
        <w:t>）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  <w:lang w:val="en-US" w:eastAsia="zh-CN"/>
        </w:rPr>
        <w:t>膳食处</w:t>
      </w:r>
      <w:r>
        <w:rPr>
          <w:rFonts w:ascii="仿宋" w:hAnsi="仿宋" w:eastAsia="仿宋" w:cs="仿宋"/>
          <w:color w:val="404040"/>
          <w:kern w:val="0"/>
          <w:sz w:val="32"/>
          <w:szCs w:val="32"/>
        </w:rPr>
        <w:t>：根据国家相关法律、法规和卫生、教育行政主管部门的要求制定学校食堂管理办法，协助学校行使监督食堂日常工作的职能；做好食堂经营过程中各环节的质量、卫生等监督检查工作，及时收集和反馈师生意见和建议，督促食堂规范运营。协助德育处做好卫生防疫工作。</w:t>
      </w:r>
    </w:p>
    <w:p w14:paraId="3A1E5A9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textAlignment w:val="auto"/>
      </w:pPr>
      <w:r>
        <w:rPr>
          <w:rFonts w:ascii="仿宋" w:hAnsi="仿宋" w:eastAsia="仿宋" w:cs="仿宋"/>
          <w:color w:val="404040"/>
          <w:kern w:val="0"/>
          <w:sz w:val="32"/>
          <w:szCs w:val="32"/>
        </w:rPr>
        <w:t>（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</w:rPr>
        <w:t>八</w:t>
      </w:r>
      <w:r>
        <w:rPr>
          <w:rFonts w:ascii="仿宋" w:hAnsi="仿宋" w:eastAsia="仿宋" w:cs="仿宋"/>
          <w:color w:val="404040"/>
          <w:kern w:val="0"/>
          <w:sz w:val="32"/>
          <w:szCs w:val="32"/>
        </w:rPr>
        <w:t>）艺体处：负责学校艺体方面工作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  <w:lang w:val="en-US" w:eastAsia="zh-CN"/>
        </w:rPr>
        <w:t>做好各级各类体育赛事、艺术比赛，</w:t>
      </w:r>
      <w:r>
        <w:rPr>
          <w:rFonts w:ascii="仿宋" w:hAnsi="仿宋" w:eastAsia="仿宋" w:cs="仿宋"/>
          <w:color w:val="404040"/>
          <w:kern w:val="0"/>
          <w:sz w:val="32"/>
          <w:szCs w:val="32"/>
        </w:rPr>
        <w:t>切实抓好艺体教师的政治思想教育和职业道德教育。树立全心全意为教学服务，为师生服务的理念，努力提高艺体教师的政治素质和业务素质。</w:t>
      </w:r>
    </w:p>
    <w:p w14:paraId="68DFFFF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textAlignment w:val="auto"/>
      </w:pPr>
      <w:r>
        <w:rPr>
          <w:rFonts w:hint="eastAsia" w:ascii="宋体" w:hAnsi="宋体" w:eastAsia="宋体" w:cs="宋体"/>
          <w:color w:val="404040"/>
          <w:kern w:val="0"/>
          <w:sz w:val="32"/>
          <w:szCs w:val="32"/>
        </w:rPr>
        <w:t> </w:t>
      </w:r>
    </w:p>
    <w:p w14:paraId="3B330C7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textAlignment w:val="auto"/>
      </w:pPr>
      <w:r>
        <w:rPr>
          <w:rFonts w:ascii="仿宋" w:hAnsi="仿宋" w:eastAsia="仿宋" w:cs="仿宋"/>
          <w:color w:val="404040"/>
          <w:kern w:val="0"/>
          <w:sz w:val="32"/>
          <w:szCs w:val="32"/>
        </w:rPr>
        <w:t>办公地址：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</w:rPr>
        <w:t>高阳县文化路67</w:t>
      </w:r>
      <w:r>
        <w:rPr>
          <w:rFonts w:ascii="仿宋" w:hAnsi="仿宋" w:eastAsia="仿宋" w:cs="仿宋"/>
          <w:color w:val="404040"/>
          <w:kern w:val="0"/>
          <w:sz w:val="32"/>
          <w:szCs w:val="32"/>
        </w:rPr>
        <w:t>号</w:t>
      </w:r>
    </w:p>
    <w:p w14:paraId="3F0CCB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textAlignment w:val="auto"/>
      </w:pPr>
      <w:r>
        <w:rPr>
          <w:rFonts w:ascii="仿宋" w:hAnsi="仿宋" w:eastAsia="仿宋" w:cs="仿宋"/>
          <w:color w:val="404040"/>
          <w:kern w:val="0"/>
          <w:sz w:val="32"/>
          <w:szCs w:val="32"/>
        </w:rPr>
        <w:t>办公时间：周一至周五上午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</w:rPr>
        <w:t>0</w:t>
      </w:r>
      <w:r>
        <w:rPr>
          <w:rFonts w:ascii="仿宋" w:hAnsi="仿宋" w:eastAsia="仿宋" w:cs="仿宋"/>
          <w:color w:val="404040"/>
          <w:kern w:val="0"/>
          <w:sz w:val="32"/>
          <w:szCs w:val="32"/>
        </w:rPr>
        <w:t xml:space="preserve">8:00-11:30 </w:t>
      </w:r>
      <w:bookmarkStart w:id="0" w:name="_GoBack"/>
      <w:r>
        <w:rPr>
          <w:rFonts w:ascii="仿宋" w:hAnsi="仿宋" w:eastAsia="仿宋" w:cs="仿宋"/>
          <w:color w:val="404040"/>
          <w:kern w:val="0"/>
          <w:sz w:val="32"/>
          <w:szCs w:val="32"/>
        </w:rPr>
        <w:t>下午</w:t>
      </w:r>
      <w:bookmarkEnd w:id="0"/>
      <w:r>
        <w:rPr>
          <w:rFonts w:ascii="仿宋" w:hAnsi="仿宋" w:eastAsia="仿宋" w:cs="仿宋"/>
          <w:color w:val="404040"/>
          <w:kern w:val="0"/>
          <w:sz w:val="32"/>
          <w:szCs w:val="32"/>
        </w:rPr>
        <w:t>1:30-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  <w:lang w:val="en-US" w:eastAsia="zh-CN"/>
        </w:rPr>
        <w:t>5</w:t>
      </w:r>
      <w:r>
        <w:rPr>
          <w:rFonts w:ascii="仿宋" w:hAnsi="仿宋" w:eastAsia="仿宋" w:cs="仿宋"/>
          <w:color w:val="404040"/>
          <w:kern w:val="0"/>
          <w:sz w:val="32"/>
          <w:szCs w:val="32"/>
        </w:rPr>
        <w:t>: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</w:rPr>
        <w:t>0</w:t>
      </w:r>
      <w:r>
        <w:rPr>
          <w:rFonts w:ascii="仿宋" w:hAnsi="仿宋" w:eastAsia="仿宋" w:cs="仿宋"/>
          <w:color w:val="404040"/>
          <w:kern w:val="0"/>
          <w:sz w:val="32"/>
          <w:szCs w:val="32"/>
        </w:rPr>
        <w:t>0</w:t>
      </w:r>
    </w:p>
    <w:p w14:paraId="166906F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textAlignment w:val="auto"/>
      </w:pPr>
      <w:r>
        <w:rPr>
          <w:rFonts w:ascii="仿宋" w:hAnsi="仿宋" w:eastAsia="仿宋" w:cs="仿宋"/>
          <w:color w:val="404040"/>
          <w:kern w:val="0"/>
          <w:sz w:val="32"/>
          <w:szCs w:val="32"/>
        </w:rPr>
        <w:t>联系方式：0312-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</w:rPr>
        <w:t>6631466</w:t>
      </w:r>
    </w:p>
    <w:p w14:paraId="508628B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textAlignment w:val="auto"/>
      </w:pPr>
      <w:r>
        <w:rPr>
          <w:rFonts w:ascii="仿宋" w:hAnsi="仿宋" w:eastAsia="仿宋" w:cs="仿宋"/>
          <w:color w:val="404040"/>
          <w:kern w:val="0"/>
          <w:sz w:val="32"/>
          <w:szCs w:val="32"/>
        </w:rPr>
        <w:t>工作邮箱：bangongshi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</w:rPr>
        <w:t>6631466</w:t>
      </w:r>
      <w:r>
        <w:rPr>
          <w:rFonts w:ascii="仿宋" w:hAnsi="仿宋" w:eastAsia="仿宋" w:cs="仿宋"/>
          <w:color w:val="404040"/>
          <w:kern w:val="0"/>
          <w:sz w:val="32"/>
          <w:szCs w:val="32"/>
        </w:rPr>
        <w:t>@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</w:rPr>
        <w:t>126</w:t>
      </w:r>
      <w:r>
        <w:rPr>
          <w:rFonts w:ascii="仿宋" w:hAnsi="仿宋" w:eastAsia="仿宋" w:cs="仿宋"/>
          <w:color w:val="404040"/>
          <w:kern w:val="0"/>
          <w:sz w:val="32"/>
          <w:szCs w:val="32"/>
        </w:rPr>
        <w:t>.com</w:t>
      </w:r>
    </w:p>
    <w:p w14:paraId="34DF07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textAlignment w:val="auto"/>
      </w:pPr>
      <w:r>
        <w:rPr>
          <w:rFonts w:ascii="仿宋" w:hAnsi="仿宋" w:eastAsia="仿宋" w:cs="仿宋"/>
          <w:color w:val="404040"/>
          <w:kern w:val="0"/>
          <w:sz w:val="32"/>
          <w:szCs w:val="32"/>
        </w:rPr>
        <w:t>负责人：</w:t>
      </w:r>
      <w:r>
        <w:rPr>
          <w:rFonts w:hint="eastAsia" w:ascii="仿宋" w:hAnsi="仿宋" w:eastAsia="仿宋" w:cs="仿宋"/>
          <w:color w:val="404040"/>
          <w:kern w:val="0"/>
          <w:sz w:val="32"/>
          <w:szCs w:val="32"/>
        </w:rPr>
        <w:t>刘艳坤</w:t>
      </w:r>
    </w:p>
    <w:p w14:paraId="3D8C1A6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textAlignment w:val="auto"/>
      </w:pPr>
    </w:p>
    <w:p w14:paraId="778BD0BD">
      <w:pPr>
        <w:widowControl/>
        <w:spacing w:line="560" w:lineRule="exact"/>
        <w:ind w:firstLine="640"/>
        <w:rPr>
          <w:rFonts w:ascii="-webkit-standard" w:hAnsi="-webkit-standard" w:eastAsia="-webkit-standard" w:cs="-webkit-standard"/>
          <w:color w:val="404040"/>
        </w:rPr>
      </w:pPr>
    </w:p>
    <w:p w14:paraId="4F28A035"/>
    <w:sectPr>
      <w:pgSz w:w="11906" w:h="16838"/>
      <w:pgMar w:top="1984" w:right="1417" w:bottom="158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-webkit-standard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BDE10C"/>
    <w:multiLevelType w:val="singleLevel"/>
    <w:tmpl w:val="BDBDE10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BiNmIwMGFiYjE4NDQ1MWI5MDhmMDE5Y2JhMGI2ZmIifQ=="/>
  </w:docVars>
  <w:rsids>
    <w:rsidRoot w:val="00495907"/>
    <w:rsid w:val="00064FD5"/>
    <w:rsid w:val="000A4C55"/>
    <w:rsid w:val="00286CBE"/>
    <w:rsid w:val="00335561"/>
    <w:rsid w:val="0035476D"/>
    <w:rsid w:val="00376F02"/>
    <w:rsid w:val="003D1487"/>
    <w:rsid w:val="00414F09"/>
    <w:rsid w:val="00495907"/>
    <w:rsid w:val="00587E30"/>
    <w:rsid w:val="005B21C7"/>
    <w:rsid w:val="00652D1D"/>
    <w:rsid w:val="006A4AA5"/>
    <w:rsid w:val="006B402D"/>
    <w:rsid w:val="00766909"/>
    <w:rsid w:val="007701FF"/>
    <w:rsid w:val="00793311"/>
    <w:rsid w:val="007A57A1"/>
    <w:rsid w:val="00820DC6"/>
    <w:rsid w:val="00824BBB"/>
    <w:rsid w:val="008D14A6"/>
    <w:rsid w:val="00941E59"/>
    <w:rsid w:val="00950410"/>
    <w:rsid w:val="00971E87"/>
    <w:rsid w:val="009B1787"/>
    <w:rsid w:val="009B5945"/>
    <w:rsid w:val="009D299C"/>
    <w:rsid w:val="009E37AD"/>
    <w:rsid w:val="009E388D"/>
    <w:rsid w:val="00BF0FF7"/>
    <w:rsid w:val="00C13FAE"/>
    <w:rsid w:val="00D06901"/>
    <w:rsid w:val="00D24D6F"/>
    <w:rsid w:val="00D7080C"/>
    <w:rsid w:val="00D90525"/>
    <w:rsid w:val="00DC6B7E"/>
    <w:rsid w:val="00DF6D90"/>
    <w:rsid w:val="00E551CC"/>
    <w:rsid w:val="00EE26F6"/>
    <w:rsid w:val="00EE3761"/>
    <w:rsid w:val="00EF0966"/>
    <w:rsid w:val="00EF3CA0"/>
    <w:rsid w:val="00EF6126"/>
    <w:rsid w:val="00EF7FDE"/>
    <w:rsid w:val="00F067CC"/>
    <w:rsid w:val="00F8792B"/>
    <w:rsid w:val="00FB0FF2"/>
    <w:rsid w:val="00FE4CFD"/>
    <w:rsid w:val="244429FD"/>
    <w:rsid w:val="2DCC12D9"/>
    <w:rsid w:val="32FF2EEF"/>
    <w:rsid w:val="38170ACB"/>
    <w:rsid w:val="45376969"/>
    <w:rsid w:val="4CA376A0"/>
    <w:rsid w:val="54C105FA"/>
    <w:rsid w:val="5CF3349A"/>
    <w:rsid w:val="7D673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1894</Words>
  <Characters>1964</Characters>
  <Lines>18</Lines>
  <Paragraphs>5</Paragraphs>
  <TotalTime>8</TotalTime>
  <ScaleCrop>false</ScaleCrop>
  <LinksUpToDate>false</LinksUpToDate>
  <CharactersWithSpaces>2018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2024-12-03T23:39:00Z</dcterms:created>
  <dc:creator>user</dc:creator>
  <cp:lastModifiedBy>郝思含</cp:lastModifiedBy>
  <dcterms:modified xsi:type="dcterms:W3CDTF">2025-05-13T07:35:06Z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24E8425A8D4346D6B91B573B26C67097_12</vt:lpwstr>
  </property>
  <property fmtid="{D5CDD505-2E9C-101B-9397-08002B2CF9AE}" pid="4" name="KSOTemplateDocerSaveRecord">
    <vt:lpwstr>eyJoZGlkIjoiNDM5MTZmYTgyZjAxMDQ0M2EyNzc0ZTBmNWQ2YzIyMzkiLCJ1c2VySWQiOiIxNjgyODk4OTk2In0=</vt:lpwstr>
  </property>
</Properties>
</file>