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B5AC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ascii="宋体" w:hAnsi="宋体" w:eastAsia="宋体" w:cs="宋体"/>
          <w:b/>
          <w:bCs/>
          <w:color w:val="000000"/>
          <w:kern w:val="0"/>
          <w:sz w:val="54"/>
          <w:szCs w:val="5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54"/>
          <w:szCs w:val="54"/>
          <w:lang w:val="en-US" w:eastAsia="zh-CN" w:bidi="ar"/>
        </w:rPr>
        <w:t>高阳县职业技术教育中心</w:t>
      </w:r>
      <w:r>
        <w:rPr>
          <w:rFonts w:ascii="宋体" w:hAnsi="宋体" w:eastAsia="宋体" w:cs="宋体"/>
          <w:b/>
          <w:bCs/>
          <w:color w:val="000000"/>
          <w:kern w:val="0"/>
          <w:sz w:val="54"/>
          <w:szCs w:val="54"/>
          <w:lang w:val="en-US" w:eastAsia="zh-CN" w:bidi="ar"/>
        </w:rPr>
        <w:t>基本信息</w:t>
      </w:r>
    </w:p>
    <w:p w14:paraId="142ED5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ascii="宋体" w:hAnsi="宋体" w:eastAsia="宋体" w:cs="宋体"/>
          <w:b/>
          <w:bCs/>
          <w:color w:val="000000"/>
          <w:kern w:val="0"/>
          <w:sz w:val="54"/>
          <w:szCs w:val="54"/>
          <w:lang w:val="en-US" w:eastAsia="zh-CN" w:bidi="ar"/>
        </w:rPr>
      </w:pPr>
    </w:p>
    <w:p w14:paraId="130478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ascii="-webkit-standard" w:hAnsi="-webkit-standard" w:eastAsia="-webkit-standard" w:cs="-webkit-standard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高阳县职业技术教育中心</w:t>
      </w:r>
      <w:r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核心任务和主要职责</w:t>
      </w:r>
    </w:p>
    <w:p w14:paraId="70BE00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遵循党的教育方针，以社会需求为导向，培养德智体美劳全面发展，具有良好职业道德和人文素养，拥有健全人格和健康体魄，掌握扎实的科学文化基础和专业知识，具备专业岗位基本技能，具有工匠精神和信息素养，能够从事相关专业岗位工作的技术技能人才。</w:t>
      </w:r>
    </w:p>
    <w:p w14:paraId="12A7AB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（一）教育教学管理</w:t>
      </w:r>
    </w:p>
    <w:p w14:paraId="576EA96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课程规划与实施</w:t>
      </w:r>
    </w:p>
    <w:p w14:paraId="019BFB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根据国家教育方针和课程标准，制定科学合理的课程计划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和实习计划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。组织教师开展教学活动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和下厂实践活动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，定期检查和评估实施情况。</w:t>
      </w:r>
    </w:p>
    <w:p w14:paraId="524991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教学质量监控</w:t>
      </w:r>
    </w:p>
    <w:p w14:paraId="3517F0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构建教学质量评估体系，周期性开展教学质量剖析会议，积极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参与市县联席教研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学习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先进教学理念与管理模式，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提高教育教学水平。</w:t>
      </w:r>
    </w:p>
    <w:p w14:paraId="75A461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3. 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人才培养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与评价管理</w:t>
      </w:r>
    </w:p>
    <w:p w14:paraId="728075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探索多渠道人才培养模式，建立人才订单式、现代学徒制培养、高校联合办学模式，提高大赛参与等级及承办能力，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按照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专业技术人才培养方案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建立家校企考评一体多维度评价模式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对学生进行综合评价。</w:t>
      </w:r>
    </w:p>
    <w:p w14:paraId="5F31FB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4. 教育资源管理</w:t>
      </w:r>
    </w:p>
    <w:p w14:paraId="521ACA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深度校企合作，完善职业教育育人模式，为县域产业培养紧缺人才；加强贯通培养交流，探索多渠道学生培养模式。</w:t>
      </w:r>
    </w:p>
    <w:p w14:paraId="3C6B46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（二）学生全面发展保障</w:t>
      </w:r>
    </w:p>
    <w:p w14:paraId="2395A8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德育工作开展</w:t>
      </w:r>
    </w:p>
    <w:p w14:paraId="00B26B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制定德育工作计划，开展心理健康教育，加强学生行为规范教育，制定并执行校规校纪，规范学生的日常行为，培养学生良好的行为习惯和文明礼仪。</w:t>
      </w:r>
    </w:p>
    <w:p w14:paraId="1297FE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体育教育</w:t>
      </w:r>
    </w:p>
    <w:p w14:paraId="355F5C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按照课程标准开设体育与健康课程，提高学生身体素质。</w:t>
      </w:r>
    </w:p>
    <w:p w14:paraId="23F9C4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以体育人，不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断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促进学生身体素质的提高，增强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自信心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。</w:t>
      </w:r>
    </w:p>
    <w:p w14:paraId="06269A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3. 社会实践与社团活动支持</w:t>
      </w:r>
    </w:p>
    <w:p w14:paraId="679EFC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组织学生参加社会实践活动，拓宽学生视野，增强学生的社会适应能力和实践动手能力。</w:t>
      </w:r>
    </w:p>
    <w:p w14:paraId="627622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指导和管理学生社团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、兴趣小组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，为社团活动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和兴趣小组发展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提供场地、经费等支持，丰富学生课余生活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，促进学生专业兴趣培养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。</w:t>
      </w:r>
    </w:p>
    <w:p w14:paraId="59D9FC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（三）教师队伍建设</w:t>
      </w:r>
    </w:p>
    <w:p w14:paraId="5BB84E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  <w:lang w:val="en-US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教师招聘与培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养</w:t>
      </w:r>
    </w:p>
    <w:p w14:paraId="43A1A9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招聘优秀的教师人才，为教师提供职业发展规划指导，鼓励教师开展教育教学研究，依据教师专业化发展路径，以技能大赛和兴趣小组为先锋阵地，打造学校双师型教师队伍。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 xml:space="preserve">师带徒  </w:t>
      </w:r>
    </w:p>
    <w:p w14:paraId="2A1F23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教师工作管理</w:t>
      </w:r>
    </w:p>
    <w:p w14:paraId="20ED38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合理安排教师的教学任务，建立教师考核评价机制，多方面对教师进行考核评价，激励教师提高工作质量。</w:t>
      </w:r>
    </w:p>
    <w:p w14:paraId="56251A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3. 教师考核与激励</w:t>
      </w:r>
    </w:p>
    <w:p w14:paraId="31BED1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建立教师考核制度，设立教师奖励机制，激发教师的工作积极性和创造性。</w:t>
      </w:r>
    </w:p>
    <w:p w14:paraId="2E3EBC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（四）校园安全与后勤服务</w:t>
      </w:r>
    </w:p>
    <w:p w14:paraId="78E1B7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校园安全管理</w:t>
      </w:r>
    </w:p>
    <w:p w14:paraId="4042A4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建立健全校园安全管理制度，加强校园安全设施建设，定期开展校园安全检查和隐患排查，及时整改安全问题。开展安全教育活动，提高师生的安全意识和应急处理能力。</w:t>
      </w:r>
    </w:p>
    <w:p w14:paraId="477B6D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后勤服务保障</w:t>
      </w:r>
    </w:p>
    <w:p w14:paraId="7C7792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提供优质的后勤服务，确保师生的生活和学习环境舒适、整洁。负责学校物资的采购、保管和供应，保证教学、办公等物资的正常供应，做好学校固定资产的管理工作。</w:t>
      </w:r>
    </w:p>
    <w:p w14:paraId="09C7FF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二、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高阳县职业技术教育中心</w:t>
      </w: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机构设置和职能：</w:t>
      </w:r>
    </w:p>
    <w:p w14:paraId="7B5AE6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高阳县职业技术教育中心设下列内设机构：</w:t>
      </w:r>
    </w:p>
    <w:p w14:paraId="0300CA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（一）党务办公室：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负责党建党务工作，组织开展各党支部各项活动、党风廉政建设、纪检监察、信访稳定、军人事务等工作。</w:t>
      </w:r>
    </w:p>
    <w:p w14:paraId="794E8A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（二）政务办公室：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协助校长管理政务，协调各部门开展工作，并负责对外联络、宣传、文稿编制、接待及上级文件的收发、传阅、催办、保管等工作。</w:t>
      </w:r>
    </w:p>
    <w:p w14:paraId="57DF89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（三）教务处：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负责制定教学发展目标、教学常规管理、教学质量的改进及考核、新课程的研发、师生技能大赛、实习实训、企业调研、学生实习、社会培训等工作。</w:t>
      </w:r>
    </w:p>
    <w:p w14:paraId="5AD2C0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（四）教师发展中心：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负责学校科研规划、科研课题的拟定工作及教师培训、教师专业发展、教师业务进修、继续教育、校本课程开发等工作。</w:t>
      </w:r>
    </w:p>
    <w:p w14:paraId="1D3D34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（五）学生处：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具体负责师德师风建设、班主任工作的管理及考核，学生的思想教育和各种德育活动，校园文化、平安建设、文明创建，学生卫生保健、传染病防治等工作。</w:t>
      </w:r>
    </w:p>
    <w:p w14:paraId="3A3B26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（六）安全法治办公室：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负责法制教育、校园安全、消防安全、监控系统、门禁等公共信息化设施设备监管。维护学校正常秩序，确保学校财产和师生人身安全。同时做好本部门资料收集和档案管理工作。</w:t>
      </w:r>
    </w:p>
    <w:p w14:paraId="27FCDA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（七）总务处：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负责基建、物品采购、财务工作、校产管理和日常维修、食品卫生等工作。</w:t>
      </w:r>
    </w:p>
    <w:p w14:paraId="207C0C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（八）招生办公室：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负责编制申报年度招生计划、招生宣传、新生录取、学籍注册、毕业证办理、学生助学金管理等工作。</w:t>
      </w:r>
    </w:p>
    <w:p w14:paraId="18A4CE3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（九）校团委：</w:t>
      </w:r>
      <w:r>
        <w:rPr>
          <w:rFonts w:hint="eastAsia" w:ascii="仿宋" w:hAnsi="仿宋" w:eastAsia="仿宋" w:cs="仿宋"/>
          <w:sz w:val="32"/>
          <w:szCs w:val="32"/>
        </w:rPr>
        <w:t>组织学生开展丰富多彩、健康有益的活动，负责组织开展社团活动、第二课堂活动、广播站等工作</w:t>
      </w:r>
    </w:p>
    <w:p w14:paraId="5FBE9751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（十）工会：</w:t>
      </w:r>
      <w:r>
        <w:rPr>
          <w:rFonts w:hint="eastAsia" w:ascii="仿宋" w:hAnsi="仿宋" w:eastAsia="仿宋" w:cs="仿宋"/>
          <w:sz w:val="32"/>
          <w:szCs w:val="32"/>
        </w:rPr>
        <w:t>主持召开教职工(代表)大会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指导监督职工福利费的使用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开展教职工文体活动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妇女工作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75DC2F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办公地址：保定市高阳县石油路39号</w:t>
      </w:r>
    </w:p>
    <w:p w14:paraId="1DF564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 xml:space="preserve">办公时间：周一至周五上午8:00-11:30 </w:t>
      </w:r>
    </w:p>
    <w:p w14:paraId="5D9A96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846" w:firstLineChars="1202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下午2:10-5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:00</w:t>
      </w:r>
    </w:p>
    <w:p w14:paraId="190C3F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联系方式：0312-6632488</w:t>
      </w:r>
    </w:p>
    <w:p w14:paraId="6DD426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工作邮箱：gyzjzx2008@126.com</w:t>
      </w:r>
    </w:p>
    <w:p w14:paraId="39D2F722">
      <w:pPr>
        <w:ind w:firstLine="640" w:firstLineChars="200"/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 责 人：魏存学</w:t>
      </w:r>
    </w:p>
    <w:p w14:paraId="56EC9656">
      <w:pPr>
        <w:rPr>
          <w:rFonts w:hint="eastAsia" w:eastAsiaTheme="minorEastAsia"/>
          <w:lang w:eastAsia="zh-CN"/>
        </w:rPr>
      </w:pPr>
    </w:p>
    <w:p w14:paraId="27B3F7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560" w:lineRule="atLeast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EC776"/>
    <w:rsid w:val="20740D67"/>
    <w:rsid w:val="39FEC776"/>
    <w:rsid w:val="68D7465D"/>
    <w:rsid w:val="693B3DF5"/>
    <w:rsid w:val="73DE5C15"/>
    <w:rsid w:val="76FFE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1779</Words>
  <Characters>1839</Characters>
  <Lines>0</Lines>
  <Paragraphs>0</Paragraphs>
  <TotalTime>31</TotalTime>
  <ScaleCrop>false</ScaleCrop>
  <LinksUpToDate>false</LinksUpToDate>
  <CharactersWithSpaces>1856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2024-12-03T19:43:00Z</dcterms:created>
  <dc:creator>小闹闹</dc:creator>
  <cp:lastModifiedBy>Ancy</cp:lastModifiedBy>
  <cp:lastPrinted>2024-12-04T09:18:00Z</cp:lastPrinted>
  <dcterms:modified xsi:type="dcterms:W3CDTF">2025-11-24T08:39:48Z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FC647D0671D74C918E8C8520EB7F94B5_13</vt:lpwstr>
  </property>
  <property fmtid="{D5CDD505-2E9C-101B-9397-08002B2CF9AE}" pid="4" name="KSOTemplateDocerSaveRecord">
    <vt:lpwstr>eyJoZGlkIjoiMzEwNTM5NzYwMDRjMzkwZTVkZjY2ODkwMGIxNGU0OTUiLCJ1c2VySWQiOiIzOTQ0ODU5MzMifQ==</vt:lpwstr>
  </property>
</Properties>
</file>