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4F" w:rsidRPr="00B03FB9" w:rsidRDefault="00B03FB9" w:rsidP="00B03FB9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B03FB9">
        <w:rPr>
          <w:rFonts w:ascii="方正小标宋简体" w:eastAsia="方正小标宋简体" w:hint="eastAsia"/>
          <w:sz w:val="44"/>
          <w:szCs w:val="44"/>
        </w:rPr>
        <w:t>高阳县机关事务管理局</w:t>
      </w:r>
    </w:p>
    <w:p w:rsidR="00B03FB9" w:rsidRDefault="00B03FB9" w:rsidP="00B03FB9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B03FB9">
        <w:rPr>
          <w:rFonts w:ascii="方正小标宋简体" w:eastAsia="方正小标宋简体" w:hint="eastAsia"/>
          <w:sz w:val="44"/>
          <w:szCs w:val="44"/>
        </w:rPr>
        <w:t>2021年度整体绩效自评工作报告</w:t>
      </w:r>
    </w:p>
    <w:p w:rsidR="00B03FB9" w:rsidRDefault="00B03FB9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B03FB9" w:rsidRPr="000D633D" w:rsidRDefault="00B03FB9" w:rsidP="00B03FB9">
      <w:pPr>
        <w:ind w:firstLine="640"/>
        <w:jc w:val="left"/>
        <w:rPr>
          <w:rFonts w:ascii="黑体" w:eastAsia="黑体" w:hAnsi="黑体" w:hint="eastAsia"/>
          <w:sz w:val="32"/>
          <w:szCs w:val="32"/>
        </w:rPr>
      </w:pPr>
      <w:r w:rsidRPr="000D633D">
        <w:rPr>
          <w:rFonts w:ascii="黑体" w:eastAsia="黑体" w:hAnsi="黑体" w:hint="eastAsia"/>
          <w:sz w:val="32"/>
          <w:szCs w:val="32"/>
        </w:rPr>
        <w:t>一、绩效自评工作组织开展情况</w:t>
      </w:r>
    </w:p>
    <w:p w:rsidR="00B03FB9" w:rsidRDefault="00B03FB9" w:rsidP="00B03FB9">
      <w:pPr>
        <w:ind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绩效自评工作组织情况：领导高度重视，强调落实绩效管理工作。一是加强组织领导，成立绩效管理工作领导小组，组织有序开展绩效管理自评工作。二是加强绩效情况分析，对照年度工作任务目标开展自评，分类梳理任务完成及取得成效情况。三是开展绩效管理自评工作，对照考核标准客观评价，形成自评报告。</w:t>
      </w:r>
    </w:p>
    <w:p w:rsidR="00B03FB9" w:rsidRDefault="00B03FB9" w:rsidP="00B03FB9">
      <w:pPr>
        <w:ind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610F8A">
        <w:rPr>
          <w:rFonts w:ascii="仿宋_GB2312" w:eastAsia="仿宋_GB2312" w:hAnsi="Times New Roman" w:cs="Times New Roman" w:hint="eastAsia"/>
          <w:sz w:val="32"/>
          <w:szCs w:val="32"/>
        </w:rPr>
        <w:t>我</w:t>
      </w:r>
      <w:r w:rsidR="000D633D">
        <w:rPr>
          <w:rFonts w:ascii="仿宋_GB2312" w:eastAsia="仿宋_GB2312" w:hAnsi="Times New Roman" w:cs="Times New Roman" w:hint="eastAsia"/>
          <w:sz w:val="32"/>
          <w:szCs w:val="32"/>
        </w:rPr>
        <w:t>单位</w:t>
      </w:r>
      <w:r w:rsidRPr="00610F8A">
        <w:rPr>
          <w:rFonts w:ascii="仿宋_GB2312" w:eastAsia="仿宋_GB2312" w:hAnsi="Times New Roman" w:cs="Times New Roman" w:hint="eastAsia"/>
          <w:sz w:val="32"/>
          <w:szCs w:val="32"/>
        </w:rPr>
        <w:t>管理的预算项目2个，资金总额297万元；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分别为机关大院维修（护）费280万元、机关餐厅运转经费17万元。</w:t>
      </w:r>
    </w:p>
    <w:p w:rsidR="00B03FB9" w:rsidRDefault="00B03FB9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 w:rsidRPr="00B03FB9">
        <w:rPr>
          <w:rFonts w:ascii="仿宋_GB2312" w:eastAsia="仿宋_GB2312" w:hint="eastAsia"/>
          <w:sz w:val="32"/>
          <w:szCs w:val="32"/>
        </w:rPr>
        <w:t>合理编制并严格执行经费收支预算，如实反映财务收支情况，开展财务活动分析，加强国有资产和资金管理。财务人员严格执行会计制度，对报销单据逐一认真审核，做到报账手续完备、账目清楚、日清月结、定期报表。县纪委、审计、财政部门不定期开展财务监督检查，</w:t>
      </w:r>
      <w:r>
        <w:rPr>
          <w:rFonts w:ascii="仿宋_GB2312" w:eastAsia="仿宋_GB2312" w:hint="eastAsia"/>
          <w:sz w:val="32"/>
          <w:szCs w:val="32"/>
        </w:rPr>
        <w:t>对</w:t>
      </w:r>
      <w:r w:rsidRPr="00B03FB9">
        <w:rPr>
          <w:rFonts w:ascii="仿宋_GB2312" w:eastAsia="仿宋_GB2312" w:hint="eastAsia"/>
          <w:sz w:val="32"/>
          <w:szCs w:val="32"/>
        </w:rPr>
        <w:t>检查发现问题我单位积极配合、认真整改。</w:t>
      </w:r>
    </w:p>
    <w:p w:rsidR="00B03FB9" w:rsidRPr="000D633D" w:rsidRDefault="00B03FB9" w:rsidP="00B03FB9">
      <w:pPr>
        <w:snapToGrid w:val="0"/>
        <w:spacing w:line="580" w:lineRule="exact"/>
        <w:ind w:firstLine="640"/>
        <w:rPr>
          <w:rFonts w:ascii="黑体" w:eastAsia="黑体" w:hAnsi="黑体"/>
          <w:sz w:val="32"/>
          <w:szCs w:val="32"/>
        </w:rPr>
      </w:pPr>
      <w:r w:rsidRPr="000D633D">
        <w:rPr>
          <w:rFonts w:ascii="黑体" w:eastAsia="黑体" w:hAnsi="黑体" w:hint="eastAsia"/>
          <w:sz w:val="32"/>
          <w:szCs w:val="32"/>
        </w:rPr>
        <w:t>二、绩效目标实现情况</w:t>
      </w:r>
    </w:p>
    <w:p w:rsidR="00B03FB9" w:rsidRDefault="000D633D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我单位总体工作开展情况：一是推进县直机关事业单位</w:t>
      </w:r>
      <w:r>
        <w:rPr>
          <w:rFonts w:ascii="仿宋_GB2312" w:eastAsia="仿宋_GB2312" w:hint="eastAsia"/>
          <w:sz w:val="32"/>
          <w:szCs w:val="32"/>
        </w:rPr>
        <w:lastRenderedPageBreak/>
        <w:t>办公环境改善。二是搞好服务保障，为广大干部职工提供安全快捷，细致周到的工作环境。三是确保机关餐厅食品卫生安全，为干部职工提供安全、卫生的就餐环境。</w:t>
      </w:r>
    </w:p>
    <w:p w:rsidR="000D633D" w:rsidRDefault="000D633D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公共机构节能工作推进率100%,</w:t>
      </w:r>
      <w:r w:rsidR="005B3935">
        <w:rPr>
          <w:rFonts w:ascii="仿宋_GB2312" w:eastAsia="仿宋_GB2312" w:hint="eastAsia"/>
          <w:sz w:val="32"/>
          <w:szCs w:val="32"/>
        </w:rPr>
        <w:t xml:space="preserve"> 建成</w:t>
      </w:r>
      <w:r>
        <w:rPr>
          <w:rFonts w:ascii="仿宋_GB2312" w:eastAsia="仿宋_GB2312" w:hint="eastAsia"/>
          <w:sz w:val="32"/>
          <w:szCs w:val="32"/>
        </w:rPr>
        <w:t>2021年</w:t>
      </w:r>
      <w:r w:rsidR="005B3935">
        <w:rPr>
          <w:rFonts w:ascii="仿宋_GB2312" w:eastAsia="仿宋_GB2312" w:hint="eastAsia"/>
          <w:sz w:val="32"/>
          <w:szCs w:val="32"/>
        </w:rPr>
        <w:t>节约型机关9家，完成公共机构节能工作</w:t>
      </w:r>
    </w:p>
    <w:p w:rsidR="005B3935" w:rsidRDefault="005B3935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对机关大院供电、供水设施、房屋设施、绿化美化设施、消防设施等公共设施进行维修、维护，完善服务保障。开展爱国卫生运动，维护机关大院整体卫生环境。</w:t>
      </w:r>
    </w:p>
    <w:p w:rsidR="005B3935" w:rsidRPr="005B3935" w:rsidRDefault="005B3935" w:rsidP="005B3935">
      <w:pPr>
        <w:snapToGrid w:val="0"/>
        <w:spacing w:line="580" w:lineRule="exact"/>
        <w:ind w:firstLine="640"/>
        <w:rPr>
          <w:rFonts w:ascii="黑体" w:eastAsia="黑体" w:hAnsi="黑体"/>
          <w:sz w:val="32"/>
          <w:szCs w:val="32"/>
        </w:rPr>
      </w:pPr>
      <w:r w:rsidRPr="005B3935">
        <w:rPr>
          <w:rFonts w:ascii="黑体" w:eastAsia="黑体" w:hAnsi="黑体" w:hint="eastAsia"/>
          <w:sz w:val="32"/>
          <w:szCs w:val="32"/>
        </w:rPr>
        <w:t>三、绩效目标设定质量情况</w:t>
      </w:r>
    </w:p>
    <w:p w:rsidR="005B3935" w:rsidRDefault="005B3935" w:rsidP="005B3935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公共机构节能工作推进率100%，各项综合事务</w:t>
      </w:r>
      <w:r w:rsidR="00B407AB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工作完成率100%</w:t>
      </w:r>
      <w:r w:rsidR="00B407AB">
        <w:rPr>
          <w:rFonts w:ascii="仿宋_GB2312" w:eastAsia="仿宋_GB2312" w:hint="eastAsia"/>
          <w:sz w:val="32"/>
          <w:szCs w:val="32"/>
        </w:rPr>
        <w:t>，综合服务保障满意率97%。</w:t>
      </w:r>
    </w:p>
    <w:p w:rsidR="005B3935" w:rsidRDefault="005B3935" w:rsidP="005B3935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机关餐厅卫生检查合格率100%，安装油烟净化装置，油烟净化效率90%。机关餐厅服务干部职工满意度96%</w:t>
      </w:r>
      <w:r w:rsidR="00B407AB">
        <w:rPr>
          <w:rFonts w:ascii="仿宋_GB2312" w:eastAsia="仿宋_GB2312" w:hint="eastAsia"/>
          <w:sz w:val="32"/>
          <w:szCs w:val="32"/>
        </w:rPr>
        <w:t>。</w:t>
      </w:r>
    </w:p>
    <w:p w:rsidR="00B407AB" w:rsidRDefault="00B407AB" w:rsidP="00B407AB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绩效目标设定准确，绩效指标</w:t>
      </w:r>
      <w:r w:rsidRPr="00B407AB">
        <w:rPr>
          <w:rFonts w:ascii="仿宋_GB2312" w:eastAsia="仿宋_GB2312" w:hint="eastAsia"/>
          <w:sz w:val="32"/>
          <w:szCs w:val="32"/>
        </w:rPr>
        <w:t>全面完整、科学合理</w:t>
      </w:r>
      <w:r>
        <w:rPr>
          <w:rFonts w:ascii="仿宋_GB2312" w:eastAsia="仿宋_GB2312" w:hint="eastAsia"/>
          <w:sz w:val="32"/>
          <w:szCs w:val="32"/>
        </w:rPr>
        <w:t>，设定目标基本完成。</w:t>
      </w:r>
    </w:p>
    <w:p w:rsidR="00B407AB" w:rsidRPr="00B407AB" w:rsidRDefault="00B407AB" w:rsidP="00B407AB">
      <w:pPr>
        <w:snapToGrid w:val="0"/>
        <w:spacing w:line="580" w:lineRule="exact"/>
        <w:ind w:firstLine="640"/>
        <w:rPr>
          <w:rFonts w:ascii="黑体" w:eastAsia="黑体" w:hAnsi="黑体"/>
          <w:sz w:val="32"/>
          <w:szCs w:val="32"/>
        </w:rPr>
      </w:pPr>
      <w:r w:rsidRPr="00B407AB">
        <w:rPr>
          <w:rFonts w:ascii="黑体" w:eastAsia="黑体" w:hAnsi="黑体" w:hint="eastAsia"/>
          <w:sz w:val="32"/>
          <w:szCs w:val="32"/>
        </w:rPr>
        <w:t>四、整改措施及结果应用</w:t>
      </w:r>
    </w:p>
    <w:p w:rsidR="00B407AB" w:rsidRDefault="00B407AB" w:rsidP="00B407AB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我单位存在预算执行支出进度慢的问题，今后应</w:t>
      </w:r>
      <w:r w:rsidRPr="00B407AB">
        <w:rPr>
          <w:rFonts w:ascii="仿宋_GB2312" w:eastAsia="仿宋_GB2312" w:hint="eastAsia"/>
          <w:sz w:val="32"/>
          <w:szCs w:val="32"/>
        </w:rPr>
        <w:t>做好预算执行分析，掌握预算执行进度，及时找出预算实际执行情况与年初预算目标之间存在的差距，纠正偏差，为下一次科学、准确地编制部门预算积累经验。</w:t>
      </w:r>
    </w:p>
    <w:p w:rsidR="005B3935" w:rsidRDefault="005B3935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0D633D" w:rsidRPr="00B03FB9" w:rsidRDefault="000D633D" w:rsidP="00B03FB9">
      <w:pPr>
        <w:ind w:firstLine="640"/>
        <w:jc w:val="left"/>
        <w:rPr>
          <w:rFonts w:ascii="仿宋_GB2312" w:eastAsia="仿宋_GB2312" w:hint="eastAsia"/>
          <w:sz w:val="32"/>
          <w:szCs w:val="32"/>
        </w:rPr>
      </w:pPr>
    </w:p>
    <w:sectPr w:rsidR="000D633D" w:rsidRPr="00B03FB9" w:rsidSect="00B2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FB9"/>
    <w:rsid w:val="000D633D"/>
    <w:rsid w:val="00164BB3"/>
    <w:rsid w:val="002178ED"/>
    <w:rsid w:val="00532E7E"/>
    <w:rsid w:val="00560587"/>
    <w:rsid w:val="005B3935"/>
    <w:rsid w:val="00B03FB9"/>
    <w:rsid w:val="00B2444F"/>
    <w:rsid w:val="00B407AB"/>
    <w:rsid w:val="00D37DD9"/>
    <w:rsid w:val="00F6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7E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532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2E7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2022-03-30T08:32:00Z</cp:lastPrinted>
  <dcterms:created xsi:type="dcterms:W3CDTF">2022-03-30T07:54:00Z</dcterms:created>
  <dcterms:modified xsi:type="dcterms:W3CDTF">2022-03-30T08:32:00Z</dcterms:modified>
</cp:coreProperties>
</file>