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D1" w:rsidRPr="00EE59D1" w:rsidRDefault="00EE59D1" w:rsidP="00EE59D1">
      <w:pPr>
        <w:jc w:val="center"/>
        <w:rPr>
          <w:rFonts w:ascii="仿宋" w:eastAsia="仿宋" w:hAnsi="仿宋"/>
          <w:sz w:val="30"/>
          <w:szCs w:val="30"/>
        </w:rPr>
      </w:pPr>
      <w:r w:rsidRPr="00EE59D1">
        <w:rPr>
          <w:rFonts w:ascii="仿宋" w:eastAsia="仿宋" w:hAnsi="仿宋" w:hint="eastAsia"/>
          <w:sz w:val="30"/>
          <w:szCs w:val="30"/>
        </w:rPr>
        <w:t>高阳县邢家南镇2021年部门预算信息公开目录</w:t>
      </w:r>
    </w:p>
    <w:p w:rsidR="00EE59D1" w:rsidRPr="00EE59D1" w:rsidRDefault="00EE59D1" w:rsidP="00EE59D1">
      <w:pPr>
        <w:rPr>
          <w:rFonts w:ascii="仿宋" w:eastAsia="仿宋" w:hAnsi="仿宋"/>
          <w:sz w:val="30"/>
          <w:szCs w:val="30"/>
        </w:rPr>
      </w:pPr>
      <w:r w:rsidRPr="00EE59D1">
        <w:rPr>
          <w:rFonts w:ascii="仿宋" w:eastAsia="仿宋" w:hAnsi="仿宋" w:hint="eastAsia"/>
          <w:sz w:val="30"/>
          <w:szCs w:val="30"/>
        </w:rPr>
        <w:t>第一部分 部门预算公开表格</w:t>
      </w:r>
    </w:p>
    <w:p w:rsidR="00EE59D1" w:rsidRPr="00EE59D1" w:rsidRDefault="00EE59D1" w:rsidP="00DF2807">
      <w:pPr>
        <w:pStyle w:val="a5"/>
        <w:numPr>
          <w:ilvl w:val="0"/>
          <w:numId w:val="1"/>
        </w:numPr>
        <w:rPr>
          <w:noProof/>
        </w:rPr>
      </w:pPr>
      <w:r w:rsidRPr="00EE59D1">
        <w:fldChar w:fldCharType="begin"/>
      </w:r>
      <w:r w:rsidRPr="00EE59D1">
        <w:instrText xml:space="preserve"> TOC \o "2-2" \h \z \u \t "-1" </w:instrText>
      </w:r>
      <w:r w:rsidRPr="00EE59D1">
        <w:fldChar w:fldCharType="separate"/>
      </w:r>
      <w:hyperlink r:id="rId5" w:anchor="_Toc66350429" w:history="1">
        <w:r w:rsidRPr="00EE59D1">
          <w:rPr>
            <w:rStyle w:val="a3"/>
            <w:rFonts w:ascii="仿宋" w:eastAsia="仿宋" w:hAnsi="仿宋" w:hint="eastAsia"/>
            <w:noProof/>
            <w:sz w:val="28"/>
            <w:u w:val="none"/>
          </w:rPr>
          <w:t>部门收支预算总表</w:t>
        </w:r>
      </w:hyperlink>
    </w:p>
    <w:p w:rsidR="00EE59D1" w:rsidRPr="00EE59D1" w:rsidRDefault="00EE59D1" w:rsidP="00DF2807">
      <w:pPr>
        <w:pStyle w:val="a5"/>
        <w:numPr>
          <w:ilvl w:val="0"/>
          <w:numId w:val="1"/>
        </w:numPr>
        <w:rPr>
          <w:noProof/>
        </w:rPr>
      </w:pPr>
      <w:hyperlink r:id="rId6" w:anchor="_Toc66350430" w:history="1">
        <w:r w:rsidRPr="00EE59D1">
          <w:rPr>
            <w:rStyle w:val="a3"/>
            <w:rFonts w:ascii="仿宋" w:eastAsia="仿宋" w:hAnsi="仿宋" w:hint="eastAsia"/>
            <w:noProof/>
            <w:sz w:val="28"/>
            <w:u w:val="none"/>
          </w:rPr>
          <w:t>部门基本支出预算</w:t>
        </w:r>
      </w:hyperlink>
    </w:p>
    <w:p w:rsidR="00EE59D1" w:rsidRPr="00EE59D1" w:rsidRDefault="00EE59D1" w:rsidP="00DF2807">
      <w:pPr>
        <w:pStyle w:val="a5"/>
        <w:numPr>
          <w:ilvl w:val="0"/>
          <w:numId w:val="1"/>
        </w:numPr>
        <w:rPr>
          <w:noProof/>
        </w:rPr>
      </w:pPr>
      <w:hyperlink r:id="rId7" w:anchor="_Toc66350431" w:history="1">
        <w:r w:rsidRPr="00EE59D1">
          <w:rPr>
            <w:rStyle w:val="a3"/>
            <w:rFonts w:ascii="仿宋" w:eastAsia="仿宋" w:hAnsi="仿宋" w:hint="eastAsia"/>
            <w:noProof/>
            <w:sz w:val="28"/>
            <w:u w:val="none"/>
          </w:rPr>
          <w:t>部门项目支出预算</w:t>
        </w:r>
      </w:hyperlink>
    </w:p>
    <w:p w:rsidR="00EE59D1" w:rsidRPr="00EE59D1" w:rsidRDefault="00EE59D1" w:rsidP="00DF2807">
      <w:pPr>
        <w:pStyle w:val="a5"/>
        <w:numPr>
          <w:ilvl w:val="0"/>
          <w:numId w:val="1"/>
        </w:numPr>
        <w:rPr>
          <w:noProof/>
        </w:rPr>
      </w:pPr>
      <w:hyperlink r:id="rId8" w:anchor="_Toc66350432" w:history="1">
        <w:r w:rsidRPr="00EE59D1">
          <w:rPr>
            <w:rStyle w:val="a3"/>
            <w:rFonts w:ascii="仿宋" w:eastAsia="仿宋" w:hAnsi="仿宋" w:hint="eastAsia"/>
            <w:noProof/>
            <w:sz w:val="28"/>
            <w:u w:val="none"/>
          </w:rPr>
          <w:t>部门预算政府经济分类表</w:t>
        </w:r>
      </w:hyperlink>
    </w:p>
    <w:p w:rsidR="00EE59D1" w:rsidRPr="00EE59D1" w:rsidRDefault="00EE59D1" w:rsidP="00DF2807">
      <w:pPr>
        <w:pStyle w:val="a5"/>
        <w:numPr>
          <w:ilvl w:val="0"/>
          <w:numId w:val="1"/>
        </w:numPr>
        <w:rPr>
          <w:noProof/>
        </w:rPr>
      </w:pPr>
      <w:hyperlink r:id="rId9" w:anchor="_Toc66350433" w:history="1">
        <w:r w:rsidRPr="00EE59D1">
          <w:rPr>
            <w:rStyle w:val="a3"/>
            <w:rFonts w:ascii="仿宋" w:eastAsia="仿宋" w:hAnsi="仿宋" w:hint="eastAsia"/>
            <w:noProof/>
            <w:sz w:val="28"/>
            <w:u w:val="none"/>
          </w:rPr>
          <w:t>部门</w:t>
        </w:r>
        <w:r w:rsidRPr="00EE59D1">
          <w:rPr>
            <w:rStyle w:val="a3"/>
            <w:rFonts w:ascii="仿宋" w:eastAsia="仿宋" w:hAnsi="仿宋"/>
            <w:noProof/>
            <w:sz w:val="28"/>
            <w:u w:val="none"/>
          </w:rPr>
          <w:t>“</w:t>
        </w:r>
        <w:r w:rsidRPr="00EE59D1">
          <w:rPr>
            <w:rStyle w:val="a3"/>
            <w:rFonts w:ascii="仿宋" w:eastAsia="仿宋" w:hAnsi="仿宋" w:hint="eastAsia"/>
            <w:noProof/>
            <w:sz w:val="28"/>
            <w:u w:val="none"/>
          </w:rPr>
          <w:t>三公</w:t>
        </w:r>
        <w:r w:rsidRPr="00EE59D1">
          <w:rPr>
            <w:rStyle w:val="a3"/>
            <w:rFonts w:ascii="仿宋" w:eastAsia="仿宋" w:hAnsi="仿宋"/>
            <w:noProof/>
            <w:sz w:val="28"/>
            <w:u w:val="none"/>
          </w:rPr>
          <w:t>”</w:t>
        </w:r>
        <w:r w:rsidRPr="00EE59D1">
          <w:rPr>
            <w:rStyle w:val="a3"/>
            <w:rFonts w:ascii="仿宋" w:eastAsia="仿宋" w:hAnsi="仿宋" w:hint="eastAsia"/>
            <w:noProof/>
            <w:sz w:val="28"/>
            <w:u w:val="none"/>
          </w:rPr>
          <w:t>及会议培训经费预算</w:t>
        </w:r>
      </w:hyperlink>
    </w:p>
    <w:p w:rsidR="00EE59D1" w:rsidRPr="00EE59D1" w:rsidRDefault="00EE59D1" w:rsidP="00DF2807">
      <w:pPr>
        <w:pStyle w:val="a5"/>
        <w:numPr>
          <w:ilvl w:val="0"/>
          <w:numId w:val="1"/>
        </w:numPr>
        <w:rPr>
          <w:noProof/>
        </w:rPr>
      </w:pPr>
      <w:hyperlink r:id="rId10" w:anchor="_Toc66350435" w:history="1">
        <w:r w:rsidRPr="00EE59D1">
          <w:rPr>
            <w:rStyle w:val="a3"/>
            <w:rFonts w:ascii="仿宋" w:eastAsia="仿宋" w:hAnsi="仿宋" w:hint="eastAsia"/>
            <w:noProof/>
            <w:sz w:val="28"/>
            <w:u w:val="none"/>
          </w:rPr>
          <w:t>高阳县邢家南镇（行政）收支预算</w:t>
        </w:r>
      </w:hyperlink>
      <w:r w:rsidRPr="00EE59D1">
        <w:rPr>
          <w:noProof/>
        </w:rPr>
        <w:t xml:space="preserve"> </w:t>
      </w:r>
    </w:p>
    <w:p w:rsidR="00EE59D1" w:rsidRPr="00EE59D1" w:rsidRDefault="00EE59D1" w:rsidP="00DF2807">
      <w:pPr>
        <w:pStyle w:val="a5"/>
        <w:numPr>
          <w:ilvl w:val="0"/>
          <w:numId w:val="1"/>
        </w:numPr>
        <w:rPr>
          <w:noProof/>
        </w:rPr>
      </w:pPr>
      <w:hyperlink r:id="rId11" w:anchor="_Toc66350436" w:history="1">
        <w:r w:rsidRPr="00EE59D1">
          <w:rPr>
            <w:rStyle w:val="a3"/>
            <w:rFonts w:ascii="仿宋" w:eastAsia="仿宋" w:hAnsi="仿宋" w:hint="eastAsia"/>
            <w:noProof/>
            <w:sz w:val="28"/>
            <w:u w:val="none"/>
          </w:rPr>
          <w:t>高阳县邢家南镇</w:t>
        </w:r>
        <w:r w:rsidRPr="00EE59D1">
          <w:rPr>
            <w:rStyle w:val="a3"/>
            <w:rFonts w:ascii="仿宋" w:eastAsia="仿宋" w:hAnsi="仿宋"/>
            <w:noProof/>
            <w:sz w:val="28"/>
            <w:u w:val="none"/>
          </w:rPr>
          <w:t>(</w:t>
        </w:r>
        <w:r w:rsidRPr="00EE59D1">
          <w:rPr>
            <w:rStyle w:val="a3"/>
            <w:rFonts w:ascii="仿宋" w:eastAsia="仿宋" w:hAnsi="仿宋" w:hint="eastAsia"/>
            <w:noProof/>
            <w:sz w:val="28"/>
            <w:u w:val="none"/>
          </w:rPr>
          <w:t>事业）收支预算</w:t>
        </w:r>
      </w:hyperlink>
    </w:p>
    <w:p w:rsidR="00EE59D1" w:rsidRPr="00EE59D1" w:rsidRDefault="00EE59D1" w:rsidP="00DF2807">
      <w:pPr>
        <w:pStyle w:val="a5"/>
        <w:numPr>
          <w:ilvl w:val="0"/>
          <w:numId w:val="1"/>
        </w:numPr>
      </w:pPr>
      <w:hyperlink r:id="rId12" w:anchor="_Toc66350437" w:history="1">
        <w:r w:rsidRPr="00EE59D1">
          <w:rPr>
            <w:rStyle w:val="a3"/>
            <w:rFonts w:ascii="仿宋" w:eastAsia="仿宋" w:hAnsi="仿宋" w:hint="eastAsia"/>
            <w:noProof/>
            <w:sz w:val="28"/>
            <w:u w:val="none"/>
          </w:rPr>
          <w:t>高阳县邢家南镇（自收自支）收支预算</w:t>
        </w:r>
      </w:hyperlink>
      <w:r w:rsidRPr="00EE59D1">
        <w:t xml:space="preserve"> </w:t>
      </w:r>
    </w:p>
    <w:p w:rsidR="00EE59D1" w:rsidRPr="00EE59D1" w:rsidRDefault="00EE59D1" w:rsidP="00EE59D1">
      <w:pPr>
        <w:ind w:leftChars="200" w:left="420"/>
        <w:jc w:val="center"/>
        <w:rPr>
          <w:rFonts w:ascii="仿宋" w:eastAsia="仿宋" w:hAnsi="仿宋"/>
        </w:rPr>
      </w:pPr>
      <w:r w:rsidRPr="00EE59D1">
        <w:rPr>
          <w:rFonts w:ascii="仿宋" w:eastAsia="仿宋" w:hAnsi="仿宋"/>
          <w:sz w:val="28"/>
        </w:rPr>
        <w:fldChar w:fldCharType="end"/>
      </w:r>
    </w:p>
    <w:p w:rsidR="00EE59D1" w:rsidRPr="00EE59D1" w:rsidRDefault="00EE59D1" w:rsidP="00EE59D1">
      <w:pPr>
        <w:jc w:val="center"/>
        <w:rPr>
          <w:rFonts w:ascii="仿宋" w:eastAsia="仿宋" w:hAnsi="仿宋"/>
          <w:sz w:val="32"/>
          <w:szCs w:val="32"/>
        </w:rPr>
      </w:pPr>
      <w:r w:rsidRPr="00EE59D1">
        <w:rPr>
          <w:rFonts w:ascii="仿宋" w:eastAsia="仿宋" w:hAnsi="仿宋" w:hint="eastAsia"/>
          <w:sz w:val="32"/>
          <w:szCs w:val="32"/>
        </w:rPr>
        <w:t>第二部分 预算公开情况说明</w:t>
      </w:r>
    </w:p>
    <w:p w:rsidR="00EE59D1" w:rsidRPr="00EE59D1" w:rsidRDefault="00EE59D1" w:rsidP="00DF2807">
      <w:pPr>
        <w:pStyle w:val="4"/>
        <w:rPr>
          <w:noProof/>
        </w:rPr>
      </w:pPr>
      <w:r w:rsidRPr="00EE59D1">
        <w:rPr>
          <w:rFonts w:hint="eastAsia"/>
        </w:rPr>
        <w:fldChar w:fldCharType="begin"/>
      </w:r>
      <w:r w:rsidRPr="00EE59D1">
        <w:rPr>
          <w:rFonts w:hint="eastAsia"/>
        </w:rPr>
        <w:instrText xml:space="preserve"> TOC \o "4-4" \h \z \u \t "-1" </w:instrText>
      </w:r>
      <w:r w:rsidRPr="00EE59D1">
        <w:fldChar w:fldCharType="separate"/>
      </w:r>
      <w:hyperlink r:id="rId13" w:anchor="_Toc66350435" w:history="1">
        <w:r w:rsidRPr="00EE59D1">
          <w:rPr>
            <w:rStyle w:val="a3"/>
            <w:rFonts w:ascii="仿宋" w:eastAsia="仿宋" w:hAnsi="仿宋" w:hint="eastAsia"/>
            <w:noProof/>
            <w:sz w:val="30"/>
            <w:szCs w:val="30"/>
            <w:u w:val="none"/>
          </w:rPr>
          <w:t>部门基本情况表部门机构设置</w:t>
        </w:r>
      </w:hyperlink>
    </w:p>
    <w:p w:rsidR="00EE59D1" w:rsidRPr="00EE59D1" w:rsidRDefault="00EE59D1" w:rsidP="00DF2807">
      <w:pPr>
        <w:pStyle w:val="4"/>
        <w:rPr>
          <w:rFonts w:hint="eastAsia"/>
          <w:noProof/>
        </w:rPr>
      </w:pPr>
      <w:hyperlink r:id="rId14" w:anchor="_Toc66350436" w:history="1">
        <w:r w:rsidRPr="00EE59D1">
          <w:rPr>
            <w:rStyle w:val="a3"/>
            <w:rFonts w:ascii="仿宋" w:eastAsia="仿宋" w:hAnsi="仿宋" w:hint="eastAsia"/>
            <w:color w:val="auto"/>
            <w:sz w:val="30"/>
            <w:szCs w:val="30"/>
            <w:u w:val="none"/>
          </w:rPr>
          <w:t>部门预算安排的总体情况</w:t>
        </w:r>
      </w:hyperlink>
    </w:p>
    <w:p w:rsidR="00EE59D1" w:rsidRPr="00EE59D1" w:rsidRDefault="00EE59D1" w:rsidP="00DF2807">
      <w:pPr>
        <w:pStyle w:val="4"/>
        <w:rPr>
          <w:rStyle w:val="a3"/>
          <w:rFonts w:ascii="仿宋" w:eastAsia="仿宋" w:hAnsi="仿宋" w:hint="eastAsia"/>
          <w:sz w:val="30"/>
          <w:szCs w:val="30"/>
          <w:u w:val="none"/>
        </w:rPr>
      </w:pPr>
      <w:hyperlink r:id="rId15" w:anchor="_Toc66350437" w:history="1">
        <w:r w:rsidRPr="00EE59D1">
          <w:rPr>
            <w:rStyle w:val="a3"/>
            <w:rFonts w:ascii="仿宋" w:eastAsia="仿宋" w:hAnsi="仿宋" w:hint="eastAsia"/>
            <w:color w:val="auto"/>
            <w:sz w:val="30"/>
            <w:szCs w:val="30"/>
            <w:u w:val="none"/>
          </w:rPr>
          <w:t>机关运行经费安排情况</w:t>
        </w:r>
      </w:hyperlink>
    </w:p>
    <w:p w:rsidR="00EE59D1" w:rsidRPr="00DF2807" w:rsidRDefault="00EE59D1" w:rsidP="00DF2807">
      <w:pPr>
        <w:pStyle w:val="a4"/>
        <w:numPr>
          <w:ilvl w:val="0"/>
          <w:numId w:val="2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DF2807">
        <w:rPr>
          <w:rFonts w:ascii="仿宋" w:eastAsia="仿宋" w:hAnsi="仿宋" w:hint="eastAsia"/>
          <w:sz w:val="30"/>
          <w:szCs w:val="30"/>
        </w:rPr>
        <w:t>财政拨款“三公”经费预算情况及增减变化原因</w:t>
      </w:r>
    </w:p>
    <w:p w:rsidR="00EE59D1" w:rsidRPr="00DF2807" w:rsidRDefault="00EE59D1" w:rsidP="00DF2807">
      <w:pPr>
        <w:pStyle w:val="a4"/>
        <w:numPr>
          <w:ilvl w:val="0"/>
          <w:numId w:val="2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DF2807">
        <w:rPr>
          <w:rFonts w:ascii="仿宋" w:eastAsia="仿宋" w:hAnsi="仿宋" w:hint="eastAsia"/>
          <w:sz w:val="30"/>
          <w:szCs w:val="30"/>
        </w:rPr>
        <w:t>预算绩效信息</w:t>
      </w:r>
    </w:p>
    <w:p w:rsidR="00EE59D1" w:rsidRPr="00DF2807" w:rsidRDefault="00EE59D1" w:rsidP="00DF2807">
      <w:pPr>
        <w:pStyle w:val="a4"/>
        <w:numPr>
          <w:ilvl w:val="0"/>
          <w:numId w:val="2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DF2807">
        <w:rPr>
          <w:rFonts w:ascii="仿宋" w:eastAsia="仿宋" w:hAnsi="仿宋" w:hint="eastAsia"/>
          <w:sz w:val="30"/>
          <w:szCs w:val="30"/>
        </w:rPr>
        <w:t>预算项目绩效目标</w:t>
      </w:r>
    </w:p>
    <w:p w:rsidR="00EE59D1" w:rsidRPr="00DF2807" w:rsidRDefault="00EE59D1" w:rsidP="00DF2807">
      <w:pPr>
        <w:pStyle w:val="a4"/>
        <w:numPr>
          <w:ilvl w:val="0"/>
          <w:numId w:val="2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DF2807">
        <w:rPr>
          <w:rFonts w:ascii="仿宋" w:eastAsia="仿宋" w:hAnsi="仿宋" w:hint="eastAsia"/>
          <w:sz w:val="30"/>
          <w:szCs w:val="30"/>
        </w:rPr>
        <w:t>政府采购预算情况</w:t>
      </w:r>
    </w:p>
    <w:p w:rsidR="00EE59D1" w:rsidRPr="00DF2807" w:rsidRDefault="00EE59D1" w:rsidP="00DF2807">
      <w:pPr>
        <w:pStyle w:val="a4"/>
        <w:numPr>
          <w:ilvl w:val="0"/>
          <w:numId w:val="2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DF2807">
        <w:rPr>
          <w:rFonts w:ascii="仿宋" w:eastAsia="仿宋" w:hAnsi="仿宋" w:hint="eastAsia"/>
          <w:sz w:val="30"/>
          <w:szCs w:val="30"/>
        </w:rPr>
        <w:t>国有资产信息</w:t>
      </w:r>
    </w:p>
    <w:p w:rsidR="00EE59D1" w:rsidRPr="00DF2807" w:rsidRDefault="00EE59D1" w:rsidP="00DF2807">
      <w:pPr>
        <w:pStyle w:val="a4"/>
        <w:numPr>
          <w:ilvl w:val="0"/>
          <w:numId w:val="2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DF2807">
        <w:rPr>
          <w:rFonts w:ascii="仿宋" w:eastAsia="仿宋" w:hAnsi="仿宋" w:hint="eastAsia"/>
          <w:sz w:val="30"/>
          <w:szCs w:val="30"/>
        </w:rPr>
        <w:t>名词解释</w:t>
      </w:r>
    </w:p>
    <w:p w:rsidR="00EE59D1" w:rsidRPr="00DF2807" w:rsidRDefault="00DF2807" w:rsidP="00DF2807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10.</w:t>
      </w:r>
      <w:r w:rsidR="00EE59D1" w:rsidRPr="00DF2807">
        <w:rPr>
          <w:rFonts w:ascii="仿宋" w:eastAsia="仿宋" w:hAnsi="仿宋" w:hint="eastAsia"/>
          <w:sz w:val="30"/>
          <w:szCs w:val="30"/>
        </w:rPr>
        <w:t>其他需要说明的事项</w:t>
      </w:r>
    </w:p>
    <w:p w:rsidR="008108B0" w:rsidRDefault="00EE59D1" w:rsidP="00EE59D1">
      <w:r w:rsidRPr="00EE59D1">
        <w:rPr>
          <w:rFonts w:ascii="仿宋" w:eastAsia="仿宋" w:hAnsi="仿宋" w:hint="eastAsia"/>
          <w:sz w:val="28"/>
        </w:rPr>
        <w:fldChar w:fldCharType="end"/>
      </w:r>
    </w:p>
    <w:sectPr w:rsidR="008108B0" w:rsidSect="00810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E2611"/>
    <w:multiLevelType w:val="hybridMultilevel"/>
    <w:tmpl w:val="8286E680"/>
    <w:lvl w:ilvl="0" w:tplc="43FECFCE">
      <w:start w:val="1"/>
      <w:numFmt w:val="decimal"/>
      <w:pStyle w:val="4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2A152F"/>
    <w:multiLevelType w:val="hybridMultilevel"/>
    <w:tmpl w:val="C696E1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59D1"/>
    <w:rsid w:val="008108B0"/>
    <w:rsid w:val="00A82F90"/>
    <w:rsid w:val="00DF2807"/>
    <w:rsid w:val="00EE5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E59D1"/>
    <w:rPr>
      <w:color w:val="0000FF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EE59D1"/>
    <w:pPr>
      <w:tabs>
        <w:tab w:val="right" w:leader="dot" w:pos="9629"/>
      </w:tabs>
      <w:ind w:leftChars="1000" w:left="2100" w:rightChars="100" w:right="210"/>
      <w:jc w:val="left"/>
    </w:pPr>
  </w:style>
  <w:style w:type="paragraph" w:styleId="4">
    <w:name w:val="toc 4"/>
    <w:basedOn w:val="a"/>
    <w:next w:val="a"/>
    <w:autoRedefine/>
    <w:uiPriority w:val="39"/>
    <w:unhideWhenUsed/>
    <w:rsid w:val="00DF2807"/>
    <w:pPr>
      <w:numPr>
        <w:numId w:val="2"/>
      </w:numPr>
      <w:tabs>
        <w:tab w:val="right" w:leader="dot" w:pos="9629"/>
      </w:tabs>
    </w:pPr>
  </w:style>
  <w:style w:type="paragraph" w:styleId="a4">
    <w:name w:val="List Paragraph"/>
    <w:basedOn w:val="a"/>
    <w:uiPriority w:val="34"/>
    <w:qFormat/>
    <w:rsid w:val="00DF2807"/>
    <w:pPr>
      <w:ind w:firstLineChars="200" w:firstLine="420"/>
    </w:pPr>
  </w:style>
  <w:style w:type="paragraph" w:styleId="a5">
    <w:name w:val="No Spacing"/>
    <w:uiPriority w:val="1"/>
    <w:qFormat/>
    <w:rsid w:val="00DF2807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39044;&#31639;\&#39044;&#31639;&#20844;&#24320;\2021\&#39640;&#38451;&#21439;&#37026;&#23478;&#21335;&#38215;2021&#24180;&#37096;&#38376;&#39044;&#31639;&#20449;&#24687;&#20844;&#24320;&#30446;&#24405;.doc" TargetMode="External"/><Relationship Id="rId13" Type="http://schemas.openxmlformats.org/officeDocument/2006/relationships/hyperlink" Target="file:///F:\&#39044;&#31639;\&#39044;&#31639;&#20844;&#24320;\2021\&#39640;&#38451;&#21439;&#37026;&#23478;&#21335;&#38215;2021&#24180;&#37096;&#38376;&#39044;&#31639;&#20449;&#24687;&#20844;&#24320;&#30446;&#24405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&#39044;&#31639;\&#39044;&#31639;&#20844;&#24320;\2021\&#39640;&#38451;&#21439;&#37026;&#23478;&#21335;&#38215;2021&#24180;&#37096;&#38376;&#39044;&#31639;&#20449;&#24687;&#20844;&#24320;&#30446;&#24405;.doc" TargetMode="External"/><Relationship Id="rId12" Type="http://schemas.openxmlformats.org/officeDocument/2006/relationships/hyperlink" Target="file:///F:\&#39044;&#31639;\&#39044;&#31639;&#20844;&#24320;\2021\&#39640;&#38451;&#21439;&#37026;&#23478;&#21335;&#38215;2021&#24180;&#37096;&#38376;&#39044;&#31639;&#20449;&#24687;&#20844;&#24320;&#30446;&#24405;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F:\&#39044;&#31639;\&#39044;&#31639;&#20844;&#24320;\2021\&#39640;&#38451;&#21439;&#37026;&#23478;&#21335;&#38215;2021&#24180;&#37096;&#38376;&#39044;&#31639;&#20449;&#24687;&#20844;&#24320;&#30446;&#24405;.doc" TargetMode="External"/><Relationship Id="rId11" Type="http://schemas.openxmlformats.org/officeDocument/2006/relationships/hyperlink" Target="file:///F:\&#39044;&#31639;\&#39044;&#31639;&#20844;&#24320;\2021\&#39640;&#38451;&#21439;&#37026;&#23478;&#21335;&#38215;2021&#24180;&#37096;&#38376;&#39044;&#31639;&#20449;&#24687;&#20844;&#24320;&#30446;&#24405;.doc" TargetMode="External"/><Relationship Id="rId5" Type="http://schemas.openxmlformats.org/officeDocument/2006/relationships/hyperlink" Target="file:///F:\&#39044;&#31639;\&#39044;&#31639;&#20844;&#24320;\2021\&#39640;&#38451;&#21439;&#37026;&#23478;&#21335;&#38215;2021&#24180;&#37096;&#38376;&#39044;&#31639;&#20449;&#24687;&#20844;&#24320;&#30446;&#24405;.doc" TargetMode="External"/><Relationship Id="rId15" Type="http://schemas.openxmlformats.org/officeDocument/2006/relationships/hyperlink" Target="file:///F:\&#39044;&#31639;\&#39044;&#31639;&#20844;&#24320;\2021\&#39640;&#38451;&#21439;&#37026;&#23478;&#21335;&#38215;2021&#24180;&#37096;&#38376;&#39044;&#31639;&#20449;&#24687;&#20844;&#24320;&#30446;&#24405;.doc" TargetMode="External"/><Relationship Id="rId10" Type="http://schemas.openxmlformats.org/officeDocument/2006/relationships/hyperlink" Target="file:///F:\&#39044;&#31639;\&#39044;&#31639;&#20844;&#24320;\2021\&#39640;&#38451;&#21439;&#37026;&#23478;&#21335;&#38215;2021&#24180;&#37096;&#38376;&#39044;&#31639;&#20449;&#24687;&#20844;&#24320;&#30446;&#24405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39044;&#31639;\&#39044;&#31639;&#20844;&#24320;\2021\&#39640;&#38451;&#21439;&#37026;&#23478;&#21335;&#38215;2021&#24180;&#37096;&#38376;&#39044;&#31639;&#20449;&#24687;&#20844;&#24320;&#30446;&#24405;.doc" TargetMode="External"/><Relationship Id="rId14" Type="http://schemas.openxmlformats.org/officeDocument/2006/relationships/hyperlink" Target="file:///F:\&#39044;&#31639;\&#39044;&#31639;&#20844;&#24320;\2021\&#39640;&#38451;&#21439;&#37026;&#23478;&#21335;&#38215;2021&#24180;&#37096;&#38376;&#39044;&#31639;&#20449;&#24687;&#20844;&#24320;&#30446;&#24405;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196</Words>
  <Characters>1120</Characters>
  <Application>Microsoft Office Word</Application>
  <DocSecurity>0</DocSecurity>
  <Lines>9</Lines>
  <Paragraphs>2</Paragraphs>
  <ScaleCrop>false</ScaleCrop>
  <Company>daohangxitong.com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2022-06-18T03:23:00Z</dcterms:created>
  <dcterms:modified xsi:type="dcterms:W3CDTF">2022-06-18T03:58:00Z</dcterms:modified>
</cp:coreProperties>
</file>