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 w:name="_GoBack"/>
      <w:bookmarkEnd w:id="2"/>
      <w:r>
        <w:rPr>
          <w:rFonts w:ascii="黑体" w:eastAsia="黑体" w:cs="黑体"/>
          <w:b/>
          <w:color w:val="000000"/>
          <w:sz w:val="44"/>
        </w:rPr>
        <w:t>保定市生态环境局高阳县分局所属单位2022年</w:t>
      </w:r>
      <w:r>
        <w:rPr>
          <w:rFonts w:hint="eastAsia" w:ascii="黑体" w:eastAsia="黑体" w:cs="黑体"/>
          <w:b/>
          <w:color w:val="000000"/>
          <w:sz w:val="44"/>
          <w:lang w:eastAsia="zh-CN"/>
        </w:rPr>
        <w:t>单位</w:t>
      </w:r>
      <w:r>
        <w:rPr>
          <w:rFonts w:ascii="黑体" w:eastAsia="黑体" w:cs="黑体"/>
          <w:b/>
          <w:color w:val="000000"/>
          <w:sz w:val="44"/>
        </w:rPr>
        <w:t>预算信息公开</w:t>
      </w:r>
    </w:p>
    <w:p>
      <w:pPr>
        <w:jc w:val="center"/>
      </w:pPr>
      <w:r>
        <w:rPr>
          <w:rFonts w:ascii="黑体" w:eastAsia="黑体" w:cs="黑体"/>
          <w:b/>
          <w:color w:val="000000"/>
          <w:sz w:val="30"/>
        </w:rPr>
        <w:t xml:space="preserve"> </w:t>
      </w:r>
    </w:p>
    <w:p/>
    <w:p>
      <w:pPr>
        <w:pStyle w:val="6"/>
        <w:tabs>
          <w:tab w:val="right" w:leader="dot" w:pos="14562"/>
        </w:tabs>
      </w:pPr>
      <w:r>
        <w:fldChar w:fldCharType="begin"/>
      </w:r>
      <w:r>
        <w:instrText xml:space="preserve">TOC \o "4-4" \h \z \u </w:instrText>
      </w:r>
      <w:r>
        <w:fldChar w:fldCharType="separate"/>
      </w:r>
      <w:r>
        <w:fldChar w:fldCharType="begin"/>
      </w:r>
      <w:r>
        <w:instrText xml:space="preserve">Hyperlink \l "_Toc_4_4_0000000019"</w:instrText>
      </w:r>
      <w:r>
        <w:fldChar w:fldCharType="separate"/>
      </w:r>
      <w:r>
        <w:t>一、保定市生态环境局高阳县分局（行政）收支预算</w:t>
      </w:r>
      <w:r>
        <w:tab/>
      </w:r>
      <w:r>
        <w:rPr>
          <w:rFonts w:hint="eastAsia" w:eastAsia="宋体"/>
          <w:lang w:eastAsia="zh-CN"/>
        </w:rPr>
        <w:t>1</w:t>
      </w:r>
      <w:r>
        <w:fldChar w:fldCharType="end"/>
      </w:r>
    </w:p>
    <w:p>
      <w:pPr>
        <w:pStyle w:val="6"/>
        <w:tabs>
          <w:tab w:val="right" w:leader="dot" w:pos="14562"/>
        </w:tabs>
        <w:rPr>
          <w:rFonts w:hint="eastAsia" w:eastAsia="宋体"/>
          <w:lang w:eastAsia="zh-CN"/>
        </w:rPr>
      </w:pPr>
      <w:r>
        <w:fldChar w:fldCharType="begin"/>
      </w:r>
      <w:r>
        <w:instrText xml:space="preserve">Hyperlink \l "_Toc_4_4_0000000020"</w:instrText>
      </w:r>
      <w:r>
        <w:fldChar w:fldCharType="separate"/>
      </w:r>
      <w:r>
        <w:t>二、保定市生态环境局高阳县分局（自收自支）收支预算</w:t>
      </w:r>
      <w:r>
        <w:tab/>
      </w:r>
      <w:r>
        <w:rPr>
          <w:rFonts w:hint="eastAsia" w:eastAsia="宋体"/>
          <w:lang w:eastAsia="zh-CN"/>
        </w:rPr>
        <w:t>43</w:t>
      </w:r>
      <w:r>
        <w:fldChar w:fldCharType="end"/>
      </w:r>
    </w:p>
    <w:p>
      <w:pPr>
        <w:rPr>
          <w:rFonts w:hint="eastAsia" w:eastAsia="宋体"/>
          <w:lang w:eastAsia="zh-CN"/>
        </w:rPr>
        <w:sectPr>
          <w:pgSz w:w="16840" w:h="11900" w:orient="landscape"/>
          <w:pgMar w:top="1587" w:right="1134" w:bottom="1361" w:left="1134" w:header="720" w:footer="720" w:gutter="0"/>
          <w:pgNumType w:start="1"/>
          <w:docGrid w:linePitch="326" w:charSpace="0"/>
        </w:sectPr>
      </w:pPr>
      <w:r>
        <w:fldChar w:fldCharType="end"/>
      </w:r>
    </w:p>
    <w:p>
      <w:pPr>
        <w:jc w:val="center"/>
      </w:pPr>
      <w:bookmarkStart w:id="0" w:name="_Toc_4_4_0000000019"/>
      <w:r>
        <w:rPr>
          <w:rFonts w:ascii="方正小标宋_GBK" w:eastAsia="方正小标宋_GBK" w:cs="方正小标宋_GBK"/>
          <w:color w:val="000000"/>
          <w:sz w:val="44"/>
        </w:rPr>
        <w:t>一、保定市生态环境局高阳县分局（行政）收支预算</w:t>
      </w:r>
      <w:bookmarkEnd w:id="0"/>
    </w:p>
    <w:p>
      <w:pPr>
        <w:jc w:val="center"/>
        <w:outlineLvl w:val="4"/>
      </w:pPr>
      <w:r>
        <w:rPr>
          <w:rFonts w:asci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2216.91</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r>
              <w:t>2216.91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2216.91</w:t>
            </w:r>
          </w:p>
        </w:tc>
        <w:tc>
          <w:tcPr>
            <w:tcW w:w="4535" w:type="dxa"/>
            <w:vAlign w:val="center"/>
          </w:tcPr>
          <w:p>
            <w:pPr>
              <w:pStyle w:val="18"/>
            </w:pPr>
            <w:r>
              <w:t>本年支出合计</w:t>
            </w:r>
          </w:p>
        </w:tc>
        <w:tc>
          <w:tcPr>
            <w:tcW w:w="2126" w:type="dxa"/>
            <w:vAlign w:val="center"/>
          </w:tcPr>
          <w:p>
            <w:pPr>
              <w:pStyle w:val="19"/>
            </w:pPr>
            <w:r>
              <w:t>2216.91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2216.91</w:t>
            </w:r>
          </w:p>
        </w:tc>
        <w:tc>
          <w:tcPr>
            <w:tcW w:w="4535" w:type="dxa"/>
            <w:vAlign w:val="center"/>
          </w:tcPr>
          <w:p>
            <w:pPr>
              <w:pStyle w:val="18"/>
            </w:pPr>
            <w:r>
              <w:t>支出总计</w:t>
            </w:r>
          </w:p>
        </w:tc>
        <w:tc>
          <w:tcPr>
            <w:tcW w:w="2126" w:type="dxa"/>
            <w:vAlign w:val="center"/>
          </w:tcPr>
          <w:p>
            <w:pPr>
              <w:pStyle w:val="19"/>
            </w:pPr>
            <w:r>
              <w:t>2216.91</w:t>
            </w:r>
          </w:p>
        </w:tc>
      </w:tr>
    </w:tbl>
    <w:p>
      <w:pPr>
        <w:sectPr>
          <w:footerReference r:id="rId3" w:type="default"/>
          <w:footerReference r:id="rId4" w:type="even"/>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2216.91</w:t>
            </w:r>
          </w:p>
        </w:tc>
        <w:tc>
          <w:tcPr>
            <w:tcW w:w="1134" w:type="dxa"/>
            <w:vAlign w:val="center"/>
          </w:tcPr>
          <w:p>
            <w:pPr>
              <w:pStyle w:val="19"/>
            </w:pPr>
            <w:r>
              <w:t>2216.91</w:t>
            </w:r>
          </w:p>
        </w:tc>
        <w:tc>
          <w:tcPr>
            <w:tcW w:w="1134" w:type="dxa"/>
            <w:vAlign w:val="center"/>
          </w:tcPr>
          <w:p>
            <w:pPr>
              <w:pStyle w:val="19"/>
            </w:pPr>
            <w:r>
              <w:t>2216.91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211</w:t>
            </w:r>
          </w:p>
        </w:tc>
        <w:tc>
          <w:tcPr>
            <w:tcW w:w="1559" w:type="dxa"/>
            <w:vAlign w:val="center"/>
          </w:tcPr>
          <w:p>
            <w:pPr>
              <w:pStyle w:val="16"/>
            </w:pPr>
            <w:r>
              <w:t>节能环保支出</w:t>
            </w:r>
          </w:p>
        </w:tc>
        <w:tc>
          <w:tcPr>
            <w:tcW w:w="1134" w:type="dxa"/>
            <w:vAlign w:val="center"/>
          </w:tcPr>
          <w:p>
            <w:pPr>
              <w:pStyle w:val="15"/>
            </w:pPr>
            <w:r>
              <w:t>2216.91</w:t>
            </w:r>
          </w:p>
        </w:tc>
        <w:tc>
          <w:tcPr>
            <w:tcW w:w="1134" w:type="dxa"/>
            <w:vAlign w:val="center"/>
          </w:tcPr>
          <w:p>
            <w:pPr>
              <w:pStyle w:val="15"/>
            </w:pPr>
            <w:r>
              <w:t>2216.91</w:t>
            </w:r>
          </w:p>
        </w:tc>
        <w:tc>
          <w:tcPr>
            <w:tcW w:w="1134" w:type="dxa"/>
            <w:vAlign w:val="center"/>
          </w:tcPr>
          <w:p>
            <w:pPr>
              <w:pStyle w:val="15"/>
            </w:pPr>
            <w:r>
              <w:t>2216.91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21101</w:t>
            </w:r>
          </w:p>
        </w:tc>
        <w:tc>
          <w:tcPr>
            <w:tcW w:w="1559" w:type="dxa"/>
            <w:vAlign w:val="center"/>
          </w:tcPr>
          <w:p>
            <w:pPr>
              <w:pStyle w:val="16"/>
            </w:pPr>
            <w:r>
              <w:t>环境保护管理事务</w:t>
            </w:r>
          </w:p>
        </w:tc>
        <w:tc>
          <w:tcPr>
            <w:tcW w:w="1134" w:type="dxa"/>
            <w:vAlign w:val="center"/>
          </w:tcPr>
          <w:p>
            <w:pPr>
              <w:pStyle w:val="15"/>
            </w:pPr>
            <w:r>
              <w:t>84.04</w:t>
            </w:r>
          </w:p>
        </w:tc>
        <w:tc>
          <w:tcPr>
            <w:tcW w:w="1134" w:type="dxa"/>
            <w:vAlign w:val="center"/>
          </w:tcPr>
          <w:p>
            <w:pPr>
              <w:pStyle w:val="15"/>
            </w:pPr>
            <w:r>
              <w:t>84.04</w:t>
            </w:r>
          </w:p>
        </w:tc>
        <w:tc>
          <w:tcPr>
            <w:tcW w:w="1134" w:type="dxa"/>
            <w:vAlign w:val="center"/>
          </w:tcPr>
          <w:p>
            <w:pPr>
              <w:pStyle w:val="15"/>
            </w:pPr>
            <w:r>
              <w:t>84.04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2110199</w:t>
            </w:r>
          </w:p>
        </w:tc>
        <w:tc>
          <w:tcPr>
            <w:tcW w:w="1559" w:type="dxa"/>
            <w:vAlign w:val="center"/>
          </w:tcPr>
          <w:p>
            <w:pPr>
              <w:pStyle w:val="16"/>
            </w:pPr>
            <w:r>
              <w:t>其他环境保护管理事务支出</w:t>
            </w:r>
          </w:p>
        </w:tc>
        <w:tc>
          <w:tcPr>
            <w:tcW w:w="1134" w:type="dxa"/>
            <w:vAlign w:val="center"/>
          </w:tcPr>
          <w:p>
            <w:pPr>
              <w:pStyle w:val="15"/>
            </w:pPr>
            <w:r>
              <w:t>84.04</w:t>
            </w:r>
          </w:p>
        </w:tc>
        <w:tc>
          <w:tcPr>
            <w:tcW w:w="1134" w:type="dxa"/>
            <w:vAlign w:val="center"/>
          </w:tcPr>
          <w:p>
            <w:pPr>
              <w:pStyle w:val="15"/>
            </w:pPr>
            <w:r>
              <w:t>84.04</w:t>
            </w:r>
          </w:p>
        </w:tc>
        <w:tc>
          <w:tcPr>
            <w:tcW w:w="1134" w:type="dxa"/>
            <w:vAlign w:val="center"/>
          </w:tcPr>
          <w:p>
            <w:pPr>
              <w:pStyle w:val="15"/>
            </w:pPr>
            <w:r>
              <w:t>84.04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21103</w:t>
            </w:r>
          </w:p>
        </w:tc>
        <w:tc>
          <w:tcPr>
            <w:tcW w:w="1559" w:type="dxa"/>
            <w:vAlign w:val="center"/>
          </w:tcPr>
          <w:p>
            <w:pPr>
              <w:pStyle w:val="16"/>
            </w:pPr>
            <w:r>
              <w:t>污染防治</w:t>
            </w:r>
          </w:p>
        </w:tc>
        <w:tc>
          <w:tcPr>
            <w:tcW w:w="1134" w:type="dxa"/>
            <w:vAlign w:val="center"/>
          </w:tcPr>
          <w:p>
            <w:pPr>
              <w:pStyle w:val="15"/>
            </w:pPr>
            <w:r>
              <w:t>2022.80</w:t>
            </w:r>
          </w:p>
        </w:tc>
        <w:tc>
          <w:tcPr>
            <w:tcW w:w="1134" w:type="dxa"/>
            <w:vAlign w:val="center"/>
          </w:tcPr>
          <w:p>
            <w:pPr>
              <w:pStyle w:val="15"/>
            </w:pPr>
            <w:r>
              <w:t>2022.80</w:t>
            </w:r>
          </w:p>
        </w:tc>
        <w:tc>
          <w:tcPr>
            <w:tcW w:w="1134" w:type="dxa"/>
            <w:vAlign w:val="center"/>
          </w:tcPr>
          <w:p>
            <w:pPr>
              <w:pStyle w:val="15"/>
            </w:pPr>
            <w:r>
              <w:t>2022.80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2110301</w:t>
            </w:r>
          </w:p>
        </w:tc>
        <w:tc>
          <w:tcPr>
            <w:tcW w:w="1559" w:type="dxa"/>
            <w:vAlign w:val="center"/>
          </w:tcPr>
          <w:p>
            <w:pPr>
              <w:pStyle w:val="16"/>
            </w:pPr>
            <w:r>
              <w:t>大气</w:t>
            </w:r>
          </w:p>
        </w:tc>
        <w:tc>
          <w:tcPr>
            <w:tcW w:w="1134" w:type="dxa"/>
            <w:vAlign w:val="center"/>
          </w:tcPr>
          <w:p>
            <w:pPr>
              <w:pStyle w:val="15"/>
            </w:pPr>
            <w:r>
              <w:t>878.40</w:t>
            </w:r>
          </w:p>
        </w:tc>
        <w:tc>
          <w:tcPr>
            <w:tcW w:w="1134" w:type="dxa"/>
            <w:vAlign w:val="center"/>
          </w:tcPr>
          <w:p>
            <w:pPr>
              <w:pStyle w:val="15"/>
            </w:pPr>
            <w:r>
              <w:t>878.40</w:t>
            </w:r>
          </w:p>
        </w:tc>
        <w:tc>
          <w:tcPr>
            <w:tcW w:w="1134" w:type="dxa"/>
            <w:vAlign w:val="center"/>
          </w:tcPr>
          <w:p>
            <w:pPr>
              <w:pStyle w:val="15"/>
            </w:pPr>
            <w:r>
              <w:t>878.40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2110302</w:t>
            </w:r>
          </w:p>
        </w:tc>
        <w:tc>
          <w:tcPr>
            <w:tcW w:w="1559" w:type="dxa"/>
            <w:vAlign w:val="center"/>
          </w:tcPr>
          <w:p>
            <w:pPr>
              <w:pStyle w:val="16"/>
            </w:pPr>
            <w:r>
              <w:t>水体</w:t>
            </w:r>
          </w:p>
        </w:tc>
        <w:tc>
          <w:tcPr>
            <w:tcW w:w="1134" w:type="dxa"/>
            <w:vAlign w:val="center"/>
          </w:tcPr>
          <w:p>
            <w:pPr>
              <w:pStyle w:val="15"/>
            </w:pPr>
            <w:r>
              <w:t>815.50</w:t>
            </w:r>
          </w:p>
        </w:tc>
        <w:tc>
          <w:tcPr>
            <w:tcW w:w="1134" w:type="dxa"/>
            <w:vAlign w:val="center"/>
          </w:tcPr>
          <w:p>
            <w:pPr>
              <w:pStyle w:val="15"/>
            </w:pPr>
            <w:r>
              <w:t>815.50</w:t>
            </w:r>
          </w:p>
        </w:tc>
        <w:tc>
          <w:tcPr>
            <w:tcW w:w="1134" w:type="dxa"/>
            <w:vAlign w:val="center"/>
          </w:tcPr>
          <w:p>
            <w:pPr>
              <w:pStyle w:val="15"/>
            </w:pPr>
            <w:r>
              <w:t>815.50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2110303</w:t>
            </w:r>
          </w:p>
        </w:tc>
        <w:tc>
          <w:tcPr>
            <w:tcW w:w="1559" w:type="dxa"/>
            <w:vAlign w:val="center"/>
          </w:tcPr>
          <w:p>
            <w:pPr>
              <w:pStyle w:val="16"/>
            </w:pPr>
            <w:r>
              <w:t>噪声</w:t>
            </w:r>
          </w:p>
        </w:tc>
        <w:tc>
          <w:tcPr>
            <w:tcW w:w="1134" w:type="dxa"/>
            <w:vAlign w:val="center"/>
          </w:tcPr>
          <w:p>
            <w:pPr>
              <w:pStyle w:val="15"/>
            </w:pPr>
            <w:r>
              <w:t>19.00</w:t>
            </w:r>
          </w:p>
        </w:tc>
        <w:tc>
          <w:tcPr>
            <w:tcW w:w="1134" w:type="dxa"/>
            <w:vAlign w:val="center"/>
          </w:tcPr>
          <w:p>
            <w:pPr>
              <w:pStyle w:val="15"/>
            </w:pPr>
            <w:r>
              <w:t>19.00</w:t>
            </w:r>
          </w:p>
        </w:tc>
        <w:tc>
          <w:tcPr>
            <w:tcW w:w="1134" w:type="dxa"/>
            <w:vAlign w:val="center"/>
          </w:tcPr>
          <w:p>
            <w:pPr>
              <w:pStyle w:val="15"/>
            </w:pPr>
            <w:r>
              <w:t>19.00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2110307</w:t>
            </w:r>
          </w:p>
        </w:tc>
        <w:tc>
          <w:tcPr>
            <w:tcW w:w="1559" w:type="dxa"/>
            <w:vAlign w:val="center"/>
          </w:tcPr>
          <w:p>
            <w:pPr>
              <w:pStyle w:val="16"/>
            </w:pPr>
            <w:r>
              <w:t>土壤</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2110399</w:t>
            </w:r>
          </w:p>
        </w:tc>
        <w:tc>
          <w:tcPr>
            <w:tcW w:w="1559" w:type="dxa"/>
            <w:vAlign w:val="center"/>
          </w:tcPr>
          <w:p>
            <w:pPr>
              <w:pStyle w:val="16"/>
            </w:pPr>
            <w:r>
              <w:t>其他污染防治支出</w:t>
            </w:r>
          </w:p>
        </w:tc>
        <w:tc>
          <w:tcPr>
            <w:tcW w:w="1134" w:type="dxa"/>
            <w:vAlign w:val="center"/>
          </w:tcPr>
          <w:p>
            <w:pPr>
              <w:pStyle w:val="15"/>
            </w:pPr>
            <w:r>
              <w:t>281.90</w:t>
            </w:r>
          </w:p>
        </w:tc>
        <w:tc>
          <w:tcPr>
            <w:tcW w:w="1134" w:type="dxa"/>
            <w:vAlign w:val="center"/>
          </w:tcPr>
          <w:p>
            <w:pPr>
              <w:pStyle w:val="15"/>
            </w:pPr>
            <w:r>
              <w:t>281.90</w:t>
            </w:r>
          </w:p>
        </w:tc>
        <w:tc>
          <w:tcPr>
            <w:tcW w:w="1134" w:type="dxa"/>
            <w:vAlign w:val="center"/>
          </w:tcPr>
          <w:p>
            <w:pPr>
              <w:pStyle w:val="15"/>
            </w:pPr>
            <w:r>
              <w:t>281.90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21111</w:t>
            </w:r>
          </w:p>
        </w:tc>
        <w:tc>
          <w:tcPr>
            <w:tcW w:w="1559" w:type="dxa"/>
            <w:vAlign w:val="center"/>
          </w:tcPr>
          <w:p>
            <w:pPr>
              <w:pStyle w:val="16"/>
            </w:pPr>
            <w:r>
              <w:t>污染减排</w:t>
            </w:r>
          </w:p>
        </w:tc>
        <w:tc>
          <w:tcPr>
            <w:tcW w:w="1134" w:type="dxa"/>
            <w:vAlign w:val="center"/>
          </w:tcPr>
          <w:p>
            <w:pPr>
              <w:pStyle w:val="15"/>
            </w:pPr>
            <w:r>
              <w:t>110.07</w:t>
            </w:r>
          </w:p>
        </w:tc>
        <w:tc>
          <w:tcPr>
            <w:tcW w:w="1134" w:type="dxa"/>
            <w:vAlign w:val="center"/>
          </w:tcPr>
          <w:p>
            <w:pPr>
              <w:pStyle w:val="15"/>
            </w:pPr>
            <w:r>
              <w:t>110.07</w:t>
            </w:r>
          </w:p>
        </w:tc>
        <w:tc>
          <w:tcPr>
            <w:tcW w:w="1134" w:type="dxa"/>
            <w:vAlign w:val="center"/>
          </w:tcPr>
          <w:p>
            <w:pPr>
              <w:pStyle w:val="15"/>
            </w:pPr>
            <w:r>
              <w:t>110.07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2111101</w:t>
            </w:r>
          </w:p>
        </w:tc>
        <w:tc>
          <w:tcPr>
            <w:tcW w:w="1559" w:type="dxa"/>
            <w:vAlign w:val="center"/>
          </w:tcPr>
          <w:p>
            <w:pPr>
              <w:pStyle w:val="16"/>
            </w:pPr>
            <w:r>
              <w:t>生态环境监测与信息</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2111102</w:t>
            </w:r>
          </w:p>
        </w:tc>
        <w:tc>
          <w:tcPr>
            <w:tcW w:w="1559" w:type="dxa"/>
            <w:vAlign w:val="center"/>
          </w:tcPr>
          <w:p>
            <w:pPr>
              <w:pStyle w:val="16"/>
            </w:pPr>
            <w:r>
              <w:t>生态环境执法监察</w:t>
            </w:r>
          </w:p>
        </w:tc>
        <w:tc>
          <w:tcPr>
            <w:tcW w:w="1134" w:type="dxa"/>
            <w:vAlign w:val="center"/>
          </w:tcPr>
          <w:p>
            <w:pPr>
              <w:pStyle w:val="15"/>
            </w:pPr>
            <w:r>
              <w:t>60.07</w:t>
            </w:r>
          </w:p>
        </w:tc>
        <w:tc>
          <w:tcPr>
            <w:tcW w:w="1134" w:type="dxa"/>
            <w:vAlign w:val="center"/>
          </w:tcPr>
          <w:p>
            <w:pPr>
              <w:pStyle w:val="15"/>
            </w:pPr>
            <w:r>
              <w:t>60.07</w:t>
            </w:r>
          </w:p>
        </w:tc>
        <w:tc>
          <w:tcPr>
            <w:tcW w:w="1134" w:type="dxa"/>
            <w:vAlign w:val="center"/>
          </w:tcPr>
          <w:p>
            <w:pPr>
              <w:pStyle w:val="15"/>
            </w:pPr>
            <w:r>
              <w:t>60.07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2216.91</w:t>
            </w:r>
          </w:p>
        </w:tc>
        <w:tc>
          <w:tcPr>
            <w:tcW w:w="1361" w:type="dxa"/>
            <w:vAlign w:val="center"/>
          </w:tcPr>
          <w:p>
            <w:pPr>
              <w:pStyle w:val="19"/>
            </w:pPr>
          </w:p>
        </w:tc>
        <w:tc>
          <w:tcPr>
            <w:tcW w:w="1361" w:type="dxa"/>
            <w:vAlign w:val="center"/>
          </w:tcPr>
          <w:p>
            <w:pPr>
              <w:pStyle w:val="19"/>
            </w:pPr>
            <w:r>
              <w:t>2216.91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211</w:t>
            </w:r>
          </w:p>
        </w:tc>
        <w:tc>
          <w:tcPr>
            <w:tcW w:w="4535" w:type="dxa"/>
            <w:vAlign w:val="center"/>
          </w:tcPr>
          <w:p>
            <w:pPr>
              <w:pStyle w:val="16"/>
            </w:pPr>
            <w:r>
              <w:t>节能环保支出</w:t>
            </w:r>
          </w:p>
        </w:tc>
        <w:tc>
          <w:tcPr>
            <w:tcW w:w="1361" w:type="dxa"/>
            <w:vAlign w:val="center"/>
          </w:tcPr>
          <w:p>
            <w:pPr>
              <w:pStyle w:val="15"/>
            </w:pPr>
            <w:r>
              <w:t>2216.91</w:t>
            </w:r>
          </w:p>
        </w:tc>
        <w:tc>
          <w:tcPr>
            <w:tcW w:w="1361" w:type="dxa"/>
            <w:vAlign w:val="center"/>
          </w:tcPr>
          <w:p>
            <w:pPr>
              <w:pStyle w:val="15"/>
            </w:pPr>
          </w:p>
        </w:tc>
        <w:tc>
          <w:tcPr>
            <w:tcW w:w="1361" w:type="dxa"/>
            <w:vAlign w:val="center"/>
          </w:tcPr>
          <w:p>
            <w:pPr>
              <w:pStyle w:val="15"/>
            </w:pPr>
            <w:r>
              <w:t>2216.91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21101</w:t>
            </w:r>
          </w:p>
        </w:tc>
        <w:tc>
          <w:tcPr>
            <w:tcW w:w="4535" w:type="dxa"/>
            <w:vAlign w:val="center"/>
          </w:tcPr>
          <w:p>
            <w:pPr>
              <w:pStyle w:val="16"/>
            </w:pPr>
            <w:r>
              <w:t>环境保护管理事务</w:t>
            </w:r>
          </w:p>
        </w:tc>
        <w:tc>
          <w:tcPr>
            <w:tcW w:w="1361" w:type="dxa"/>
            <w:vAlign w:val="center"/>
          </w:tcPr>
          <w:p>
            <w:pPr>
              <w:pStyle w:val="15"/>
            </w:pPr>
            <w:r>
              <w:t>84.04</w:t>
            </w:r>
          </w:p>
        </w:tc>
        <w:tc>
          <w:tcPr>
            <w:tcW w:w="1361" w:type="dxa"/>
            <w:vAlign w:val="center"/>
          </w:tcPr>
          <w:p>
            <w:pPr>
              <w:pStyle w:val="15"/>
            </w:pPr>
          </w:p>
        </w:tc>
        <w:tc>
          <w:tcPr>
            <w:tcW w:w="1361" w:type="dxa"/>
            <w:vAlign w:val="center"/>
          </w:tcPr>
          <w:p>
            <w:pPr>
              <w:pStyle w:val="15"/>
            </w:pPr>
            <w:r>
              <w:t>84.04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2110199</w:t>
            </w:r>
          </w:p>
        </w:tc>
        <w:tc>
          <w:tcPr>
            <w:tcW w:w="4535" w:type="dxa"/>
            <w:vAlign w:val="center"/>
          </w:tcPr>
          <w:p>
            <w:pPr>
              <w:pStyle w:val="16"/>
            </w:pPr>
            <w:r>
              <w:t>其他环境保护管理事务支出</w:t>
            </w:r>
          </w:p>
        </w:tc>
        <w:tc>
          <w:tcPr>
            <w:tcW w:w="1361" w:type="dxa"/>
            <w:vAlign w:val="center"/>
          </w:tcPr>
          <w:p>
            <w:pPr>
              <w:pStyle w:val="15"/>
            </w:pPr>
            <w:r>
              <w:t>84.04</w:t>
            </w:r>
          </w:p>
        </w:tc>
        <w:tc>
          <w:tcPr>
            <w:tcW w:w="1361" w:type="dxa"/>
            <w:vAlign w:val="center"/>
          </w:tcPr>
          <w:p>
            <w:pPr>
              <w:pStyle w:val="15"/>
            </w:pPr>
          </w:p>
        </w:tc>
        <w:tc>
          <w:tcPr>
            <w:tcW w:w="1361" w:type="dxa"/>
            <w:vAlign w:val="center"/>
          </w:tcPr>
          <w:p>
            <w:pPr>
              <w:pStyle w:val="15"/>
            </w:pPr>
            <w:r>
              <w:t>84.04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21103</w:t>
            </w:r>
          </w:p>
        </w:tc>
        <w:tc>
          <w:tcPr>
            <w:tcW w:w="4535" w:type="dxa"/>
            <w:vAlign w:val="center"/>
          </w:tcPr>
          <w:p>
            <w:pPr>
              <w:pStyle w:val="16"/>
            </w:pPr>
            <w:r>
              <w:t>污染防治</w:t>
            </w:r>
          </w:p>
        </w:tc>
        <w:tc>
          <w:tcPr>
            <w:tcW w:w="1361" w:type="dxa"/>
            <w:vAlign w:val="center"/>
          </w:tcPr>
          <w:p>
            <w:pPr>
              <w:pStyle w:val="15"/>
            </w:pPr>
            <w:r>
              <w:t>2022.80</w:t>
            </w:r>
          </w:p>
        </w:tc>
        <w:tc>
          <w:tcPr>
            <w:tcW w:w="1361" w:type="dxa"/>
            <w:vAlign w:val="center"/>
          </w:tcPr>
          <w:p>
            <w:pPr>
              <w:pStyle w:val="15"/>
            </w:pPr>
          </w:p>
        </w:tc>
        <w:tc>
          <w:tcPr>
            <w:tcW w:w="1361" w:type="dxa"/>
            <w:vAlign w:val="center"/>
          </w:tcPr>
          <w:p>
            <w:pPr>
              <w:pStyle w:val="15"/>
            </w:pPr>
            <w:r>
              <w:t>2022.80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2110301</w:t>
            </w:r>
          </w:p>
        </w:tc>
        <w:tc>
          <w:tcPr>
            <w:tcW w:w="4535" w:type="dxa"/>
            <w:vAlign w:val="center"/>
          </w:tcPr>
          <w:p>
            <w:pPr>
              <w:pStyle w:val="16"/>
            </w:pPr>
            <w:r>
              <w:t>大气</w:t>
            </w:r>
          </w:p>
        </w:tc>
        <w:tc>
          <w:tcPr>
            <w:tcW w:w="1361" w:type="dxa"/>
            <w:vAlign w:val="center"/>
          </w:tcPr>
          <w:p>
            <w:pPr>
              <w:pStyle w:val="15"/>
            </w:pPr>
            <w:r>
              <w:t>878.40</w:t>
            </w:r>
          </w:p>
        </w:tc>
        <w:tc>
          <w:tcPr>
            <w:tcW w:w="1361" w:type="dxa"/>
            <w:vAlign w:val="center"/>
          </w:tcPr>
          <w:p>
            <w:pPr>
              <w:pStyle w:val="15"/>
            </w:pPr>
          </w:p>
        </w:tc>
        <w:tc>
          <w:tcPr>
            <w:tcW w:w="1361" w:type="dxa"/>
            <w:vAlign w:val="center"/>
          </w:tcPr>
          <w:p>
            <w:pPr>
              <w:pStyle w:val="15"/>
            </w:pPr>
            <w:r>
              <w:t>878.40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2110302</w:t>
            </w:r>
          </w:p>
        </w:tc>
        <w:tc>
          <w:tcPr>
            <w:tcW w:w="4535" w:type="dxa"/>
            <w:vAlign w:val="center"/>
          </w:tcPr>
          <w:p>
            <w:pPr>
              <w:pStyle w:val="16"/>
            </w:pPr>
            <w:r>
              <w:t>水体</w:t>
            </w:r>
          </w:p>
        </w:tc>
        <w:tc>
          <w:tcPr>
            <w:tcW w:w="1361" w:type="dxa"/>
            <w:vAlign w:val="center"/>
          </w:tcPr>
          <w:p>
            <w:pPr>
              <w:pStyle w:val="15"/>
            </w:pPr>
            <w:r>
              <w:t>815.50</w:t>
            </w:r>
          </w:p>
        </w:tc>
        <w:tc>
          <w:tcPr>
            <w:tcW w:w="1361" w:type="dxa"/>
            <w:vAlign w:val="center"/>
          </w:tcPr>
          <w:p>
            <w:pPr>
              <w:pStyle w:val="15"/>
            </w:pPr>
          </w:p>
        </w:tc>
        <w:tc>
          <w:tcPr>
            <w:tcW w:w="1361" w:type="dxa"/>
            <w:vAlign w:val="center"/>
          </w:tcPr>
          <w:p>
            <w:pPr>
              <w:pStyle w:val="15"/>
            </w:pPr>
            <w:r>
              <w:t>815.50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2110303</w:t>
            </w:r>
          </w:p>
        </w:tc>
        <w:tc>
          <w:tcPr>
            <w:tcW w:w="4535" w:type="dxa"/>
            <w:vAlign w:val="center"/>
          </w:tcPr>
          <w:p>
            <w:pPr>
              <w:pStyle w:val="16"/>
            </w:pPr>
            <w:r>
              <w:t>噪声</w:t>
            </w:r>
          </w:p>
        </w:tc>
        <w:tc>
          <w:tcPr>
            <w:tcW w:w="1361" w:type="dxa"/>
            <w:vAlign w:val="center"/>
          </w:tcPr>
          <w:p>
            <w:pPr>
              <w:pStyle w:val="15"/>
            </w:pPr>
            <w:r>
              <w:t>19.00</w:t>
            </w:r>
          </w:p>
        </w:tc>
        <w:tc>
          <w:tcPr>
            <w:tcW w:w="1361" w:type="dxa"/>
            <w:vAlign w:val="center"/>
          </w:tcPr>
          <w:p>
            <w:pPr>
              <w:pStyle w:val="15"/>
            </w:pPr>
          </w:p>
        </w:tc>
        <w:tc>
          <w:tcPr>
            <w:tcW w:w="1361" w:type="dxa"/>
            <w:vAlign w:val="center"/>
          </w:tcPr>
          <w:p>
            <w:pPr>
              <w:pStyle w:val="15"/>
            </w:pPr>
            <w:r>
              <w:t>19.00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2110307</w:t>
            </w:r>
          </w:p>
        </w:tc>
        <w:tc>
          <w:tcPr>
            <w:tcW w:w="4535" w:type="dxa"/>
            <w:vAlign w:val="center"/>
          </w:tcPr>
          <w:p>
            <w:pPr>
              <w:pStyle w:val="16"/>
            </w:pPr>
            <w:r>
              <w:t>土壤</w:t>
            </w: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2110399</w:t>
            </w:r>
          </w:p>
        </w:tc>
        <w:tc>
          <w:tcPr>
            <w:tcW w:w="4535" w:type="dxa"/>
            <w:vAlign w:val="center"/>
          </w:tcPr>
          <w:p>
            <w:pPr>
              <w:pStyle w:val="16"/>
            </w:pPr>
            <w:r>
              <w:t>其他污染防治支出</w:t>
            </w:r>
          </w:p>
        </w:tc>
        <w:tc>
          <w:tcPr>
            <w:tcW w:w="1361" w:type="dxa"/>
            <w:vAlign w:val="center"/>
          </w:tcPr>
          <w:p>
            <w:pPr>
              <w:pStyle w:val="15"/>
            </w:pPr>
            <w:r>
              <w:t>281.90</w:t>
            </w:r>
          </w:p>
        </w:tc>
        <w:tc>
          <w:tcPr>
            <w:tcW w:w="1361" w:type="dxa"/>
            <w:vAlign w:val="center"/>
          </w:tcPr>
          <w:p>
            <w:pPr>
              <w:pStyle w:val="15"/>
            </w:pPr>
          </w:p>
        </w:tc>
        <w:tc>
          <w:tcPr>
            <w:tcW w:w="1361" w:type="dxa"/>
            <w:vAlign w:val="center"/>
          </w:tcPr>
          <w:p>
            <w:pPr>
              <w:pStyle w:val="15"/>
            </w:pPr>
            <w:r>
              <w:t>281.90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21111</w:t>
            </w:r>
          </w:p>
        </w:tc>
        <w:tc>
          <w:tcPr>
            <w:tcW w:w="4535" w:type="dxa"/>
            <w:vAlign w:val="center"/>
          </w:tcPr>
          <w:p>
            <w:pPr>
              <w:pStyle w:val="16"/>
            </w:pPr>
            <w:r>
              <w:t>污染减排</w:t>
            </w:r>
          </w:p>
        </w:tc>
        <w:tc>
          <w:tcPr>
            <w:tcW w:w="1361" w:type="dxa"/>
            <w:vAlign w:val="center"/>
          </w:tcPr>
          <w:p>
            <w:pPr>
              <w:pStyle w:val="15"/>
            </w:pPr>
            <w:r>
              <w:t>110.07</w:t>
            </w:r>
          </w:p>
        </w:tc>
        <w:tc>
          <w:tcPr>
            <w:tcW w:w="1361" w:type="dxa"/>
            <w:vAlign w:val="center"/>
          </w:tcPr>
          <w:p>
            <w:pPr>
              <w:pStyle w:val="15"/>
            </w:pPr>
          </w:p>
        </w:tc>
        <w:tc>
          <w:tcPr>
            <w:tcW w:w="1361" w:type="dxa"/>
            <w:vAlign w:val="center"/>
          </w:tcPr>
          <w:p>
            <w:pPr>
              <w:pStyle w:val="15"/>
            </w:pPr>
            <w:r>
              <w:t>110.07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2111101</w:t>
            </w:r>
          </w:p>
        </w:tc>
        <w:tc>
          <w:tcPr>
            <w:tcW w:w="4535" w:type="dxa"/>
            <w:vAlign w:val="center"/>
          </w:tcPr>
          <w:p>
            <w:pPr>
              <w:pStyle w:val="16"/>
            </w:pPr>
            <w:r>
              <w:t>生态环境监测与信息</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2111102</w:t>
            </w:r>
          </w:p>
        </w:tc>
        <w:tc>
          <w:tcPr>
            <w:tcW w:w="4535" w:type="dxa"/>
            <w:vAlign w:val="center"/>
          </w:tcPr>
          <w:p>
            <w:pPr>
              <w:pStyle w:val="16"/>
            </w:pPr>
            <w:r>
              <w:t>生态环境执法监察</w:t>
            </w:r>
          </w:p>
        </w:tc>
        <w:tc>
          <w:tcPr>
            <w:tcW w:w="1361" w:type="dxa"/>
            <w:vAlign w:val="center"/>
          </w:tcPr>
          <w:p>
            <w:pPr>
              <w:pStyle w:val="15"/>
            </w:pPr>
            <w:r>
              <w:t>60.07</w:t>
            </w:r>
          </w:p>
        </w:tc>
        <w:tc>
          <w:tcPr>
            <w:tcW w:w="1361" w:type="dxa"/>
            <w:vAlign w:val="center"/>
          </w:tcPr>
          <w:p>
            <w:pPr>
              <w:pStyle w:val="15"/>
            </w:pPr>
          </w:p>
        </w:tc>
        <w:tc>
          <w:tcPr>
            <w:tcW w:w="1361" w:type="dxa"/>
            <w:vAlign w:val="center"/>
          </w:tcPr>
          <w:p>
            <w:pPr>
              <w:pStyle w:val="15"/>
            </w:pPr>
            <w:r>
              <w:t>60.07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2216.91</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r>
              <w:t>2216.91</w:t>
            </w:r>
          </w:p>
        </w:tc>
        <w:tc>
          <w:tcPr>
            <w:tcW w:w="1474" w:type="dxa"/>
            <w:vAlign w:val="center"/>
          </w:tcPr>
          <w:p>
            <w:pPr>
              <w:pStyle w:val="15"/>
            </w:pPr>
            <w:r>
              <w:t>2216.91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2216.91</w:t>
            </w:r>
          </w:p>
        </w:tc>
        <w:tc>
          <w:tcPr>
            <w:tcW w:w="3402" w:type="dxa"/>
            <w:vAlign w:val="center"/>
          </w:tcPr>
          <w:p>
            <w:pPr>
              <w:pStyle w:val="18"/>
            </w:pPr>
            <w:r>
              <w:t>本年支出合计</w:t>
            </w:r>
          </w:p>
        </w:tc>
        <w:tc>
          <w:tcPr>
            <w:tcW w:w="1474" w:type="dxa"/>
            <w:vAlign w:val="center"/>
          </w:tcPr>
          <w:p>
            <w:pPr>
              <w:pStyle w:val="19"/>
            </w:pPr>
            <w:r>
              <w:t>2216.91</w:t>
            </w:r>
          </w:p>
        </w:tc>
        <w:tc>
          <w:tcPr>
            <w:tcW w:w="1474" w:type="dxa"/>
            <w:vAlign w:val="center"/>
          </w:tcPr>
          <w:p>
            <w:pPr>
              <w:pStyle w:val="19"/>
            </w:pPr>
            <w:r>
              <w:t>2216.91</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2216.91</w:t>
            </w:r>
          </w:p>
        </w:tc>
        <w:tc>
          <w:tcPr>
            <w:tcW w:w="3402" w:type="dxa"/>
            <w:vAlign w:val="center"/>
          </w:tcPr>
          <w:p>
            <w:pPr>
              <w:pStyle w:val="18"/>
            </w:pPr>
            <w:r>
              <w:t>支出总计</w:t>
            </w:r>
          </w:p>
        </w:tc>
        <w:tc>
          <w:tcPr>
            <w:tcW w:w="1474" w:type="dxa"/>
            <w:vAlign w:val="center"/>
          </w:tcPr>
          <w:p>
            <w:pPr>
              <w:pStyle w:val="19"/>
            </w:pPr>
            <w:r>
              <w:t>2216.91</w:t>
            </w:r>
          </w:p>
        </w:tc>
        <w:tc>
          <w:tcPr>
            <w:tcW w:w="1474" w:type="dxa"/>
            <w:vAlign w:val="center"/>
          </w:tcPr>
          <w:p>
            <w:pPr>
              <w:pStyle w:val="19"/>
            </w:pPr>
            <w:r>
              <w:t>2216.91</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2216.91</w:t>
            </w:r>
          </w:p>
        </w:tc>
        <w:tc>
          <w:tcPr>
            <w:tcW w:w="2551" w:type="dxa"/>
            <w:vAlign w:val="center"/>
          </w:tcPr>
          <w:p>
            <w:pPr>
              <w:pStyle w:val="19"/>
            </w:pPr>
          </w:p>
        </w:tc>
        <w:tc>
          <w:tcPr>
            <w:tcW w:w="2551" w:type="dxa"/>
            <w:vAlign w:val="center"/>
          </w:tcPr>
          <w:p>
            <w:pPr>
              <w:pStyle w:val="19"/>
            </w:pPr>
            <w:r>
              <w:t>2216.91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211</w:t>
            </w:r>
          </w:p>
        </w:tc>
        <w:tc>
          <w:tcPr>
            <w:tcW w:w="4535" w:type="dxa"/>
            <w:vAlign w:val="center"/>
          </w:tcPr>
          <w:p>
            <w:pPr>
              <w:pStyle w:val="16"/>
            </w:pPr>
            <w:r>
              <w:t>节能环保支出</w:t>
            </w:r>
          </w:p>
        </w:tc>
        <w:tc>
          <w:tcPr>
            <w:tcW w:w="2551" w:type="dxa"/>
            <w:vAlign w:val="center"/>
          </w:tcPr>
          <w:p>
            <w:pPr>
              <w:pStyle w:val="15"/>
            </w:pPr>
            <w:r>
              <w:t>2216.91</w:t>
            </w:r>
          </w:p>
        </w:tc>
        <w:tc>
          <w:tcPr>
            <w:tcW w:w="2551" w:type="dxa"/>
            <w:vAlign w:val="center"/>
          </w:tcPr>
          <w:p>
            <w:pPr>
              <w:pStyle w:val="15"/>
            </w:pPr>
          </w:p>
        </w:tc>
        <w:tc>
          <w:tcPr>
            <w:tcW w:w="2551" w:type="dxa"/>
            <w:vAlign w:val="center"/>
          </w:tcPr>
          <w:p>
            <w:pPr>
              <w:pStyle w:val="15"/>
            </w:pPr>
            <w:r>
              <w:t>2216.91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21101</w:t>
            </w:r>
          </w:p>
        </w:tc>
        <w:tc>
          <w:tcPr>
            <w:tcW w:w="4535" w:type="dxa"/>
            <w:vAlign w:val="center"/>
          </w:tcPr>
          <w:p>
            <w:pPr>
              <w:pStyle w:val="16"/>
            </w:pPr>
            <w:r>
              <w:t>环境保护管理事务</w:t>
            </w:r>
          </w:p>
        </w:tc>
        <w:tc>
          <w:tcPr>
            <w:tcW w:w="2551" w:type="dxa"/>
            <w:vAlign w:val="center"/>
          </w:tcPr>
          <w:p>
            <w:pPr>
              <w:pStyle w:val="15"/>
            </w:pPr>
            <w:r>
              <w:t>84.04</w:t>
            </w:r>
          </w:p>
        </w:tc>
        <w:tc>
          <w:tcPr>
            <w:tcW w:w="2551" w:type="dxa"/>
            <w:vAlign w:val="center"/>
          </w:tcPr>
          <w:p>
            <w:pPr>
              <w:pStyle w:val="15"/>
            </w:pPr>
          </w:p>
        </w:tc>
        <w:tc>
          <w:tcPr>
            <w:tcW w:w="2551" w:type="dxa"/>
            <w:vAlign w:val="center"/>
          </w:tcPr>
          <w:p>
            <w:pPr>
              <w:pStyle w:val="15"/>
            </w:pPr>
            <w:r>
              <w:t>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2110199</w:t>
            </w:r>
          </w:p>
        </w:tc>
        <w:tc>
          <w:tcPr>
            <w:tcW w:w="4535" w:type="dxa"/>
            <w:vAlign w:val="center"/>
          </w:tcPr>
          <w:p>
            <w:pPr>
              <w:pStyle w:val="16"/>
            </w:pPr>
            <w:r>
              <w:t>其他环境保护管理事务支出</w:t>
            </w:r>
          </w:p>
        </w:tc>
        <w:tc>
          <w:tcPr>
            <w:tcW w:w="2551" w:type="dxa"/>
            <w:vAlign w:val="center"/>
          </w:tcPr>
          <w:p>
            <w:pPr>
              <w:pStyle w:val="15"/>
            </w:pPr>
            <w:r>
              <w:t>84.04</w:t>
            </w:r>
          </w:p>
        </w:tc>
        <w:tc>
          <w:tcPr>
            <w:tcW w:w="2551" w:type="dxa"/>
            <w:vAlign w:val="center"/>
          </w:tcPr>
          <w:p>
            <w:pPr>
              <w:pStyle w:val="15"/>
            </w:pPr>
          </w:p>
        </w:tc>
        <w:tc>
          <w:tcPr>
            <w:tcW w:w="2551" w:type="dxa"/>
            <w:vAlign w:val="center"/>
          </w:tcPr>
          <w:p>
            <w:pPr>
              <w:pStyle w:val="15"/>
            </w:pPr>
            <w:r>
              <w:t>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21103</w:t>
            </w:r>
          </w:p>
        </w:tc>
        <w:tc>
          <w:tcPr>
            <w:tcW w:w="4535" w:type="dxa"/>
            <w:vAlign w:val="center"/>
          </w:tcPr>
          <w:p>
            <w:pPr>
              <w:pStyle w:val="16"/>
            </w:pPr>
            <w:r>
              <w:t>污染防治</w:t>
            </w:r>
          </w:p>
        </w:tc>
        <w:tc>
          <w:tcPr>
            <w:tcW w:w="2551" w:type="dxa"/>
            <w:vAlign w:val="center"/>
          </w:tcPr>
          <w:p>
            <w:pPr>
              <w:pStyle w:val="15"/>
            </w:pPr>
            <w:r>
              <w:t>2022.80</w:t>
            </w:r>
          </w:p>
        </w:tc>
        <w:tc>
          <w:tcPr>
            <w:tcW w:w="2551" w:type="dxa"/>
            <w:vAlign w:val="center"/>
          </w:tcPr>
          <w:p>
            <w:pPr>
              <w:pStyle w:val="15"/>
            </w:pPr>
          </w:p>
        </w:tc>
        <w:tc>
          <w:tcPr>
            <w:tcW w:w="2551" w:type="dxa"/>
            <w:vAlign w:val="center"/>
          </w:tcPr>
          <w:p>
            <w:pPr>
              <w:pStyle w:val="15"/>
            </w:pPr>
            <w:r>
              <w:t>2022.80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2110301</w:t>
            </w:r>
          </w:p>
        </w:tc>
        <w:tc>
          <w:tcPr>
            <w:tcW w:w="4535" w:type="dxa"/>
            <w:vAlign w:val="center"/>
          </w:tcPr>
          <w:p>
            <w:pPr>
              <w:pStyle w:val="16"/>
            </w:pPr>
            <w:r>
              <w:t>大气</w:t>
            </w:r>
          </w:p>
        </w:tc>
        <w:tc>
          <w:tcPr>
            <w:tcW w:w="2551" w:type="dxa"/>
            <w:vAlign w:val="center"/>
          </w:tcPr>
          <w:p>
            <w:pPr>
              <w:pStyle w:val="15"/>
            </w:pPr>
            <w:r>
              <w:t>878.40</w:t>
            </w:r>
          </w:p>
        </w:tc>
        <w:tc>
          <w:tcPr>
            <w:tcW w:w="2551" w:type="dxa"/>
            <w:vAlign w:val="center"/>
          </w:tcPr>
          <w:p>
            <w:pPr>
              <w:pStyle w:val="15"/>
            </w:pPr>
          </w:p>
        </w:tc>
        <w:tc>
          <w:tcPr>
            <w:tcW w:w="2551" w:type="dxa"/>
            <w:vAlign w:val="center"/>
          </w:tcPr>
          <w:p>
            <w:pPr>
              <w:pStyle w:val="15"/>
            </w:pPr>
            <w:r>
              <w:t>878.40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2110302</w:t>
            </w:r>
          </w:p>
        </w:tc>
        <w:tc>
          <w:tcPr>
            <w:tcW w:w="4535" w:type="dxa"/>
            <w:vAlign w:val="center"/>
          </w:tcPr>
          <w:p>
            <w:pPr>
              <w:pStyle w:val="16"/>
            </w:pPr>
            <w:r>
              <w:t>水体</w:t>
            </w:r>
          </w:p>
        </w:tc>
        <w:tc>
          <w:tcPr>
            <w:tcW w:w="2551" w:type="dxa"/>
            <w:vAlign w:val="center"/>
          </w:tcPr>
          <w:p>
            <w:pPr>
              <w:pStyle w:val="15"/>
            </w:pPr>
            <w:r>
              <w:t>815.50</w:t>
            </w:r>
          </w:p>
        </w:tc>
        <w:tc>
          <w:tcPr>
            <w:tcW w:w="2551" w:type="dxa"/>
            <w:vAlign w:val="center"/>
          </w:tcPr>
          <w:p>
            <w:pPr>
              <w:pStyle w:val="15"/>
            </w:pPr>
          </w:p>
        </w:tc>
        <w:tc>
          <w:tcPr>
            <w:tcW w:w="2551" w:type="dxa"/>
            <w:vAlign w:val="center"/>
          </w:tcPr>
          <w:p>
            <w:pPr>
              <w:pStyle w:val="15"/>
            </w:pPr>
            <w:r>
              <w:t>815.50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2110303</w:t>
            </w:r>
          </w:p>
        </w:tc>
        <w:tc>
          <w:tcPr>
            <w:tcW w:w="4535" w:type="dxa"/>
            <w:vAlign w:val="center"/>
          </w:tcPr>
          <w:p>
            <w:pPr>
              <w:pStyle w:val="16"/>
            </w:pPr>
            <w:r>
              <w:t>噪声</w:t>
            </w:r>
          </w:p>
        </w:tc>
        <w:tc>
          <w:tcPr>
            <w:tcW w:w="2551" w:type="dxa"/>
            <w:vAlign w:val="center"/>
          </w:tcPr>
          <w:p>
            <w:pPr>
              <w:pStyle w:val="15"/>
            </w:pPr>
            <w:r>
              <w:t>19.00</w:t>
            </w:r>
          </w:p>
        </w:tc>
        <w:tc>
          <w:tcPr>
            <w:tcW w:w="2551" w:type="dxa"/>
            <w:vAlign w:val="center"/>
          </w:tcPr>
          <w:p>
            <w:pPr>
              <w:pStyle w:val="15"/>
            </w:pPr>
          </w:p>
        </w:tc>
        <w:tc>
          <w:tcPr>
            <w:tcW w:w="2551"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2110307</w:t>
            </w:r>
          </w:p>
        </w:tc>
        <w:tc>
          <w:tcPr>
            <w:tcW w:w="4535" w:type="dxa"/>
            <w:vAlign w:val="center"/>
          </w:tcPr>
          <w:p>
            <w:pPr>
              <w:pStyle w:val="16"/>
            </w:pPr>
            <w:r>
              <w:t>土壤</w:t>
            </w:r>
          </w:p>
        </w:tc>
        <w:tc>
          <w:tcPr>
            <w:tcW w:w="2551" w:type="dxa"/>
            <w:vAlign w:val="center"/>
          </w:tcPr>
          <w:p>
            <w:pPr>
              <w:pStyle w:val="15"/>
            </w:pPr>
            <w:r>
              <w:t>28.00</w:t>
            </w:r>
          </w:p>
        </w:tc>
        <w:tc>
          <w:tcPr>
            <w:tcW w:w="2551" w:type="dxa"/>
            <w:vAlign w:val="center"/>
          </w:tcPr>
          <w:p>
            <w:pPr>
              <w:pStyle w:val="15"/>
            </w:pPr>
          </w:p>
        </w:tc>
        <w:tc>
          <w:tcPr>
            <w:tcW w:w="2551" w:type="dxa"/>
            <w:vAlign w:val="center"/>
          </w:tcPr>
          <w:p>
            <w:pPr>
              <w:pStyle w:val="15"/>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2110399</w:t>
            </w:r>
          </w:p>
        </w:tc>
        <w:tc>
          <w:tcPr>
            <w:tcW w:w="4535" w:type="dxa"/>
            <w:vAlign w:val="center"/>
          </w:tcPr>
          <w:p>
            <w:pPr>
              <w:pStyle w:val="16"/>
            </w:pPr>
            <w:r>
              <w:t>其他污染防治支出</w:t>
            </w:r>
          </w:p>
        </w:tc>
        <w:tc>
          <w:tcPr>
            <w:tcW w:w="2551" w:type="dxa"/>
            <w:vAlign w:val="center"/>
          </w:tcPr>
          <w:p>
            <w:pPr>
              <w:pStyle w:val="15"/>
            </w:pPr>
            <w:r>
              <w:t>281.90</w:t>
            </w:r>
          </w:p>
        </w:tc>
        <w:tc>
          <w:tcPr>
            <w:tcW w:w="2551" w:type="dxa"/>
            <w:vAlign w:val="center"/>
          </w:tcPr>
          <w:p>
            <w:pPr>
              <w:pStyle w:val="15"/>
            </w:pPr>
          </w:p>
        </w:tc>
        <w:tc>
          <w:tcPr>
            <w:tcW w:w="2551" w:type="dxa"/>
            <w:vAlign w:val="center"/>
          </w:tcPr>
          <w:p>
            <w:pPr>
              <w:pStyle w:val="15"/>
            </w:pPr>
            <w:r>
              <w:t>281.90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21111</w:t>
            </w:r>
          </w:p>
        </w:tc>
        <w:tc>
          <w:tcPr>
            <w:tcW w:w="4535" w:type="dxa"/>
            <w:vAlign w:val="center"/>
          </w:tcPr>
          <w:p>
            <w:pPr>
              <w:pStyle w:val="16"/>
            </w:pPr>
            <w:r>
              <w:t>污染减排</w:t>
            </w:r>
          </w:p>
        </w:tc>
        <w:tc>
          <w:tcPr>
            <w:tcW w:w="2551" w:type="dxa"/>
            <w:vAlign w:val="center"/>
          </w:tcPr>
          <w:p>
            <w:pPr>
              <w:pStyle w:val="15"/>
            </w:pPr>
            <w:r>
              <w:t>110.07</w:t>
            </w:r>
          </w:p>
        </w:tc>
        <w:tc>
          <w:tcPr>
            <w:tcW w:w="2551" w:type="dxa"/>
            <w:vAlign w:val="center"/>
          </w:tcPr>
          <w:p>
            <w:pPr>
              <w:pStyle w:val="15"/>
            </w:pPr>
          </w:p>
        </w:tc>
        <w:tc>
          <w:tcPr>
            <w:tcW w:w="2551" w:type="dxa"/>
            <w:vAlign w:val="center"/>
          </w:tcPr>
          <w:p>
            <w:pPr>
              <w:pStyle w:val="15"/>
            </w:pPr>
            <w:r>
              <w:t>110.07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2111101</w:t>
            </w:r>
          </w:p>
        </w:tc>
        <w:tc>
          <w:tcPr>
            <w:tcW w:w="4535" w:type="dxa"/>
            <w:vAlign w:val="center"/>
          </w:tcPr>
          <w:p>
            <w:pPr>
              <w:pStyle w:val="16"/>
            </w:pPr>
            <w:r>
              <w:t>生态环境监测与信息</w:t>
            </w:r>
          </w:p>
        </w:tc>
        <w:tc>
          <w:tcPr>
            <w:tcW w:w="2551" w:type="dxa"/>
            <w:vAlign w:val="center"/>
          </w:tcPr>
          <w:p>
            <w:pPr>
              <w:pStyle w:val="15"/>
            </w:pPr>
            <w:r>
              <w:t>50.00</w:t>
            </w:r>
          </w:p>
        </w:tc>
        <w:tc>
          <w:tcPr>
            <w:tcW w:w="2551" w:type="dxa"/>
            <w:vAlign w:val="center"/>
          </w:tcPr>
          <w:p>
            <w:pPr>
              <w:pStyle w:val="15"/>
            </w:pP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2111102</w:t>
            </w:r>
          </w:p>
        </w:tc>
        <w:tc>
          <w:tcPr>
            <w:tcW w:w="4535" w:type="dxa"/>
            <w:vAlign w:val="center"/>
          </w:tcPr>
          <w:p>
            <w:pPr>
              <w:pStyle w:val="16"/>
            </w:pPr>
            <w:r>
              <w:t>生态环境执法监察</w:t>
            </w:r>
          </w:p>
        </w:tc>
        <w:tc>
          <w:tcPr>
            <w:tcW w:w="2551" w:type="dxa"/>
            <w:vAlign w:val="center"/>
          </w:tcPr>
          <w:p>
            <w:pPr>
              <w:pStyle w:val="15"/>
            </w:pPr>
            <w:r>
              <w:t>60.07</w:t>
            </w:r>
          </w:p>
        </w:tc>
        <w:tc>
          <w:tcPr>
            <w:tcW w:w="2551" w:type="dxa"/>
            <w:vAlign w:val="center"/>
          </w:tcPr>
          <w:p>
            <w:pPr>
              <w:pStyle w:val="15"/>
            </w:pPr>
          </w:p>
        </w:tc>
        <w:tc>
          <w:tcPr>
            <w:tcW w:w="2551" w:type="dxa"/>
            <w:vAlign w:val="center"/>
          </w:tcPr>
          <w:p>
            <w:pPr>
              <w:pStyle w:val="15"/>
            </w:pPr>
            <w:r>
              <w:t>60.07</w:t>
            </w: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注：无一般公共预算财政拨款基本支出预算，空表列示。</w:t>
      </w:r>
    </w:p>
    <w:p>
      <w:pPr>
        <w:jc w:val="center"/>
        <w:outlineLvl w:val="4"/>
      </w:pPr>
      <w:r>
        <w:rPr>
          <w:rFonts w:asci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保定市生态环境局高阳县分局（行政）2022年单位预算信息公开情况说明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、《地方预决算公开操作规程》和《关于进一步推进预算公开工作的实施意见》规定，现将保定市生态环境局高阳县分局（行政）2022年单位预算公开如下：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9"/>
      </w:pPr>
      <w:r>
        <w:t>（一）贯彻实施国家、省、市环境保护法律、法规、标准及规章、办法；负责环境保护行政处罚和行政应诉工作。</w:t>
      </w:r>
    </w:p>
    <w:p>
      <w:pPr>
        <w:pStyle w:val="29"/>
      </w:pPr>
      <w:r>
        <w:t>（二）参与全县重大经济和技术政策、发展规划以及重大经济开发计划进行的环境影响评价工作；组织制定县域污染防治规划和生态保护规划。</w:t>
      </w:r>
    </w:p>
    <w:p>
      <w:pPr>
        <w:pStyle w:val="29"/>
      </w:pPr>
      <w:r>
        <w:t>（三）负责辖区内环境监察、现场检查污染治理设施运行情况及“三同时”和排污许可证执行情况；负责污染源限期治理和环境保护行政稽查等各项活动。</w:t>
      </w:r>
    </w:p>
    <w:p>
      <w:pPr>
        <w:pStyle w:val="29"/>
      </w:pPr>
      <w:r>
        <w:t>（四）组织实施各项环境管理制度；按有关规定和权限审批开展建设活动环境影响报告书（表）；参与指导城乡环境综合整治；管理农村生态环境保护工作。</w:t>
      </w:r>
    </w:p>
    <w:p>
      <w:pPr>
        <w:pStyle w:val="29"/>
      </w:pPr>
      <w:r>
        <w:t>（五）组织和协调全县的环境保护宣传教育工作。</w:t>
      </w:r>
    </w:p>
    <w:p>
      <w:pPr>
        <w:pStyle w:val="29"/>
      </w:pPr>
      <w:r>
        <w:t>（六）负责全县范围内的环境监测工作。</w:t>
      </w:r>
    </w:p>
    <w:p>
      <w:pPr>
        <w:pStyle w:val="29"/>
      </w:pPr>
      <w:r>
        <w:t>（七）承办人大、政协有关环境保护的提案、议案；处理群众来信来访工作。</w:t>
      </w:r>
    </w:p>
    <w:p>
      <w:pPr>
        <w:pStyle w:val="29"/>
      </w:pPr>
      <w:r>
        <w:t>（八）调查处理环境污染事故和生态破坏事件；协调辖区内的环境污染纠纷。</w:t>
      </w:r>
    </w:p>
    <w:p>
      <w:pPr>
        <w:pStyle w:val="29"/>
      </w:pPr>
      <w:r>
        <w:t>（九）承担县政府及上级业务主管部门交办的其他事项。</w:t>
      </w:r>
    </w:p>
    <w:p>
      <w:pPr>
        <w:pStyle w:val="29"/>
      </w:pPr>
      <w:r>
        <w:t> </w:t>
      </w:r>
    </w:p>
    <w:p>
      <w:pPr>
        <w:pStyle w:val="29"/>
      </w:pP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保定市生态环境局高阳县分局（行政）</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1、收入说明</w:t>
      </w:r>
    </w:p>
    <w:p>
      <w:pPr>
        <w:pStyle w:val="30"/>
      </w:pPr>
      <w:r>
        <w:t>2022年预算收入2216.91万元，其中一般公共预算收入2216.91万元，基金预算收入0万元，国有资本经营预算收入0万元，财政专户核拨收入0万元，单位资金收入0万元，上年结转和结余0万元。</w:t>
      </w:r>
    </w:p>
    <w:p>
      <w:pPr>
        <w:pStyle w:val="30"/>
      </w:pPr>
      <w:r>
        <w:t>其中：人员经费预算0万元</w:t>
      </w:r>
    </w:p>
    <w:p>
      <w:pPr>
        <w:pStyle w:val="30"/>
        <w:ind w:firstLine="1400" w:firstLineChars="500"/>
      </w:pPr>
      <w:r>
        <w:t>日常公用经费预算0万元</w:t>
      </w:r>
    </w:p>
    <w:p>
      <w:pPr>
        <w:pStyle w:val="30"/>
        <w:ind w:firstLine="1400" w:firstLineChars="500"/>
      </w:pPr>
      <w:r>
        <w:t>项目经费预算2216.91万元</w:t>
      </w:r>
    </w:p>
    <w:p>
      <w:pPr>
        <w:pStyle w:val="30"/>
      </w:pPr>
      <w:r>
        <w:t>2、支出说明</w:t>
      </w:r>
    </w:p>
    <w:p>
      <w:pPr>
        <w:pStyle w:val="30"/>
      </w:pPr>
      <w:r>
        <w:t>2022年支出预算2216.91万元，其中基本支出0万元；项目支出2216.91万元主要为乡镇小型空气自动监测站运行维护费、高阳县大气污染防治精细化管控综合服务项目、高阳县空气质量网格化监测与精细化管理平台项目等。</w:t>
      </w:r>
    </w:p>
    <w:p>
      <w:pPr>
        <w:pStyle w:val="30"/>
      </w:pPr>
      <w:r>
        <w:t>3、比上年增减变化情况</w:t>
      </w:r>
    </w:p>
    <w:p>
      <w:pPr>
        <w:pStyle w:val="30"/>
      </w:pPr>
      <w:r>
        <w:t>  2022年安排预算2216.91万元，比2021年预算减少1417.79万元，其中项目支出减少1417.79万元，主要为2020年省级白洋淀周边生态环境治理资金、2020年中央大气污染防治资金及高阳县乡镇空气质量监测站增设参数仪器设备及后续运维费项目等。</w:t>
      </w:r>
    </w:p>
    <w:p>
      <w:pPr>
        <w:pStyle w:val="30"/>
      </w:pPr>
    </w:p>
    <w:p>
      <w:pPr>
        <w:spacing w:before="10" w:after="10"/>
        <w:ind w:firstLine="640"/>
        <w:outlineLvl w:val="5"/>
      </w:pPr>
      <w:r>
        <w:rPr>
          <w:rFonts w:ascii="黑体" w:eastAsia="黑体" w:cs="黑体"/>
          <w:color w:val="000000"/>
          <w:sz w:val="32"/>
        </w:rPr>
        <w:t>三、机关运行经费安排情况</w:t>
      </w:r>
    </w:p>
    <w:p>
      <w:pPr>
        <w:pStyle w:val="31"/>
      </w:pPr>
      <w:r>
        <w:t>2022年我单位未安排机关运行经费支出预算。</w:t>
      </w:r>
    </w:p>
    <w:p>
      <w:pPr>
        <w:spacing w:before="10" w:after="10"/>
        <w:ind w:firstLine="640"/>
        <w:outlineLvl w:val="5"/>
      </w:pPr>
      <w:r>
        <w:rPr>
          <w:rFonts w:ascii="黑体" w:eastAsia="黑体" w:cs="黑体"/>
          <w:color w:val="000000"/>
          <w:sz w:val="32"/>
        </w:rPr>
        <w:t>四、财政拨款“三公”经费预算情况及增减变化原因</w:t>
      </w:r>
    </w:p>
    <w:p>
      <w:pPr>
        <w:pStyle w:val="32"/>
      </w:pPr>
      <w:r>
        <w:t>2022年我单位未安排“三公”经费支出预算，与2021年持平，主要原因为因垂改后</w:t>
      </w:r>
      <w:r>
        <w:rPr>
          <w:rFonts w:hint="eastAsia"/>
        </w:rPr>
        <w:t>“</w:t>
      </w:r>
      <w:r>
        <w:t>三公</w:t>
      </w:r>
      <w:r>
        <w:rPr>
          <w:rFonts w:hint="eastAsia"/>
        </w:rPr>
        <w:t>”</w:t>
      </w:r>
      <w:r>
        <w:t>经费全部上划至市里，县里无</w:t>
      </w:r>
      <w:r>
        <w:rPr>
          <w:rFonts w:hint="eastAsia"/>
        </w:rPr>
        <w:t>“</w:t>
      </w:r>
      <w:r>
        <w:t>三公</w:t>
      </w:r>
      <w:r>
        <w:rPr>
          <w:rFonts w:hint="eastAsia"/>
        </w:rPr>
        <w:t>”</w:t>
      </w:r>
      <w:r>
        <w:t>经费预算。</w:t>
      </w:r>
    </w:p>
    <w:p>
      <w:pPr>
        <w:spacing w:before="10" w:after="10"/>
        <w:ind w:firstLine="640"/>
        <w:outlineLvl w:val="5"/>
        <w:rPr>
          <w:lang w:eastAsia="zh-CN"/>
        </w:rPr>
        <w:sectPr>
          <w:pgSz w:w="16840" w:h="11900" w:orient="landscape"/>
          <w:pgMar w:top="1361" w:right="1020" w:bottom="1361" w:left="1020" w:header="720" w:footer="720" w:gutter="0"/>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1、编制“十四五”生态环境保护规划项目绩效目标表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1.完后“十四五”生态环境保护规划编制工作</w:t>
            </w:r>
          </w:p>
          <w:p>
            <w:pPr>
              <w:pStyle w:val="16"/>
            </w:pPr>
            <w:r>
              <w:t>2.完成“十四五”生态环境保护规划报告编制，并通过专家评审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编制报告数量</w:t>
            </w:r>
          </w:p>
        </w:tc>
        <w:tc>
          <w:tcPr>
            <w:tcW w:w="2835" w:type="dxa"/>
            <w:vAlign w:val="center"/>
          </w:tcPr>
          <w:p>
            <w:pPr>
              <w:pStyle w:val="16"/>
            </w:pPr>
            <w:r>
              <w:t>“十四五”生态环境保护规划报告</w:t>
            </w:r>
          </w:p>
        </w:tc>
        <w:tc>
          <w:tcPr>
            <w:tcW w:w="2551" w:type="dxa"/>
            <w:vAlign w:val="center"/>
          </w:tcPr>
          <w:p>
            <w:pPr>
              <w:pStyle w:val="16"/>
            </w:pPr>
            <w:r>
              <w:t>≥1份</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通过专家评审率</w:t>
            </w:r>
          </w:p>
        </w:tc>
        <w:tc>
          <w:tcPr>
            <w:tcW w:w="2835" w:type="dxa"/>
            <w:vAlign w:val="center"/>
          </w:tcPr>
          <w:p>
            <w:pPr>
              <w:pStyle w:val="16"/>
            </w:pPr>
            <w:r>
              <w:t>通过专家评审率</w:t>
            </w:r>
          </w:p>
        </w:tc>
        <w:tc>
          <w:tcPr>
            <w:tcW w:w="2551" w:type="dxa"/>
            <w:vAlign w:val="center"/>
          </w:tcPr>
          <w:p>
            <w:pPr>
              <w:pStyle w:val="16"/>
            </w:pPr>
            <w:r>
              <w:t>100%</w:t>
            </w:r>
          </w:p>
        </w:tc>
        <w:tc>
          <w:tcPr>
            <w:tcW w:w="2268" w:type="dxa"/>
            <w:vAlign w:val="center"/>
          </w:tcPr>
          <w:p>
            <w:pPr>
              <w:pStyle w:val="16"/>
            </w:pPr>
            <w:r>
              <w:t>专家意见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项目完成率</w:t>
            </w:r>
          </w:p>
        </w:tc>
        <w:tc>
          <w:tcPr>
            <w:tcW w:w="2551" w:type="dxa"/>
            <w:vAlign w:val="center"/>
          </w:tcPr>
          <w:p>
            <w:pPr>
              <w:pStyle w:val="16"/>
            </w:pPr>
            <w:r>
              <w:t>100%</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≤38.5万元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编制“十四五”生态环境保护规划</w:t>
            </w:r>
          </w:p>
        </w:tc>
        <w:tc>
          <w:tcPr>
            <w:tcW w:w="2835" w:type="dxa"/>
            <w:vAlign w:val="center"/>
          </w:tcPr>
          <w:p>
            <w:pPr>
              <w:pStyle w:val="16"/>
            </w:pPr>
            <w:r>
              <w:t>编制“十四五”生态环境保护规划</w:t>
            </w:r>
          </w:p>
        </w:tc>
        <w:tc>
          <w:tcPr>
            <w:tcW w:w="2551" w:type="dxa"/>
            <w:vAlign w:val="center"/>
          </w:tcPr>
          <w:p>
            <w:pPr>
              <w:pStyle w:val="16"/>
            </w:pPr>
            <w:r>
              <w:t>≥1份</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2、高阳县大气污染防治精细化管控综合服务项目绩效目标表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1.改善县域环境空气质量</w:t>
            </w:r>
          </w:p>
          <w:p>
            <w:pPr>
              <w:pStyle w:val="16"/>
            </w:pPr>
            <w:r>
              <w:t>2.完善大气污染治理长效工作机制</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大气污染防治分析报告</w:t>
            </w:r>
          </w:p>
        </w:tc>
        <w:tc>
          <w:tcPr>
            <w:tcW w:w="2835" w:type="dxa"/>
            <w:vAlign w:val="center"/>
          </w:tcPr>
          <w:p>
            <w:pPr>
              <w:pStyle w:val="16"/>
            </w:pPr>
            <w:r>
              <w:t>空气质量分析日报、半月报、月报、年报，专项分析报告等</w:t>
            </w:r>
          </w:p>
        </w:tc>
        <w:tc>
          <w:tcPr>
            <w:tcW w:w="2551" w:type="dxa"/>
            <w:vAlign w:val="center"/>
          </w:tcPr>
          <w:p>
            <w:pPr>
              <w:pStyle w:val="16"/>
            </w:pPr>
            <w:r>
              <w:t>≥390期</w:t>
            </w:r>
          </w:p>
        </w:tc>
        <w:tc>
          <w:tcPr>
            <w:tcW w:w="2268" w:type="dxa"/>
            <w:vAlign w:val="center"/>
          </w:tcPr>
          <w:p>
            <w:pPr>
              <w:pStyle w:val="16"/>
            </w:pPr>
            <w:r>
              <w:t>专家组服务合同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完成上级任务目标比例</w:t>
            </w:r>
          </w:p>
        </w:tc>
        <w:tc>
          <w:tcPr>
            <w:tcW w:w="2835" w:type="dxa"/>
            <w:vAlign w:val="center"/>
          </w:tcPr>
          <w:p>
            <w:pPr>
              <w:pStyle w:val="16"/>
            </w:pPr>
            <w:r>
              <w:t>持续改善县域环境质量，完成上级任务目标比例</w:t>
            </w:r>
          </w:p>
        </w:tc>
        <w:tc>
          <w:tcPr>
            <w:tcW w:w="2551" w:type="dxa"/>
            <w:vAlign w:val="center"/>
          </w:tcPr>
          <w:p>
            <w:pPr>
              <w:pStyle w:val="16"/>
            </w:pPr>
            <w:r>
              <w:t>100%</w:t>
            </w:r>
          </w:p>
        </w:tc>
        <w:tc>
          <w:tcPr>
            <w:tcW w:w="2268" w:type="dxa"/>
            <w:vAlign w:val="center"/>
          </w:tcPr>
          <w:p>
            <w:pPr>
              <w:pStyle w:val="16"/>
            </w:pPr>
            <w:r>
              <w:t>市大气污染防治方案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100%</w:t>
            </w:r>
          </w:p>
        </w:tc>
        <w:tc>
          <w:tcPr>
            <w:tcW w:w="2268" w:type="dxa"/>
            <w:vAlign w:val="center"/>
          </w:tcPr>
          <w:p>
            <w:pPr>
              <w:pStyle w:val="16"/>
            </w:pPr>
            <w:r>
              <w:t>专家组服务合同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预算控制成本数</w:t>
            </w:r>
          </w:p>
        </w:tc>
        <w:tc>
          <w:tcPr>
            <w:tcW w:w="2551" w:type="dxa"/>
            <w:vAlign w:val="center"/>
          </w:tcPr>
          <w:p>
            <w:pPr>
              <w:pStyle w:val="16"/>
            </w:pPr>
            <w:r>
              <w:t>≤390万元</w:t>
            </w:r>
          </w:p>
        </w:tc>
        <w:tc>
          <w:tcPr>
            <w:tcW w:w="2268" w:type="dxa"/>
            <w:vAlign w:val="center"/>
          </w:tcPr>
          <w:p>
            <w:pPr>
              <w:pStyle w:val="16"/>
            </w:pPr>
            <w:r>
              <w:t>专家组服务合同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w:t>
            </w:r>
          </w:p>
        </w:tc>
        <w:tc>
          <w:tcPr>
            <w:tcW w:w="2835" w:type="dxa"/>
            <w:vAlign w:val="center"/>
          </w:tcPr>
          <w:p>
            <w:pPr>
              <w:pStyle w:val="16"/>
            </w:pPr>
            <w:r>
              <w:t>调动政府大气治理工作积极性，鼓励全民参与大气治理，引导公众树立环保意识</w:t>
            </w:r>
          </w:p>
        </w:tc>
        <w:tc>
          <w:tcPr>
            <w:tcW w:w="2551" w:type="dxa"/>
            <w:vAlign w:val="center"/>
          </w:tcPr>
          <w:p>
            <w:pPr>
              <w:pStyle w:val="16"/>
            </w:pPr>
            <w:r>
              <w:t>≥80%</w:t>
            </w:r>
          </w:p>
        </w:tc>
        <w:tc>
          <w:tcPr>
            <w:tcW w:w="2268" w:type="dxa"/>
            <w:vAlign w:val="center"/>
          </w:tcPr>
          <w:p>
            <w:pPr>
              <w:pStyle w:val="16"/>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2835" w:type="dxa"/>
            <w:vAlign w:val="center"/>
          </w:tcPr>
          <w:p>
            <w:pPr>
              <w:pStyle w:val="16"/>
            </w:pPr>
            <w:r>
              <w:t>社会公众满意度</w:t>
            </w:r>
          </w:p>
        </w:tc>
        <w:tc>
          <w:tcPr>
            <w:tcW w:w="2551" w:type="dxa"/>
            <w:vAlign w:val="center"/>
          </w:tcPr>
          <w:p>
            <w:pPr>
              <w:pStyle w:val="16"/>
            </w:pPr>
            <w:r>
              <w:t>≥90%</w:t>
            </w:r>
          </w:p>
        </w:tc>
        <w:tc>
          <w:tcPr>
            <w:tcW w:w="2268" w:type="dxa"/>
            <w:vAlign w:val="center"/>
          </w:tcPr>
          <w:p>
            <w:pPr>
              <w:pStyle w:val="16"/>
            </w:pPr>
            <w:r>
              <w:t>工作方案</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3、高阳县地下水污染防治分区划分项目绩效目标表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1.完成高阳县地下水污染防治分区划分工作</w:t>
            </w:r>
          </w:p>
          <w:p>
            <w:pPr>
              <w:pStyle w:val="16"/>
            </w:pPr>
            <w:r>
              <w:t>2.保障地下水型环境饮用水源环境安全</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划分技术报告</w:t>
            </w:r>
          </w:p>
        </w:tc>
        <w:tc>
          <w:tcPr>
            <w:tcW w:w="2835" w:type="dxa"/>
            <w:vAlign w:val="center"/>
          </w:tcPr>
          <w:p>
            <w:pPr>
              <w:pStyle w:val="16"/>
            </w:pPr>
            <w:r>
              <w:t>地下水污染防治分区划分技术报告</w:t>
            </w:r>
          </w:p>
        </w:tc>
        <w:tc>
          <w:tcPr>
            <w:tcW w:w="2551" w:type="dxa"/>
            <w:vAlign w:val="center"/>
          </w:tcPr>
          <w:p>
            <w:pPr>
              <w:pStyle w:val="16"/>
            </w:pPr>
            <w:r>
              <w:t>≥1份</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通过专家评审合格率</w:t>
            </w:r>
          </w:p>
        </w:tc>
        <w:tc>
          <w:tcPr>
            <w:tcW w:w="2835" w:type="dxa"/>
            <w:vAlign w:val="center"/>
          </w:tcPr>
          <w:p>
            <w:pPr>
              <w:pStyle w:val="16"/>
            </w:pPr>
            <w:r>
              <w:t>技术报告通过专家评审</w:t>
            </w:r>
          </w:p>
        </w:tc>
        <w:tc>
          <w:tcPr>
            <w:tcW w:w="2551" w:type="dxa"/>
            <w:vAlign w:val="center"/>
          </w:tcPr>
          <w:p>
            <w:pPr>
              <w:pStyle w:val="16"/>
            </w:pPr>
            <w:r>
              <w:t>100%</w:t>
            </w:r>
          </w:p>
        </w:tc>
        <w:tc>
          <w:tcPr>
            <w:tcW w:w="2268" w:type="dxa"/>
            <w:vAlign w:val="center"/>
          </w:tcPr>
          <w:p>
            <w:pPr>
              <w:pStyle w:val="16"/>
            </w:pPr>
            <w:r>
              <w:t>专家评审意见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高阳县地下水污染防治分区划分工作完成率</w:t>
            </w:r>
          </w:p>
        </w:tc>
        <w:tc>
          <w:tcPr>
            <w:tcW w:w="2551" w:type="dxa"/>
            <w:vAlign w:val="center"/>
          </w:tcPr>
          <w:p>
            <w:pPr>
              <w:pStyle w:val="16"/>
            </w:pPr>
            <w:r>
              <w:t>100%</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≤60万元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地下水水质改善率</w:t>
            </w:r>
          </w:p>
        </w:tc>
        <w:tc>
          <w:tcPr>
            <w:tcW w:w="2835" w:type="dxa"/>
            <w:vAlign w:val="center"/>
          </w:tcPr>
          <w:p>
            <w:pPr>
              <w:pStyle w:val="16"/>
            </w:pPr>
            <w:r>
              <w:t>地下水水质改善率</w:t>
            </w:r>
          </w:p>
        </w:tc>
        <w:tc>
          <w:tcPr>
            <w:tcW w:w="2551" w:type="dxa"/>
            <w:vAlign w:val="center"/>
          </w:tcPr>
          <w:p>
            <w:pPr>
              <w:pStyle w:val="16"/>
            </w:pPr>
            <w:r>
              <w:t>≥90%</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4、高阳县秸秆、垃圾禁烧红外视频监控报警系统项目服务费绩效目标表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1.保障垃圾禁烧红外视频监控系统良好运行</w:t>
            </w:r>
          </w:p>
          <w:p>
            <w:pPr>
              <w:pStyle w:val="16"/>
            </w:pPr>
            <w:r>
              <w:t>2.完成监控数据实时预警，视频图像及时有效联动上传</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视频监控点位</w:t>
            </w:r>
          </w:p>
        </w:tc>
        <w:tc>
          <w:tcPr>
            <w:tcW w:w="2835" w:type="dxa"/>
            <w:vAlign w:val="center"/>
          </w:tcPr>
          <w:p>
            <w:pPr>
              <w:pStyle w:val="16"/>
            </w:pPr>
            <w:r>
              <w:t>高阳县秸秆、垃圾禁烧红外视频监控点位数量</w:t>
            </w:r>
          </w:p>
        </w:tc>
        <w:tc>
          <w:tcPr>
            <w:tcW w:w="2551" w:type="dxa"/>
            <w:vAlign w:val="center"/>
          </w:tcPr>
          <w:p>
            <w:pPr>
              <w:pStyle w:val="16"/>
            </w:pPr>
            <w:r>
              <w:t>≥10个</w:t>
            </w:r>
          </w:p>
        </w:tc>
        <w:tc>
          <w:tcPr>
            <w:tcW w:w="2268" w:type="dxa"/>
            <w:vAlign w:val="center"/>
          </w:tcPr>
          <w:p>
            <w:pPr>
              <w:pStyle w:val="16"/>
            </w:pPr>
            <w:r>
              <w:t>实际点位数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垃圾禁烧红外监控系统正常运转率</w:t>
            </w:r>
          </w:p>
        </w:tc>
        <w:tc>
          <w:tcPr>
            <w:tcW w:w="2835" w:type="dxa"/>
            <w:vAlign w:val="center"/>
          </w:tcPr>
          <w:p>
            <w:pPr>
              <w:pStyle w:val="16"/>
            </w:pPr>
            <w:r>
              <w:t>垃圾禁烧红外监控系统正常运转比例</w:t>
            </w:r>
          </w:p>
        </w:tc>
        <w:tc>
          <w:tcPr>
            <w:tcW w:w="2551" w:type="dxa"/>
            <w:vAlign w:val="center"/>
          </w:tcPr>
          <w:p>
            <w:pPr>
              <w:pStyle w:val="16"/>
            </w:pPr>
            <w:r>
              <w:t>≥90%</w:t>
            </w:r>
          </w:p>
        </w:tc>
        <w:tc>
          <w:tcPr>
            <w:tcW w:w="2268" w:type="dxa"/>
            <w:vAlign w:val="center"/>
          </w:tcPr>
          <w:p>
            <w:pPr>
              <w:pStyle w:val="16"/>
            </w:pPr>
            <w:r>
              <w:t>实时监控数据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任务完成率</w:t>
            </w:r>
          </w:p>
        </w:tc>
        <w:tc>
          <w:tcPr>
            <w:tcW w:w="2835" w:type="dxa"/>
            <w:vAlign w:val="center"/>
          </w:tcPr>
          <w:p>
            <w:pPr>
              <w:pStyle w:val="16"/>
            </w:pPr>
            <w:r>
              <w:t>完成任务的比例</w:t>
            </w:r>
          </w:p>
        </w:tc>
        <w:tc>
          <w:tcPr>
            <w:tcW w:w="2551" w:type="dxa"/>
            <w:vAlign w:val="center"/>
          </w:tcPr>
          <w:p>
            <w:pPr>
              <w:pStyle w:val="16"/>
            </w:pPr>
            <w:r>
              <w:t>100%</w:t>
            </w:r>
          </w:p>
        </w:tc>
        <w:tc>
          <w:tcPr>
            <w:tcW w:w="2268" w:type="dxa"/>
            <w:vAlign w:val="center"/>
          </w:tcPr>
          <w:p>
            <w:pPr>
              <w:pStyle w:val="16"/>
            </w:pPr>
            <w:r>
              <w:t>实时监控数据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项目预算控制数</w:t>
            </w:r>
          </w:p>
        </w:tc>
        <w:tc>
          <w:tcPr>
            <w:tcW w:w="2835" w:type="dxa"/>
            <w:vAlign w:val="center"/>
          </w:tcPr>
          <w:p>
            <w:pPr>
              <w:pStyle w:val="16"/>
            </w:pPr>
            <w:r>
              <w:t>高阳县秸秆、垃圾禁烧红外视频监控报警系统项目预算控制数</w:t>
            </w:r>
          </w:p>
        </w:tc>
        <w:tc>
          <w:tcPr>
            <w:tcW w:w="2551" w:type="dxa"/>
            <w:vAlign w:val="center"/>
          </w:tcPr>
          <w:p>
            <w:pPr>
              <w:pStyle w:val="16"/>
            </w:pPr>
            <w:r>
              <w:t>≤18.4万元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视频图像及时联动上传率</w:t>
            </w:r>
          </w:p>
        </w:tc>
        <w:tc>
          <w:tcPr>
            <w:tcW w:w="2835" w:type="dxa"/>
            <w:vAlign w:val="center"/>
          </w:tcPr>
          <w:p>
            <w:pPr>
              <w:pStyle w:val="16"/>
            </w:pPr>
            <w:r>
              <w:t>火情火警自动甄别报警，实时预警，视频图像及时联动上传率</w:t>
            </w:r>
          </w:p>
        </w:tc>
        <w:tc>
          <w:tcPr>
            <w:tcW w:w="2551" w:type="dxa"/>
            <w:vAlign w:val="center"/>
          </w:tcPr>
          <w:p>
            <w:pPr>
              <w:pStyle w:val="16"/>
            </w:pPr>
            <w:r>
              <w:t>≥90%</w:t>
            </w:r>
          </w:p>
        </w:tc>
        <w:tc>
          <w:tcPr>
            <w:tcW w:w="2268" w:type="dxa"/>
            <w:vAlign w:val="center"/>
          </w:tcPr>
          <w:p>
            <w:pPr>
              <w:pStyle w:val="16"/>
            </w:pPr>
            <w:r>
              <w:t>火情认定交案件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工作方案</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5、高阳县康乐健身器材厂地块土壤环境详细调查项目绩效目标表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1.完成详细调查并通过市生态环境局组织的专家评审</w:t>
            </w:r>
          </w:p>
          <w:p>
            <w:pPr>
              <w:pStyle w:val="16"/>
            </w:pPr>
            <w:r>
              <w:t>2.完成生态环境部下达的详细调查工作任务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调查报告数量</w:t>
            </w:r>
          </w:p>
        </w:tc>
        <w:tc>
          <w:tcPr>
            <w:tcW w:w="2835" w:type="dxa"/>
            <w:vAlign w:val="center"/>
          </w:tcPr>
          <w:p>
            <w:pPr>
              <w:pStyle w:val="16"/>
            </w:pPr>
            <w:r>
              <w:t>详细调查该地块土壤污染状况报告</w:t>
            </w:r>
          </w:p>
        </w:tc>
        <w:tc>
          <w:tcPr>
            <w:tcW w:w="2551" w:type="dxa"/>
            <w:vAlign w:val="center"/>
          </w:tcPr>
          <w:p>
            <w:pPr>
              <w:pStyle w:val="16"/>
            </w:pPr>
            <w:r>
              <w:t>≥1份</w:t>
            </w:r>
          </w:p>
        </w:tc>
        <w:tc>
          <w:tcPr>
            <w:tcW w:w="2268" w:type="dxa"/>
            <w:vAlign w:val="center"/>
          </w:tcPr>
          <w:p>
            <w:pPr>
              <w:pStyle w:val="16"/>
            </w:pPr>
            <w:r>
              <w:t>调查报告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项目完成率</w:t>
            </w:r>
          </w:p>
        </w:tc>
        <w:tc>
          <w:tcPr>
            <w:tcW w:w="2835" w:type="dxa"/>
            <w:vAlign w:val="center"/>
          </w:tcPr>
          <w:p>
            <w:pPr>
              <w:pStyle w:val="16"/>
            </w:pPr>
            <w:r>
              <w:t>详细调查该地块土壤项目完成率</w:t>
            </w:r>
          </w:p>
        </w:tc>
        <w:tc>
          <w:tcPr>
            <w:tcW w:w="2551" w:type="dxa"/>
            <w:vAlign w:val="center"/>
          </w:tcPr>
          <w:p>
            <w:pPr>
              <w:pStyle w:val="16"/>
            </w:pPr>
            <w:r>
              <w:t>100%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≥90%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≤28万元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有效控制和防止污染地块面积</w:t>
            </w:r>
          </w:p>
        </w:tc>
        <w:tc>
          <w:tcPr>
            <w:tcW w:w="2835" w:type="dxa"/>
            <w:vAlign w:val="center"/>
          </w:tcPr>
          <w:p>
            <w:pPr>
              <w:pStyle w:val="16"/>
            </w:pPr>
            <w:r>
              <w:t>有效控制和防止污染地块面积</w:t>
            </w:r>
          </w:p>
        </w:tc>
        <w:tc>
          <w:tcPr>
            <w:tcW w:w="2551" w:type="dxa"/>
            <w:vAlign w:val="center"/>
          </w:tcPr>
          <w:p>
            <w:pPr>
              <w:pStyle w:val="16"/>
            </w:pPr>
            <w:r>
              <w:t>≥4亩</w:t>
            </w:r>
          </w:p>
        </w:tc>
        <w:tc>
          <w:tcPr>
            <w:tcW w:w="2268" w:type="dxa"/>
            <w:vAlign w:val="center"/>
          </w:tcPr>
          <w:p>
            <w:pPr>
              <w:pStyle w:val="16"/>
            </w:pPr>
            <w:r>
              <w:t>调查报告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6、高阳县空气质量网格化监测与精细管理平台项目绩效目标表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1.通过建立空气质量网格化监测与精细管理平台，建立“横向到边，纵向到底”的网格化环境监管系统</w:t>
            </w:r>
          </w:p>
          <w:p>
            <w:pPr>
              <w:pStyle w:val="16"/>
            </w:pPr>
            <w:r>
              <w:t>2.保障我县空气质量自动监测系统正常运行、监测数据实时上报</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监测点位</w:t>
            </w:r>
          </w:p>
        </w:tc>
        <w:tc>
          <w:tcPr>
            <w:tcW w:w="2835" w:type="dxa"/>
            <w:vAlign w:val="center"/>
          </w:tcPr>
          <w:p>
            <w:pPr>
              <w:pStyle w:val="16"/>
            </w:pPr>
            <w:r>
              <w:t>空气质量网格化监测运行点位数</w:t>
            </w:r>
          </w:p>
        </w:tc>
        <w:tc>
          <w:tcPr>
            <w:tcW w:w="2551" w:type="dxa"/>
            <w:vAlign w:val="center"/>
          </w:tcPr>
          <w:p>
            <w:pPr>
              <w:pStyle w:val="16"/>
            </w:pPr>
            <w:r>
              <w:t>≥27个</w:t>
            </w:r>
          </w:p>
        </w:tc>
        <w:tc>
          <w:tcPr>
            <w:tcW w:w="2268" w:type="dxa"/>
            <w:vAlign w:val="center"/>
          </w:tcPr>
          <w:p>
            <w:pPr>
              <w:pStyle w:val="16"/>
            </w:pPr>
            <w:r>
              <w:t>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监测设备正常运行率</w:t>
            </w:r>
          </w:p>
        </w:tc>
        <w:tc>
          <w:tcPr>
            <w:tcW w:w="2835" w:type="dxa"/>
            <w:vAlign w:val="center"/>
          </w:tcPr>
          <w:p>
            <w:pPr>
              <w:pStyle w:val="16"/>
            </w:pPr>
            <w:r>
              <w:t>监测设备正常运行率</w:t>
            </w:r>
          </w:p>
        </w:tc>
        <w:tc>
          <w:tcPr>
            <w:tcW w:w="2551" w:type="dxa"/>
            <w:vAlign w:val="center"/>
          </w:tcPr>
          <w:p>
            <w:pPr>
              <w:pStyle w:val="16"/>
            </w:pPr>
            <w:r>
              <w:t>≥90%</w:t>
            </w:r>
          </w:p>
        </w:tc>
        <w:tc>
          <w:tcPr>
            <w:tcW w:w="2268" w:type="dxa"/>
            <w:vAlign w:val="center"/>
          </w:tcPr>
          <w:p>
            <w:pPr>
              <w:pStyle w:val="16"/>
            </w:pPr>
            <w:r>
              <w:t>运行台账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有效小时数据捕获率</w:t>
            </w:r>
          </w:p>
        </w:tc>
        <w:tc>
          <w:tcPr>
            <w:tcW w:w="2835" w:type="dxa"/>
            <w:vAlign w:val="center"/>
          </w:tcPr>
          <w:p>
            <w:pPr>
              <w:pStyle w:val="16"/>
            </w:pPr>
            <w:r>
              <w:t>空气质量自动监测有效小时数据捕获率</w:t>
            </w:r>
          </w:p>
        </w:tc>
        <w:tc>
          <w:tcPr>
            <w:tcW w:w="2551" w:type="dxa"/>
            <w:vAlign w:val="center"/>
          </w:tcPr>
          <w:p>
            <w:pPr>
              <w:pStyle w:val="16"/>
            </w:pPr>
            <w:r>
              <w:t>≥90%</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实际支出占预算支出的比例</w:t>
            </w:r>
          </w:p>
        </w:tc>
        <w:tc>
          <w:tcPr>
            <w:tcW w:w="2551" w:type="dxa"/>
            <w:vAlign w:val="center"/>
          </w:tcPr>
          <w:p>
            <w:pPr>
              <w:pStyle w:val="16"/>
            </w:pPr>
            <w:r>
              <w:t>≤100%</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空气质量优良天数比例</w:t>
            </w:r>
          </w:p>
        </w:tc>
        <w:tc>
          <w:tcPr>
            <w:tcW w:w="2835" w:type="dxa"/>
            <w:vAlign w:val="center"/>
          </w:tcPr>
          <w:p>
            <w:pPr>
              <w:pStyle w:val="16"/>
            </w:pPr>
            <w:r>
              <w:t>空气质量优良天数占全年的比例</w:t>
            </w:r>
          </w:p>
        </w:tc>
        <w:tc>
          <w:tcPr>
            <w:tcW w:w="2551" w:type="dxa"/>
            <w:vAlign w:val="center"/>
          </w:tcPr>
          <w:p>
            <w:pPr>
              <w:pStyle w:val="16"/>
            </w:pPr>
            <w:r>
              <w:t>≥63%</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7、高阳县农村黑臭水体水质监测项目绩效目标表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1.完成高阳县农村黑臭水体监测工作</w:t>
            </w:r>
          </w:p>
          <w:p>
            <w:pPr>
              <w:pStyle w:val="16"/>
            </w:pPr>
            <w:r>
              <w:t>2.完成全县有水坑塘定期监测，杜绝农村黑臭水体产生</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水质监测报告数量</w:t>
            </w:r>
          </w:p>
        </w:tc>
        <w:tc>
          <w:tcPr>
            <w:tcW w:w="2835" w:type="dxa"/>
            <w:vAlign w:val="center"/>
          </w:tcPr>
          <w:p>
            <w:pPr>
              <w:pStyle w:val="16"/>
            </w:pPr>
            <w:r>
              <w:t>农村黑臭水体水质监测报告数量</w:t>
            </w:r>
          </w:p>
        </w:tc>
        <w:tc>
          <w:tcPr>
            <w:tcW w:w="2551" w:type="dxa"/>
            <w:vAlign w:val="center"/>
          </w:tcPr>
          <w:p>
            <w:pPr>
              <w:pStyle w:val="16"/>
            </w:pPr>
            <w:r>
              <w:t>≥10份</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点位完成数</w:t>
            </w:r>
          </w:p>
        </w:tc>
        <w:tc>
          <w:tcPr>
            <w:tcW w:w="2835" w:type="dxa"/>
            <w:vAlign w:val="center"/>
          </w:tcPr>
          <w:p>
            <w:pPr>
              <w:pStyle w:val="16"/>
            </w:pPr>
            <w:r>
              <w:t>农村黑臭水体点位监测数</w:t>
            </w:r>
          </w:p>
        </w:tc>
        <w:tc>
          <w:tcPr>
            <w:tcW w:w="2551" w:type="dxa"/>
            <w:vAlign w:val="center"/>
          </w:tcPr>
          <w:p>
            <w:pPr>
              <w:pStyle w:val="16"/>
            </w:pPr>
            <w:r>
              <w:t>≥10个</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农村黑臭水体水质监测项目完成比例</w:t>
            </w:r>
          </w:p>
        </w:tc>
        <w:tc>
          <w:tcPr>
            <w:tcW w:w="2551" w:type="dxa"/>
            <w:vAlign w:val="center"/>
          </w:tcPr>
          <w:p>
            <w:pPr>
              <w:pStyle w:val="16"/>
            </w:pPr>
            <w:r>
              <w:t>100%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农村黑臭水体治理率</w:t>
            </w:r>
          </w:p>
        </w:tc>
        <w:tc>
          <w:tcPr>
            <w:tcW w:w="2835" w:type="dxa"/>
            <w:vAlign w:val="center"/>
          </w:tcPr>
          <w:p>
            <w:pPr>
              <w:pStyle w:val="16"/>
            </w:pPr>
            <w:r>
              <w:t>农村黑臭水体定期监测动态清零</w:t>
            </w:r>
          </w:p>
        </w:tc>
        <w:tc>
          <w:tcPr>
            <w:tcW w:w="2551" w:type="dxa"/>
            <w:vAlign w:val="center"/>
          </w:tcPr>
          <w:p>
            <w:pPr>
              <w:pStyle w:val="16"/>
            </w:pPr>
            <w:r>
              <w:t>100%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8、高阳县县城集中式饮用水源保护区调整后标准化建设项目绩效目标表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1.完成高阳县县城集中式饮用水源保护区标准化建设</w:t>
            </w:r>
          </w:p>
          <w:p>
            <w:pPr>
              <w:pStyle w:val="16"/>
            </w:pPr>
            <w:r>
              <w:t>2.完成勘界定标、界碑、界桩、标志牌设置应急预案编制</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标准化建设编制报告</w:t>
            </w:r>
          </w:p>
        </w:tc>
        <w:tc>
          <w:tcPr>
            <w:tcW w:w="2835" w:type="dxa"/>
            <w:vAlign w:val="center"/>
          </w:tcPr>
          <w:p>
            <w:pPr>
              <w:pStyle w:val="16"/>
            </w:pPr>
            <w:r>
              <w:t>标准化建设编制报告</w:t>
            </w:r>
          </w:p>
        </w:tc>
        <w:tc>
          <w:tcPr>
            <w:tcW w:w="2551" w:type="dxa"/>
            <w:vAlign w:val="center"/>
          </w:tcPr>
          <w:p>
            <w:pPr>
              <w:pStyle w:val="16"/>
            </w:pPr>
            <w:r>
              <w:t>≥1份</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达标率</w:t>
            </w:r>
          </w:p>
        </w:tc>
        <w:tc>
          <w:tcPr>
            <w:tcW w:w="2835" w:type="dxa"/>
            <w:vAlign w:val="center"/>
          </w:tcPr>
          <w:p>
            <w:pPr>
              <w:pStyle w:val="16"/>
            </w:pPr>
            <w:r>
              <w:t>达到文件规定标准化建设要求比例</w:t>
            </w:r>
          </w:p>
        </w:tc>
        <w:tc>
          <w:tcPr>
            <w:tcW w:w="2551" w:type="dxa"/>
            <w:vAlign w:val="center"/>
          </w:tcPr>
          <w:p>
            <w:pPr>
              <w:pStyle w:val="16"/>
            </w:pPr>
            <w:r>
              <w:t>100%</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集中式饮用水源保护区调整后标准化建设项目完成率</w:t>
            </w:r>
          </w:p>
        </w:tc>
        <w:tc>
          <w:tcPr>
            <w:tcW w:w="2551" w:type="dxa"/>
            <w:vAlign w:val="center"/>
          </w:tcPr>
          <w:p>
            <w:pPr>
              <w:pStyle w:val="16"/>
            </w:pPr>
            <w:r>
              <w:t>100%</w:t>
            </w:r>
          </w:p>
        </w:tc>
        <w:tc>
          <w:tcPr>
            <w:tcW w:w="2268" w:type="dxa"/>
            <w:vAlign w:val="center"/>
          </w:tcPr>
          <w:p>
            <w:pPr>
              <w:pStyle w:val="16"/>
            </w:pPr>
            <w:r>
              <w:t>编制报告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≤15.5万元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水质达标率</w:t>
            </w:r>
          </w:p>
        </w:tc>
        <w:tc>
          <w:tcPr>
            <w:tcW w:w="2835" w:type="dxa"/>
            <w:vAlign w:val="center"/>
          </w:tcPr>
          <w:p>
            <w:pPr>
              <w:pStyle w:val="16"/>
            </w:pPr>
            <w:r>
              <w:t>水质达到《地下水质量标准》（GB/T14848-2017）表一中三类。</w:t>
            </w:r>
          </w:p>
        </w:tc>
        <w:tc>
          <w:tcPr>
            <w:tcW w:w="2551" w:type="dxa"/>
            <w:vAlign w:val="center"/>
          </w:tcPr>
          <w:p>
            <w:pPr>
              <w:pStyle w:val="16"/>
            </w:pPr>
            <w:r>
              <w:t>100%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9、高阳县县城集中式饮用水源环境状况评估和基础信息调查项目绩效目标表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1.完成高阳县县城集中式饮用水源环境状况评估工作报告编制</w:t>
            </w:r>
          </w:p>
          <w:p>
            <w:pPr>
              <w:pStyle w:val="16"/>
            </w:pPr>
            <w:r>
              <w:t>2.完成高阳县县城集中是饮用水源环境基础信息调查工作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评估报告数量</w:t>
            </w:r>
          </w:p>
        </w:tc>
        <w:tc>
          <w:tcPr>
            <w:tcW w:w="2835" w:type="dxa"/>
            <w:vAlign w:val="center"/>
          </w:tcPr>
          <w:p>
            <w:pPr>
              <w:pStyle w:val="16"/>
            </w:pPr>
            <w:r>
              <w:t>县城集中式饮用水源环境状况评估和基础信息调查工作报告数量</w:t>
            </w:r>
          </w:p>
        </w:tc>
        <w:tc>
          <w:tcPr>
            <w:tcW w:w="2551" w:type="dxa"/>
            <w:vAlign w:val="center"/>
          </w:tcPr>
          <w:p>
            <w:pPr>
              <w:pStyle w:val="16"/>
            </w:pPr>
            <w:r>
              <w:t>≥1份</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按期完成率</w:t>
            </w:r>
          </w:p>
        </w:tc>
        <w:tc>
          <w:tcPr>
            <w:tcW w:w="2835" w:type="dxa"/>
            <w:vAlign w:val="center"/>
          </w:tcPr>
          <w:p>
            <w:pPr>
              <w:pStyle w:val="16"/>
            </w:pPr>
            <w:r>
              <w:t>集中式饮用水源环境状况评估和基础信息调查工作完成率</w:t>
            </w:r>
          </w:p>
        </w:tc>
        <w:tc>
          <w:tcPr>
            <w:tcW w:w="2551" w:type="dxa"/>
            <w:vAlign w:val="center"/>
          </w:tcPr>
          <w:p>
            <w:pPr>
              <w:pStyle w:val="16"/>
            </w:pPr>
            <w:r>
              <w:t>100%</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100%</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≤5万元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水质达标率</w:t>
            </w:r>
          </w:p>
        </w:tc>
        <w:tc>
          <w:tcPr>
            <w:tcW w:w="2835" w:type="dxa"/>
            <w:vAlign w:val="center"/>
          </w:tcPr>
          <w:p>
            <w:pPr>
              <w:pStyle w:val="16"/>
            </w:pPr>
            <w:r>
              <w:t>集中式饮用水源水质达标率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10、高阳县县城及集中式饮用水源保护区调整项目绩效目标表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1.完成县城及集中式饮用水源保护区调整工作</w:t>
            </w:r>
          </w:p>
          <w:p>
            <w:pPr>
              <w:pStyle w:val="16"/>
            </w:pPr>
            <w:r>
              <w:t>2.完成县城及集中式饮用水源保护区调整报告编制，并通过专家评审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调整报告数量</w:t>
            </w:r>
          </w:p>
        </w:tc>
        <w:tc>
          <w:tcPr>
            <w:tcW w:w="2835" w:type="dxa"/>
            <w:vAlign w:val="center"/>
          </w:tcPr>
          <w:p>
            <w:pPr>
              <w:pStyle w:val="16"/>
            </w:pPr>
            <w:r>
              <w:t>县城及集中式饮用水源保护区调整报告</w:t>
            </w:r>
          </w:p>
        </w:tc>
        <w:tc>
          <w:tcPr>
            <w:tcW w:w="2551" w:type="dxa"/>
            <w:vAlign w:val="center"/>
          </w:tcPr>
          <w:p>
            <w:pPr>
              <w:pStyle w:val="16"/>
            </w:pPr>
            <w:r>
              <w:t>≥1个</w:t>
            </w:r>
          </w:p>
        </w:tc>
        <w:tc>
          <w:tcPr>
            <w:tcW w:w="2268" w:type="dxa"/>
            <w:vAlign w:val="center"/>
          </w:tcPr>
          <w:p>
            <w:pPr>
              <w:pStyle w:val="16"/>
            </w:pPr>
            <w:r>
              <w:t>调整报告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通过专家评审率</w:t>
            </w:r>
          </w:p>
        </w:tc>
        <w:tc>
          <w:tcPr>
            <w:tcW w:w="2835" w:type="dxa"/>
            <w:vAlign w:val="center"/>
          </w:tcPr>
          <w:p>
            <w:pPr>
              <w:pStyle w:val="16"/>
            </w:pPr>
            <w:r>
              <w:t>通过专家评审率</w:t>
            </w:r>
          </w:p>
        </w:tc>
        <w:tc>
          <w:tcPr>
            <w:tcW w:w="2551" w:type="dxa"/>
            <w:vAlign w:val="center"/>
          </w:tcPr>
          <w:p>
            <w:pPr>
              <w:pStyle w:val="16"/>
            </w:pPr>
            <w:r>
              <w:t>100%</w:t>
            </w:r>
          </w:p>
        </w:tc>
        <w:tc>
          <w:tcPr>
            <w:tcW w:w="2268" w:type="dxa"/>
            <w:vAlign w:val="center"/>
          </w:tcPr>
          <w:p>
            <w:pPr>
              <w:pStyle w:val="16"/>
            </w:pPr>
            <w:r>
              <w:t>专家意见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项目完成率</w:t>
            </w:r>
          </w:p>
        </w:tc>
        <w:tc>
          <w:tcPr>
            <w:tcW w:w="2551" w:type="dxa"/>
            <w:vAlign w:val="center"/>
          </w:tcPr>
          <w:p>
            <w:pPr>
              <w:pStyle w:val="16"/>
            </w:pPr>
            <w:r>
              <w:t>100%</w:t>
            </w:r>
          </w:p>
        </w:tc>
        <w:tc>
          <w:tcPr>
            <w:tcW w:w="2268" w:type="dxa"/>
            <w:vAlign w:val="center"/>
          </w:tcPr>
          <w:p>
            <w:pPr>
              <w:pStyle w:val="16"/>
            </w:pPr>
            <w:r>
              <w:t>调整报告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≤23万元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调整保护区个数</w:t>
            </w:r>
          </w:p>
        </w:tc>
        <w:tc>
          <w:tcPr>
            <w:tcW w:w="2835" w:type="dxa"/>
            <w:vAlign w:val="center"/>
          </w:tcPr>
          <w:p>
            <w:pPr>
              <w:pStyle w:val="16"/>
            </w:pPr>
            <w:r>
              <w:t>调整保护区个数</w:t>
            </w:r>
          </w:p>
        </w:tc>
        <w:tc>
          <w:tcPr>
            <w:tcW w:w="2551" w:type="dxa"/>
            <w:vAlign w:val="center"/>
          </w:tcPr>
          <w:p>
            <w:pPr>
              <w:pStyle w:val="16"/>
            </w:pPr>
            <w:r>
              <w:t>≥1个</w:t>
            </w:r>
          </w:p>
        </w:tc>
        <w:tc>
          <w:tcPr>
            <w:tcW w:w="2268" w:type="dxa"/>
            <w:vAlign w:val="center"/>
          </w:tcPr>
          <w:p>
            <w:pPr>
              <w:pStyle w:val="16"/>
            </w:pPr>
            <w:r>
              <w:t>调整报告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11、高阳县增设农村黑臭水体视频监控项目绩效目标表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1.完成农村黑臭水体视频监控安装</w:t>
            </w:r>
          </w:p>
          <w:p>
            <w:pPr>
              <w:pStyle w:val="16"/>
            </w:pPr>
            <w:r>
              <w:t>2.完成农村黑臭水体视频监控与省市平台联网</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视频监控数量</w:t>
            </w:r>
          </w:p>
        </w:tc>
        <w:tc>
          <w:tcPr>
            <w:tcW w:w="2835" w:type="dxa"/>
            <w:vAlign w:val="center"/>
          </w:tcPr>
          <w:p>
            <w:pPr>
              <w:pStyle w:val="16"/>
            </w:pPr>
            <w:r>
              <w:t>农村黑臭水体视频监控数量</w:t>
            </w:r>
          </w:p>
        </w:tc>
        <w:tc>
          <w:tcPr>
            <w:tcW w:w="2551" w:type="dxa"/>
            <w:vAlign w:val="center"/>
          </w:tcPr>
          <w:p>
            <w:pPr>
              <w:pStyle w:val="16"/>
            </w:pPr>
            <w:r>
              <w:t>≥21个</w:t>
            </w:r>
          </w:p>
        </w:tc>
        <w:tc>
          <w:tcPr>
            <w:tcW w:w="2268"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视频数据传输率</w:t>
            </w:r>
          </w:p>
        </w:tc>
        <w:tc>
          <w:tcPr>
            <w:tcW w:w="2835" w:type="dxa"/>
            <w:vAlign w:val="center"/>
          </w:tcPr>
          <w:p>
            <w:pPr>
              <w:pStyle w:val="16"/>
            </w:pPr>
            <w:r>
              <w:t>农村黑臭水体视频数据传输率</w:t>
            </w:r>
          </w:p>
        </w:tc>
        <w:tc>
          <w:tcPr>
            <w:tcW w:w="2551" w:type="dxa"/>
            <w:vAlign w:val="center"/>
          </w:tcPr>
          <w:p>
            <w:pPr>
              <w:pStyle w:val="16"/>
            </w:pPr>
            <w:r>
              <w:t>100%</w:t>
            </w:r>
          </w:p>
        </w:tc>
        <w:tc>
          <w:tcPr>
            <w:tcW w:w="2268" w:type="dxa"/>
            <w:vAlign w:val="center"/>
          </w:tcPr>
          <w:p>
            <w:pPr>
              <w:pStyle w:val="16"/>
            </w:pPr>
            <w:r>
              <w:t>实时监控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100%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≤57万元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消除农村黑臭水体污染点位数</w:t>
            </w:r>
          </w:p>
        </w:tc>
        <w:tc>
          <w:tcPr>
            <w:tcW w:w="2835" w:type="dxa"/>
            <w:vAlign w:val="center"/>
          </w:tcPr>
          <w:p>
            <w:pPr>
              <w:pStyle w:val="16"/>
            </w:pPr>
            <w:r>
              <w:t>消除农村黑臭水体污染点位数</w:t>
            </w:r>
          </w:p>
        </w:tc>
        <w:tc>
          <w:tcPr>
            <w:tcW w:w="2551" w:type="dxa"/>
            <w:vAlign w:val="center"/>
          </w:tcPr>
          <w:p>
            <w:pPr>
              <w:pStyle w:val="16"/>
            </w:pPr>
            <w:r>
              <w:t>≥21个</w:t>
            </w:r>
          </w:p>
        </w:tc>
        <w:tc>
          <w:tcPr>
            <w:tcW w:w="2268"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12、工业全过程智能监督管理系统运维项目绩效目标表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1.完成工业企业全程监控管控系统建设工作</w:t>
            </w:r>
          </w:p>
          <w:p>
            <w:pPr>
              <w:pStyle w:val="16"/>
            </w:pPr>
            <w:r>
              <w:t>2.完成工业企业全过程监管，全过程治污排污监管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监控企业个数</w:t>
            </w:r>
          </w:p>
        </w:tc>
        <w:tc>
          <w:tcPr>
            <w:tcW w:w="2835" w:type="dxa"/>
            <w:vAlign w:val="center"/>
          </w:tcPr>
          <w:p>
            <w:pPr>
              <w:pStyle w:val="16"/>
            </w:pPr>
            <w:r>
              <w:t>全过程监督监管企业个数</w:t>
            </w:r>
          </w:p>
        </w:tc>
        <w:tc>
          <w:tcPr>
            <w:tcW w:w="2551" w:type="dxa"/>
            <w:vAlign w:val="center"/>
          </w:tcPr>
          <w:p>
            <w:pPr>
              <w:pStyle w:val="16"/>
            </w:pPr>
            <w:r>
              <w:t>≥110个</w:t>
            </w:r>
          </w:p>
        </w:tc>
        <w:tc>
          <w:tcPr>
            <w:tcW w:w="2268" w:type="dxa"/>
            <w:vAlign w:val="center"/>
          </w:tcPr>
          <w:p>
            <w:pPr>
              <w:pStyle w:val="16"/>
            </w:pPr>
            <w:r>
              <w:t>动态库数据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数据传输率</w:t>
            </w:r>
          </w:p>
        </w:tc>
        <w:tc>
          <w:tcPr>
            <w:tcW w:w="2835" w:type="dxa"/>
            <w:vAlign w:val="center"/>
          </w:tcPr>
          <w:p>
            <w:pPr>
              <w:pStyle w:val="16"/>
            </w:pPr>
            <w:r>
              <w:t>在线有效数据传输率</w:t>
            </w:r>
          </w:p>
        </w:tc>
        <w:tc>
          <w:tcPr>
            <w:tcW w:w="2551" w:type="dxa"/>
            <w:vAlign w:val="center"/>
          </w:tcPr>
          <w:p>
            <w:pPr>
              <w:pStyle w:val="16"/>
            </w:pPr>
            <w:r>
              <w:t>≥90%</w:t>
            </w:r>
          </w:p>
        </w:tc>
        <w:tc>
          <w:tcPr>
            <w:tcW w:w="2268" w:type="dxa"/>
            <w:vAlign w:val="center"/>
          </w:tcPr>
          <w:p>
            <w:pPr>
              <w:pStyle w:val="16"/>
            </w:pPr>
            <w:r>
              <w:t>动态库数据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工作完成率</w:t>
            </w:r>
          </w:p>
        </w:tc>
        <w:tc>
          <w:tcPr>
            <w:tcW w:w="2835" w:type="dxa"/>
            <w:vAlign w:val="center"/>
          </w:tcPr>
          <w:p>
            <w:pPr>
              <w:pStyle w:val="16"/>
            </w:pPr>
            <w:r>
              <w:t>工业全过程智能监督管理系统工作完成率</w:t>
            </w:r>
          </w:p>
        </w:tc>
        <w:tc>
          <w:tcPr>
            <w:tcW w:w="2551" w:type="dxa"/>
            <w:vAlign w:val="center"/>
          </w:tcPr>
          <w:p>
            <w:pPr>
              <w:pStyle w:val="16"/>
            </w:pPr>
            <w:r>
              <w:t>100%</w:t>
            </w:r>
          </w:p>
        </w:tc>
        <w:tc>
          <w:tcPr>
            <w:tcW w:w="2268" w:type="dxa"/>
            <w:vAlign w:val="center"/>
          </w:tcPr>
          <w:p>
            <w:pPr>
              <w:pStyle w:val="16"/>
            </w:pPr>
            <w:r>
              <w:t>动态库数据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≤197万元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空气质量优良天数占比</w:t>
            </w:r>
          </w:p>
        </w:tc>
        <w:tc>
          <w:tcPr>
            <w:tcW w:w="2835" w:type="dxa"/>
            <w:vAlign w:val="center"/>
          </w:tcPr>
          <w:p>
            <w:pPr>
              <w:pStyle w:val="16"/>
            </w:pPr>
            <w:r>
              <w:t>空气质量优良天数占全年比例</w:t>
            </w:r>
          </w:p>
        </w:tc>
        <w:tc>
          <w:tcPr>
            <w:tcW w:w="2551" w:type="dxa"/>
            <w:vAlign w:val="center"/>
          </w:tcPr>
          <w:p>
            <w:pPr>
              <w:pStyle w:val="16"/>
            </w:pPr>
            <w:r>
              <w:t>≥63%</w:t>
            </w:r>
          </w:p>
        </w:tc>
        <w:tc>
          <w:tcPr>
            <w:tcW w:w="2268" w:type="dxa"/>
            <w:vAlign w:val="center"/>
          </w:tcPr>
          <w:p>
            <w:pPr>
              <w:pStyle w:val="16"/>
            </w:pPr>
            <w:r>
              <w:t>数据总结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13、经济开发区空气自动监测站运营维护费绩效目标表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1.保障空气质量自动监测系统正常运行、监测数据实时上报</w:t>
            </w:r>
          </w:p>
          <w:p>
            <w:pPr>
              <w:pStyle w:val="16"/>
            </w:pPr>
            <w:r>
              <w:t>2.完善空气质量监测系统，强化区域管控</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监测点位数</w:t>
            </w:r>
          </w:p>
        </w:tc>
        <w:tc>
          <w:tcPr>
            <w:tcW w:w="2835" w:type="dxa"/>
            <w:vAlign w:val="center"/>
          </w:tcPr>
          <w:p>
            <w:pPr>
              <w:pStyle w:val="16"/>
            </w:pPr>
            <w:r>
              <w:t>经济开发区空气自动监测站监测点位数</w:t>
            </w:r>
          </w:p>
        </w:tc>
        <w:tc>
          <w:tcPr>
            <w:tcW w:w="2551" w:type="dxa"/>
            <w:vAlign w:val="center"/>
          </w:tcPr>
          <w:p>
            <w:pPr>
              <w:pStyle w:val="16"/>
            </w:pPr>
            <w:r>
              <w:t>≥1个</w:t>
            </w:r>
          </w:p>
        </w:tc>
        <w:tc>
          <w:tcPr>
            <w:tcW w:w="2268" w:type="dxa"/>
            <w:vAlign w:val="center"/>
          </w:tcPr>
          <w:p>
            <w:pPr>
              <w:pStyle w:val="16"/>
            </w:pPr>
            <w:r>
              <w:t>实际点位数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监测设备正常运行率</w:t>
            </w:r>
          </w:p>
        </w:tc>
        <w:tc>
          <w:tcPr>
            <w:tcW w:w="2835" w:type="dxa"/>
            <w:vAlign w:val="center"/>
          </w:tcPr>
          <w:p>
            <w:pPr>
              <w:pStyle w:val="16"/>
            </w:pPr>
            <w:r>
              <w:t>监测设备正常运行率</w:t>
            </w:r>
          </w:p>
        </w:tc>
        <w:tc>
          <w:tcPr>
            <w:tcW w:w="2551" w:type="dxa"/>
            <w:vAlign w:val="center"/>
          </w:tcPr>
          <w:p>
            <w:pPr>
              <w:pStyle w:val="16"/>
            </w:pPr>
            <w:r>
              <w:t>≥95%</w:t>
            </w:r>
          </w:p>
        </w:tc>
        <w:tc>
          <w:tcPr>
            <w:tcW w:w="2268" w:type="dxa"/>
            <w:vAlign w:val="center"/>
          </w:tcPr>
          <w:p>
            <w:pPr>
              <w:pStyle w:val="16"/>
            </w:pPr>
            <w:r>
              <w:t>运行台账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有效小时数据捕获率</w:t>
            </w:r>
          </w:p>
        </w:tc>
        <w:tc>
          <w:tcPr>
            <w:tcW w:w="2835" w:type="dxa"/>
            <w:vAlign w:val="center"/>
          </w:tcPr>
          <w:p>
            <w:pPr>
              <w:pStyle w:val="16"/>
            </w:pPr>
            <w:r>
              <w:t>空气质量自动监测有效小时数据捕获率</w:t>
            </w:r>
          </w:p>
        </w:tc>
        <w:tc>
          <w:tcPr>
            <w:tcW w:w="2551" w:type="dxa"/>
            <w:vAlign w:val="center"/>
          </w:tcPr>
          <w:p>
            <w:pPr>
              <w:pStyle w:val="16"/>
            </w:pPr>
            <w:r>
              <w:t>≥90%</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≤16万元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空气质量优良天数比例</w:t>
            </w:r>
          </w:p>
        </w:tc>
        <w:tc>
          <w:tcPr>
            <w:tcW w:w="2835" w:type="dxa"/>
            <w:vAlign w:val="center"/>
          </w:tcPr>
          <w:p>
            <w:pPr>
              <w:pStyle w:val="16"/>
            </w:pPr>
            <w:r>
              <w:t>空气质量优良天数占全年的比例</w:t>
            </w:r>
          </w:p>
        </w:tc>
        <w:tc>
          <w:tcPr>
            <w:tcW w:w="2551" w:type="dxa"/>
            <w:vAlign w:val="center"/>
          </w:tcPr>
          <w:p>
            <w:pPr>
              <w:pStyle w:val="16"/>
            </w:pPr>
            <w:r>
              <w:t>≥63%</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14、声环境噪声监测点位确认项目绩效目标表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1.完成声环境噪声监测点位确认工作</w:t>
            </w:r>
          </w:p>
          <w:p>
            <w:pPr>
              <w:pStyle w:val="16"/>
            </w:pPr>
            <w:r>
              <w:t>2.通过专家评审</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点位确认报告</w:t>
            </w:r>
          </w:p>
        </w:tc>
        <w:tc>
          <w:tcPr>
            <w:tcW w:w="2835" w:type="dxa"/>
            <w:vAlign w:val="center"/>
          </w:tcPr>
          <w:p>
            <w:pPr>
              <w:pStyle w:val="16"/>
            </w:pPr>
            <w:r>
              <w:t>点位确认报告数量</w:t>
            </w:r>
          </w:p>
        </w:tc>
        <w:tc>
          <w:tcPr>
            <w:tcW w:w="2551" w:type="dxa"/>
            <w:vAlign w:val="center"/>
          </w:tcPr>
          <w:p>
            <w:pPr>
              <w:pStyle w:val="16"/>
            </w:pPr>
            <w:r>
              <w:t>≥1份</w:t>
            </w:r>
          </w:p>
        </w:tc>
        <w:tc>
          <w:tcPr>
            <w:tcW w:w="2268" w:type="dxa"/>
            <w:vAlign w:val="center"/>
          </w:tcPr>
          <w:p>
            <w:pPr>
              <w:pStyle w:val="16"/>
            </w:pPr>
            <w:r>
              <w:t>点位确认报告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达标率</w:t>
            </w:r>
          </w:p>
        </w:tc>
        <w:tc>
          <w:tcPr>
            <w:tcW w:w="2835" w:type="dxa"/>
            <w:vAlign w:val="center"/>
          </w:tcPr>
          <w:p>
            <w:pPr>
              <w:pStyle w:val="16"/>
            </w:pPr>
            <w:r>
              <w:t>依据文件规定达到标准要求的比例</w:t>
            </w:r>
          </w:p>
        </w:tc>
        <w:tc>
          <w:tcPr>
            <w:tcW w:w="2551" w:type="dxa"/>
            <w:vAlign w:val="center"/>
          </w:tcPr>
          <w:p>
            <w:pPr>
              <w:pStyle w:val="16"/>
            </w:pPr>
            <w:r>
              <w:t>100%</w:t>
            </w:r>
          </w:p>
        </w:tc>
        <w:tc>
          <w:tcPr>
            <w:tcW w:w="2268"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声环境噪声监测点位确认项目完成率</w:t>
            </w:r>
          </w:p>
        </w:tc>
        <w:tc>
          <w:tcPr>
            <w:tcW w:w="2551" w:type="dxa"/>
            <w:vAlign w:val="center"/>
          </w:tcPr>
          <w:p>
            <w:pPr>
              <w:pStyle w:val="16"/>
            </w:pPr>
            <w:r>
              <w:t>≥90%</w:t>
            </w:r>
          </w:p>
        </w:tc>
        <w:tc>
          <w:tcPr>
            <w:tcW w:w="2268" w:type="dxa"/>
            <w:vAlign w:val="center"/>
          </w:tcPr>
          <w:p>
            <w:pPr>
              <w:pStyle w:val="16"/>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≤19万元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噪声达标率</w:t>
            </w:r>
          </w:p>
        </w:tc>
        <w:tc>
          <w:tcPr>
            <w:tcW w:w="2835" w:type="dxa"/>
            <w:vAlign w:val="center"/>
          </w:tcPr>
          <w:p>
            <w:pPr>
              <w:pStyle w:val="16"/>
            </w:pPr>
            <w:r>
              <w:t>维护声环境功能区噪声达标率</w:t>
            </w:r>
          </w:p>
        </w:tc>
        <w:tc>
          <w:tcPr>
            <w:tcW w:w="2551" w:type="dxa"/>
            <w:vAlign w:val="center"/>
          </w:tcPr>
          <w:p>
            <w:pPr>
              <w:pStyle w:val="16"/>
            </w:pPr>
            <w:r>
              <w:t>≥90%</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15、生态环境监测经费绩效目标表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1.按时上报饮用水源地以及地表水河流断面监测数据</w:t>
            </w:r>
          </w:p>
          <w:p>
            <w:pPr>
              <w:pStyle w:val="16"/>
            </w:pPr>
            <w:r>
              <w:t>2.完成各项应急监测以及委托监测并出具监测报告，并逐步增强监测能力建设</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水质监测报告</w:t>
            </w:r>
          </w:p>
        </w:tc>
        <w:tc>
          <w:tcPr>
            <w:tcW w:w="2835" w:type="dxa"/>
            <w:vAlign w:val="center"/>
          </w:tcPr>
          <w:p>
            <w:pPr>
              <w:pStyle w:val="16"/>
            </w:pPr>
            <w:r>
              <w:t>各项应急监测以及委托监测并出具监测报告</w:t>
            </w:r>
          </w:p>
        </w:tc>
        <w:tc>
          <w:tcPr>
            <w:tcW w:w="2551" w:type="dxa"/>
            <w:vAlign w:val="center"/>
          </w:tcPr>
          <w:p>
            <w:pPr>
              <w:pStyle w:val="16"/>
            </w:pPr>
            <w:r>
              <w:t>≥100份</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监测数据准确率</w:t>
            </w:r>
          </w:p>
        </w:tc>
        <w:tc>
          <w:tcPr>
            <w:tcW w:w="2835" w:type="dxa"/>
            <w:vAlign w:val="center"/>
          </w:tcPr>
          <w:p>
            <w:pPr>
              <w:pStyle w:val="16"/>
            </w:pPr>
            <w:r>
              <w:t>监测数据准确率</w:t>
            </w:r>
          </w:p>
        </w:tc>
        <w:tc>
          <w:tcPr>
            <w:tcW w:w="2551" w:type="dxa"/>
            <w:vAlign w:val="center"/>
          </w:tcPr>
          <w:p>
            <w:pPr>
              <w:pStyle w:val="16"/>
            </w:pPr>
            <w:r>
              <w:t>≥97%</w:t>
            </w:r>
          </w:p>
        </w:tc>
        <w:tc>
          <w:tcPr>
            <w:tcW w:w="2268" w:type="dxa"/>
            <w:vAlign w:val="center"/>
          </w:tcPr>
          <w:p>
            <w:pPr>
              <w:pStyle w:val="16"/>
            </w:pPr>
            <w:r>
              <w:t>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生态环境监测工作按期完成率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≤50万元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水质监测任务目标完成率</w:t>
            </w:r>
          </w:p>
        </w:tc>
        <w:tc>
          <w:tcPr>
            <w:tcW w:w="2835" w:type="dxa"/>
            <w:vAlign w:val="center"/>
          </w:tcPr>
          <w:p>
            <w:pPr>
              <w:pStyle w:val="16"/>
            </w:pPr>
            <w:r>
              <w:t>水质监测任务目标完成率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16、生态环境局2016年度燃气管道报装项目绩效目标表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1.完成燃气管道报装项目</w:t>
            </w:r>
          </w:p>
          <w:p>
            <w:pPr>
              <w:pStyle w:val="16"/>
            </w:pPr>
            <w:r>
              <w:t>2.保障燃气管道报装项目通过监理验收</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燃气管道安装长度</w:t>
            </w:r>
          </w:p>
        </w:tc>
        <w:tc>
          <w:tcPr>
            <w:tcW w:w="2835" w:type="dxa"/>
            <w:vAlign w:val="center"/>
          </w:tcPr>
          <w:p>
            <w:pPr>
              <w:pStyle w:val="16"/>
            </w:pPr>
            <w:r>
              <w:t>燃气管道安装长度</w:t>
            </w:r>
          </w:p>
        </w:tc>
        <w:tc>
          <w:tcPr>
            <w:tcW w:w="2551" w:type="dxa"/>
            <w:vAlign w:val="center"/>
          </w:tcPr>
          <w:p>
            <w:pPr>
              <w:pStyle w:val="16"/>
            </w:pPr>
            <w:r>
              <w:t>≥55米</w:t>
            </w:r>
          </w:p>
        </w:tc>
        <w:tc>
          <w:tcPr>
            <w:tcW w:w="2268" w:type="dxa"/>
            <w:vAlign w:val="center"/>
          </w:tcPr>
          <w:p>
            <w:pPr>
              <w:pStyle w:val="16"/>
            </w:pPr>
            <w:r>
              <w:t>安装合同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监理验收通过率</w:t>
            </w:r>
          </w:p>
        </w:tc>
        <w:tc>
          <w:tcPr>
            <w:tcW w:w="2835" w:type="dxa"/>
            <w:vAlign w:val="center"/>
          </w:tcPr>
          <w:p>
            <w:pPr>
              <w:pStyle w:val="16"/>
            </w:pPr>
            <w:r>
              <w:t>燃气管道报装项目监理验收通过率</w:t>
            </w:r>
          </w:p>
        </w:tc>
        <w:tc>
          <w:tcPr>
            <w:tcW w:w="2551" w:type="dxa"/>
            <w:vAlign w:val="center"/>
          </w:tcPr>
          <w:p>
            <w:pPr>
              <w:pStyle w:val="16"/>
            </w:pPr>
            <w:r>
              <w:t>100%</w:t>
            </w:r>
          </w:p>
        </w:tc>
        <w:tc>
          <w:tcPr>
            <w:tcW w:w="2268" w:type="dxa"/>
            <w:vAlign w:val="center"/>
          </w:tcPr>
          <w:p>
            <w:pPr>
              <w:pStyle w:val="16"/>
            </w:pPr>
            <w:r>
              <w:t>监理验收报告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燃气管道报装项目按期完成率</w:t>
            </w:r>
          </w:p>
        </w:tc>
        <w:tc>
          <w:tcPr>
            <w:tcW w:w="2551" w:type="dxa"/>
            <w:vAlign w:val="center"/>
          </w:tcPr>
          <w:p>
            <w:pPr>
              <w:pStyle w:val="16"/>
            </w:pPr>
            <w:r>
              <w:t>100%</w:t>
            </w:r>
          </w:p>
        </w:tc>
        <w:tc>
          <w:tcPr>
            <w:tcW w:w="2268" w:type="dxa"/>
            <w:vAlign w:val="center"/>
          </w:tcPr>
          <w:p>
            <w:pPr>
              <w:pStyle w:val="16"/>
            </w:pPr>
            <w:r>
              <w:t>安装合同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燃气管道报装项目支出金额控制在预算金额内</w:t>
            </w:r>
          </w:p>
        </w:tc>
        <w:tc>
          <w:tcPr>
            <w:tcW w:w="2551" w:type="dxa"/>
            <w:vAlign w:val="center"/>
          </w:tcPr>
          <w:p>
            <w:pPr>
              <w:pStyle w:val="16"/>
            </w:pPr>
            <w:r>
              <w:t>≤7.54万元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推动燃煤锅炉淘汰工作</w:t>
            </w:r>
          </w:p>
        </w:tc>
        <w:tc>
          <w:tcPr>
            <w:tcW w:w="2835" w:type="dxa"/>
            <w:vAlign w:val="center"/>
          </w:tcPr>
          <w:p>
            <w:pPr>
              <w:pStyle w:val="16"/>
            </w:pPr>
            <w:r>
              <w:t>改善监测点周边空气质量吗，淘汰生态环境局2蒸吨燃煤锅炉</w:t>
            </w:r>
          </w:p>
        </w:tc>
        <w:tc>
          <w:tcPr>
            <w:tcW w:w="2551" w:type="dxa"/>
            <w:vAlign w:val="center"/>
          </w:tcPr>
          <w:p>
            <w:pPr>
              <w:pStyle w:val="16"/>
            </w:pPr>
            <w:r>
              <w:t>≥1台</w:t>
            </w:r>
          </w:p>
        </w:tc>
        <w:tc>
          <w:tcPr>
            <w:tcW w:w="2268" w:type="dxa"/>
            <w:vAlign w:val="center"/>
          </w:tcPr>
          <w:p>
            <w:pPr>
              <w:pStyle w:val="16"/>
            </w:pPr>
            <w:r>
              <w:t>安装合同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17、生态环境局购置小型道路湿扫车项目绩效目标表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1.改善我县空气质量，实施大气污染精细化治理</w:t>
            </w:r>
          </w:p>
          <w:p>
            <w:pPr>
              <w:pStyle w:val="16"/>
            </w:pPr>
            <w:r>
              <w:t>2.加强对城区内小街小巷道路机械化湿扫面积</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湿扫车数量</w:t>
            </w:r>
          </w:p>
        </w:tc>
        <w:tc>
          <w:tcPr>
            <w:tcW w:w="2835" w:type="dxa"/>
            <w:vAlign w:val="center"/>
          </w:tcPr>
          <w:p>
            <w:pPr>
              <w:pStyle w:val="16"/>
            </w:pPr>
            <w:r>
              <w:t>购置小型道路湿扫车的数量</w:t>
            </w:r>
          </w:p>
        </w:tc>
        <w:tc>
          <w:tcPr>
            <w:tcW w:w="2551" w:type="dxa"/>
            <w:vAlign w:val="center"/>
          </w:tcPr>
          <w:p>
            <w:pPr>
              <w:pStyle w:val="16"/>
            </w:pPr>
            <w:r>
              <w:t>≥5台</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达标率</w:t>
            </w:r>
          </w:p>
        </w:tc>
        <w:tc>
          <w:tcPr>
            <w:tcW w:w="2835" w:type="dxa"/>
            <w:vAlign w:val="center"/>
          </w:tcPr>
          <w:p>
            <w:pPr>
              <w:pStyle w:val="16"/>
            </w:pPr>
            <w:r>
              <w:t>按照文件规定执行的比例</w:t>
            </w:r>
          </w:p>
        </w:tc>
        <w:tc>
          <w:tcPr>
            <w:tcW w:w="2551" w:type="dxa"/>
            <w:vAlign w:val="center"/>
          </w:tcPr>
          <w:p>
            <w:pPr>
              <w:pStyle w:val="16"/>
            </w:pPr>
            <w:r>
              <w:t>100%</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2835" w:type="dxa"/>
            <w:vAlign w:val="center"/>
          </w:tcPr>
          <w:p>
            <w:pPr>
              <w:pStyle w:val="16"/>
            </w:pPr>
            <w:r>
              <w:t>项目完成比例</w:t>
            </w:r>
          </w:p>
        </w:tc>
        <w:tc>
          <w:tcPr>
            <w:tcW w:w="2551" w:type="dxa"/>
            <w:vAlign w:val="center"/>
          </w:tcPr>
          <w:p>
            <w:pPr>
              <w:pStyle w:val="16"/>
            </w:pPr>
            <w:r>
              <w:t>100%</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≤24.9万元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空气质量优良天数天数占比</w:t>
            </w:r>
          </w:p>
        </w:tc>
        <w:tc>
          <w:tcPr>
            <w:tcW w:w="2835" w:type="dxa"/>
            <w:vAlign w:val="center"/>
          </w:tcPr>
          <w:p>
            <w:pPr>
              <w:pStyle w:val="16"/>
            </w:pPr>
            <w:r>
              <w:t>空气质量优良天数天数占全年比例</w:t>
            </w:r>
          </w:p>
        </w:tc>
        <w:tc>
          <w:tcPr>
            <w:tcW w:w="2551" w:type="dxa"/>
            <w:vAlign w:val="center"/>
          </w:tcPr>
          <w:p>
            <w:pPr>
              <w:pStyle w:val="16"/>
            </w:pPr>
            <w:r>
              <w:t>≥63%</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18、生态环境局机关办公环境建设经费绩效目标表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1.完成生态环境局机关办公楼内墙粉刷维修工作</w:t>
            </w:r>
          </w:p>
          <w:p>
            <w:pPr>
              <w:pStyle w:val="16"/>
            </w:pPr>
            <w:r>
              <w:t>2.完成生态环境局机关办公楼内部门窗及破旧桌椅板凳的更换工作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刷墙面积</w:t>
            </w:r>
          </w:p>
        </w:tc>
        <w:tc>
          <w:tcPr>
            <w:tcW w:w="2835" w:type="dxa"/>
            <w:vAlign w:val="center"/>
          </w:tcPr>
          <w:p>
            <w:pPr>
              <w:pStyle w:val="16"/>
            </w:pPr>
            <w:r>
              <w:t>机关办公楼内部墙面粉刷面积</w:t>
            </w:r>
          </w:p>
        </w:tc>
        <w:tc>
          <w:tcPr>
            <w:tcW w:w="2551" w:type="dxa"/>
            <w:vAlign w:val="center"/>
          </w:tcPr>
          <w:p>
            <w:pPr>
              <w:pStyle w:val="16"/>
            </w:pPr>
            <w:r>
              <w:t>≥4000平方米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工作达标率</w:t>
            </w:r>
          </w:p>
        </w:tc>
        <w:tc>
          <w:tcPr>
            <w:tcW w:w="2835" w:type="dxa"/>
            <w:vAlign w:val="center"/>
          </w:tcPr>
          <w:p>
            <w:pPr>
              <w:pStyle w:val="16"/>
            </w:pPr>
            <w:r>
              <w:t>机关办公环境建设工作达标率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机关办公环境建设项目预算执行率</w:t>
            </w:r>
          </w:p>
        </w:tc>
        <w:tc>
          <w:tcPr>
            <w:tcW w:w="2551" w:type="dxa"/>
            <w:vAlign w:val="center"/>
          </w:tcPr>
          <w:p>
            <w:pPr>
              <w:pStyle w:val="16"/>
            </w:pPr>
            <w:r>
              <w:t>100%</w:t>
            </w:r>
          </w:p>
        </w:tc>
        <w:tc>
          <w:tcPr>
            <w:tcW w:w="2268" w:type="dxa"/>
            <w:vAlign w:val="center"/>
          </w:tcPr>
          <w:p>
            <w:pPr>
              <w:pStyle w:val="16"/>
            </w:pPr>
            <w:r>
              <w:t>实际支出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机关办公环境建设项目预算控制数</w:t>
            </w:r>
          </w:p>
        </w:tc>
        <w:tc>
          <w:tcPr>
            <w:tcW w:w="2551" w:type="dxa"/>
            <w:vAlign w:val="center"/>
          </w:tcPr>
          <w:p>
            <w:pPr>
              <w:pStyle w:val="16"/>
            </w:pPr>
            <w:r>
              <w:t>≤18万元</w:t>
            </w:r>
          </w:p>
        </w:tc>
        <w:tc>
          <w:tcPr>
            <w:tcW w:w="2268" w:type="dxa"/>
            <w:vAlign w:val="center"/>
          </w:tcPr>
          <w:p>
            <w:pPr>
              <w:pStyle w:val="16"/>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调查满意度</w:t>
            </w:r>
          </w:p>
        </w:tc>
        <w:tc>
          <w:tcPr>
            <w:tcW w:w="2835" w:type="dxa"/>
            <w:vAlign w:val="center"/>
          </w:tcPr>
          <w:p>
            <w:pPr>
              <w:pStyle w:val="16"/>
            </w:pPr>
            <w:r>
              <w:t>服务调查满意度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19、生态环境局执法服装和标志配备配发经费绩效目标表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1.提升生态环境局执法能力标准化建设</w:t>
            </w:r>
          </w:p>
          <w:p>
            <w:pPr>
              <w:pStyle w:val="16"/>
            </w:pPr>
            <w:r>
              <w:t>2.完成生态环境局执法人员服装配发和标志配备</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执法服装数量</w:t>
            </w:r>
          </w:p>
        </w:tc>
        <w:tc>
          <w:tcPr>
            <w:tcW w:w="2835" w:type="dxa"/>
            <w:vAlign w:val="center"/>
          </w:tcPr>
          <w:p>
            <w:pPr>
              <w:pStyle w:val="16"/>
            </w:pPr>
            <w:r>
              <w:t>执法服装、标志配备配发数量</w:t>
            </w:r>
          </w:p>
        </w:tc>
        <w:tc>
          <w:tcPr>
            <w:tcW w:w="2551" w:type="dxa"/>
            <w:vAlign w:val="center"/>
          </w:tcPr>
          <w:p>
            <w:pPr>
              <w:pStyle w:val="16"/>
            </w:pPr>
            <w:r>
              <w:t>≥145套</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执法能力提升率</w:t>
            </w:r>
          </w:p>
        </w:tc>
        <w:tc>
          <w:tcPr>
            <w:tcW w:w="2835" w:type="dxa"/>
            <w:vAlign w:val="center"/>
          </w:tcPr>
          <w:p>
            <w:pPr>
              <w:pStyle w:val="16"/>
            </w:pPr>
            <w:r>
              <w:t>执法人员执法能力提升率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项目完成率</w:t>
            </w:r>
          </w:p>
        </w:tc>
        <w:tc>
          <w:tcPr>
            <w:tcW w:w="2835" w:type="dxa"/>
            <w:vAlign w:val="center"/>
          </w:tcPr>
          <w:p>
            <w:pPr>
              <w:pStyle w:val="16"/>
            </w:pPr>
            <w:r>
              <w:t>执法人员服装、标志配备配发项目完成比例</w:t>
            </w:r>
          </w:p>
        </w:tc>
        <w:tc>
          <w:tcPr>
            <w:tcW w:w="2551" w:type="dxa"/>
            <w:vAlign w:val="center"/>
          </w:tcPr>
          <w:p>
            <w:pPr>
              <w:pStyle w:val="16"/>
            </w:pPr>
            <w:r>
              <w:t>100%</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预算控制成本数</w:t>
            </w:r>
          </w:p>
        </w:tc>
        <w:tc>
          <w:tcPr>
            <w:tcW w:w="2551" w:type="dxa"/>
            <w:vAlign w:val="center"/>
          </w:tcPr>
          <w:p>
            <w:pPr>
              <w:pStyle w:val="16"/>
            </w:pPr>
            <w:r>
              <w:t>≤60.07万元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执法能力提升率</w:t>
            </w:r>
          </w:p>
        </w:tc>
        <w:tc>
          <w:tcPr>
            <w:tcW w:w="2835" w:type="dxa"/>
            <w:vAlign w:val="center"/>
          </w:tcPr>
          <w:p>
            <w:pPr>
              <w:pStyle w:val="16"/>
            </w:pPr>
            <w:r>
              <w:t>执法人员执法能力提升率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20、生态环境局周边环境整治项目绩效目标表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1.完成生态环境局周边环境整治，并修建停车区</w:t>
            </w:r>
          </w:p>
          <w:p>
            <w:pPr>
              <w:pStyle w:val="16"/>
            </w:pPr>
            <w:r>
              <w:t>2.完成空气质量监控点位下的周边环境修补工作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停车区面积</w:t>
            </w:r>
          </w:p>
        </w:tc>
        <w:tc>
          <w:tcPr>
            <w:tcW w:w="2835" w:type="dxa"/>
            <w:vAlign w:val="center"/>
          </w:tcPr>
          <w:p>
            <w:pPr>
              <w:pStyle w:val="16"/>
            </w:pPr>
            <w:r>
              <w:t>修建停车区面积</w:t>
            </w:r>
          </w:p>
        </w:tc>
        <w:tc>
          <w:tcPr>
            <w:tcW w:w="2551" w:type="dxa"/>
            <w:vAlign w:val="center"/>
          </w:tcPr>
          <w:p>
            <w:pPr>
              <w:pStyle w:val="16"/>
            </w:pPr>
            <w:r>
              <w:t>≥600平方米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工作达标率</w:t>
            </w:r>
          </w:p>
        </w:tc>
        <w:tc>
          <w:tcPr>
            <w:tcW w:w="2835" w:type="dxa"/>
            <w:vAlign w:val="center"/>
          </w:tcPr>
          <w:p>
            <w:pPr>
              <w:pStyle w:val="16"/>
            </w:pPr>
            <w:r>
              <w:t>周边环境整治工作按要求达标率</w:t>
            </w:r>
          </w:p>
        </w:tc>
        <w:tc>
          <w:tcPr>
            <w:tcW w:w="2551" w:type="dxa"/>
            <w:vAlign w:val="center"/>
          </w:tcPr>
          <w:p>
            <w:pPr>
              <w:pStyle w:val="16"/>
            </w:pPr>
            <w:r>
              <w:t>100%</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预算执行率</w:t>
            </w:r>
          </w:p>
        </w:tc>
        <w:tc>
          <w:tcPr>
            <w:tcW w:w="2835" w:type="dxa"/>
            <w:vAlign w:val="center"/>
          </w:tcPr>
          <w:p>
            <w:pPr>
              <w:pStyle w:val="16"/>
            </w:pPr>
            <w:r>
              <w:t>项目预算执行率</w:t>
            </w:r>
          </w:p>
        </w:tc>
        <w:tc>
          <w:tcPr>
            <w:tcW w:w="2551" w:type="dxa"/>
            <w:vAlign w:val="center"/>
          </w:tcPr>
          <w:p>
            <w:pPr>
              <w:pStyle w:val="16"/>
            </w:pPr>
            <w:r>
              <w:t>100%</w:t>
            </w:r>
          </w:p>
        </w:tc>
        <w:tc>
          <w:tcPr>
            <w:tcW w:w="2268" w:type="dxa"/>
            <w:vAlign w:val="center"/>
          </w:tcPr>
          <w:p>
            <w:pPr>
              <w:pStyle w:val="16"/>
            </w:pPr>
            <w:r>
              <w:t>实际支出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空气质量优良天数占比</w:t>
            </w:r>
          </w:p>
        </w:tc>
        <w:tc>
          <w:tcPr>
            <w:tcW w:w="2835" w:type="dxa"/>
            <w:vAlign w:val="center"/>
          </w:tcPr>
          <w:p>
            <w:pPr>
              <w:pStyle w:val="16"/>
            </w:pPr>
            <w:r>
              <w:t>空气质量优良天数占全年比例</w:t>
            </w:r>
          </w:p>
        </w:tc>
        <w:tc>
          <w:tcPr>
            <w:tcW w:w="2551" w:type="dxa"/>
            <w:vAlign w:val="center"/>
          </w:tcPr>
          <w:p>
            <w:pPr>
              <w:pStyle w:val="16"/>
            </w:pPr>
            <w:r>
              <w:t>≥63%</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工作总结</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21、省级白洋淀周边生态环境治理资金（保财资环[2020]33号）绩效目标表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1.完成12个傍河村生活污水收集治理，改善人居生活环境</w:t>
            </w:r>
          </w:p>
          <w:p>
            <w:pPr>
              <w:pStyle w:val="16"/>
            </w:pPr>
            <w:r>
              <w:t>2.完成集水池18座（含提升泵），铺设DN100PE点有压管道8100米，铺设DN300HDPE双壁波纹管8603米（主支管），铺设DN400HDPE双壁波纹管5734米（主管），同时建设生态坑塘工程3个</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建设集水池18座</w:t>
            </w:r>
          </w:p>
        </w:tc>
        <w:tc>
          <w:tcPr>
            <w:tcW w:w="2835" w:type="dxa"/>
            <w:vAlign w:val="center"/>
          </w:tcPr>
          <w:p>
            <w:pPr>
              <w:pStyle w:val="16"/>
            </w:pPr>
            <w:r>
              <w:t>完成县域12个傍河村生活污水治理建设集水池18座</w:t>
            </w:r>
          </w:p>
        </w:tc>
        <w:tc>
          <w:tcPr>
            <w:tcW w:w="2551" w:type="dxa"/>
            <w:vAlign w:val="center"/>
          </w:tcPr>
          <w:p>
            <w:pPr>
              <w:pStyle w:val="16"/>
            </w:pPr>
            <w:r>
              <w:t>≥18座</w:t>
            </w:r>
          </w:p>
        </w:tc>
        <w:tc>
          <w:tcPr>
            <w:tcW w:w="2268" w:type="dxa"/>
            <w:vAlign w:val="center"/>
          </w:tcPr>
          <w:p>
            <w:pPr>
              <w:pStyle w:val="16"/>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12个傍河村生活污水治理完成率</w:t>
            </w:r>
          </w:p>
        </w:tc>
        <w:tc>
          <w:tcPr>
            <w:tcW w:w="2835" w:type="dxa"/>
            <w:vAlign w:val="center"/>
          </w:tcPr>
          <w:p>
            <w:pPr>
              <w:pStyle w:val="16"/>
            </w:pPr>
            <w:r>
              <w:t>12个傍河村生活污水收集治理完成比例</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项目执行率</w:t>
            </w:r>
          </w:p>
        </w:tc>
        <w:tc>
          <w:tcPr>
            <w:tcW w:w="2835" w:type="dxa"/>
            <w:vAlign w:val="center"/>
          </w:tcPr>
          <w:p>
            <w:pPr>
              <w:pStyle w:val="16"/>
            </w:pPr>
            <w:r>
              <w:t>12个傍河村生活污水治理项目执行率</w:t>
            </w:r>
          </w:p>
        </w:tc>
        <w:tc>
          <w:tcPr>
            <w:tcW w:w="2551" w:type="dxa"/>
            <w:vAlign w:val="center"/>
          </w:tcPr>
          <w:p>
            <w:pPr>
              <w:pStyle w:val="16"/>
            </w:pPr>
            <w:r>
              <w:t>≥90%</w:t>
            </w:r>
          </w:p>
        </w:tc>
        <w:tc>
          <w:tcPr>
            <w:tcW w:w="2268" w:type="dxa"/>
            <w:vAlign w:val="center"/>
          </w:tcPr>
          <w:p>
            <w:pPr>
              <w:pStyle w:val="16"/>
            </w:pPr>
            <w:r>
              <w:t>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总成本控制目标</w:t>
            </w:r>
          </w:p>
        </w:tc>
        <w:tc>
          <w:tcPr>
            <w:tcW w:w="2835" w:type="dxa"/>
            <w:vAlign w:val="center"/>
          </w:tcPr>
          <w:p>
            <w:pPr>
              <w:pStyle w:val="16"/>
            </w:pPr>
            <w:r>
              <w:t>项目成本支出控制范围</w:t>
            </w:r>
          </w:p>
        </w:tc>
        <w:tc>
          <w:tcPr>
            <w:tcW w:w="2551" w:type="dxa"/>
            <w:vAlign w:val="center"/>
          </w:tcPr>
          <w:p>
            <w:pPr>
              <w:pStyle w:val="16"/>
            </w:pPr>
            <w:r>
              <w:t>≤700万元</w:t>
            </w:r>
          </w:p>
        </w:tc>
        <w:tc>
          <w:tcPr>
            <w:tcW w:w="2268" w:type="dxa"/>
            <w:vAlign w:val="center"/>
          </w:tcPr>
          <w:p>
            <w:pPr>
              <w:pStyle w:val="16"/>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地下水水质改善率</w:t>
            </w:r>
          </w:p>
        </w:tc>
        <w:tc>
          <w:tcPr>
            <w:tcW w:w="2835" w:type="dxa"/>
            <w:vAlign w:val="center"/>
          </w:tcPr>
          <w:p>
            <w:pPr>
              <w:pStyle w:val="16"/>
            </w:pPr>
            <w:r>
              <w:t>地下水水质改善率</w:t>
            </w:r>
          </w:p>
        </w:tc>
        <w:tc>
          <w:tcPr>
            <w:tcW w:w="2551" w:type="dxa"/>
            <w:vAlign w:val="center"/>
          </w:tcPr>
          <w:p>
            <w:pPr>
              <w:pStyle w:val="16"/>
            </w:pPr>
            <w:r>
              <w:t>≥90%</w:t>
            </w:r>
          </w:p>
        </w:tc>
        <w:tc>
          <w:tcPr>
            <w:tcW w:w="2268" w:type="dxa"/>
            <w:vAlign w:val="center"/>
          </w:tcPr>
          <w:p>
            <w:pPr>
              <w:pStyle w:val="16"/>
            </w:pPr>
            <w:r>
              <w:t>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22、雾炮车购置经费项目绩效目标表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1.完成雾炮车购置</w:t>
            </w:r>
          </w:p>
          <w:p>
            <w:pPr>
              <w:pStyle w:val="16"/>
            </w:pPr>
            <w:r>
              <w:t>2.改善县域环境空气质量</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雾炮车数量</w:t>
            </w:r>
          </w:p>
        </w:tc>
        <w:tc>
          <w:tcPr>
            <w:tcW w:w="2835" w:type="dxa"/>
            <w:vAlign w:val="center"/>
          </w:tcPr>
          <w:p>
            <w:pPr>
              <w:pStyle w:val="16"/>
            </w:pPr>
            <w:r>
              <w:t>购置雾炮车的数量</w:t>
            </w:r>
          </w:p>
        </w:tc>
        <w:tc>
          <w:tcPr>
            <w:tcW w:w="2551" w:type="dxa"/>
            <w:vAlign w:val="center"/>
          </w:tcPr>
          <w:p>
            <w:pPr>
              <w:pStyle w:val="16"/>
            </w:pPr>
            <w:r>
              <w:t>≥2台</w:t>
            </w:r>
          </w:p>
        </w:tc>
        <w:tc>
          <w:tcPr>
            <w:tcW w:w="2268" w:type="dxa"/>
            <w:vAlign w:val="center"/>
          </w:tcPr>
          <w:p>
            <w:pPr>
              <w:pStyle w:val="16"/>
            </w:pPr>
            <w: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PM10达标率</w:t>
            </w:r>
          </w:p>
        </w:tc>
        <w:tc>
          <w:tcPr>
            <w:tcW w:w="2835" w:type="dxa"/>
            <w:vAlign w:val="center"/>
          </w:tcPr>
          <w:p>
            <w:pPr>
              <w:pStyle w:val="16"/>
            </w:pPr>
            <w:r>
              <w:t>空气质量PM10达标率</w:t>
            </w:r>
          </w:p>
        </w:tc>
        <w:tc>
          <w:tcPr>
            <w:tcW w:w="2551" w:type="dxa"/>
            <w:vAlign w:val="center"/>
          </w:tcPr>
          <w:p>
            <w:pPr>
              <w:pStyle w:val="16"/>
            </w:pPr>
            <w:r>
              <w:t>&lt;89微克/m3</w:t>
            </w:r>
          </w:p>
        </w:tc>
        <w:tc>
          <w:tcPr>
            <w:tcW w:w="2268" w:type="dxa"/>
            <w:vAlign w:val="center"/>
          </w:tcPr>
          <w:p>
            <w:pPr>
              <w:pStyle w:val="16"/>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工作按期完成率</w:t>
            </w:r>
          </w:p>
        </w:tc>
        <w:tc>
          <w:tcPr>
            <w:tcW w:w="2835" w:type="dxa"/>
            <w:vAlign w:val="center"/>
          </w:tcPr>
          <w:p>
            <w:pPr>
              <w:pStyle w:val="16"/>
            </w:pPr>
            <w:r>
              <w:t>工作按期完成率</w:t>
            </w:r>
          </w:p>
        </w:tc>
        <w:tc>
          <w:tcPr>
            <w:tcW w:w="2551" w:type="dxa"/>
            <w:vAlign w:val="center"/>
          </w:tcPr>
          <w:p>
            <w:pPr>
              <w:pStyle w:val="16"/>
            </w:pPr>
            <w:r>
              <w:t>100%</w:t>
            </w:r>
          </w:p>
        </w:tc>
        <w:tc>
          <w:tcPr>
            <w:tcW w:w="2268" w:type="dxa"/>
            <w:vAlign w:val="center"/>
          </w:tcPr>
          <w:p>
            <w:pPr>
              <w:pStyle w:val="16"/>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≤120万元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大气污染治理积极率</w:t>
            </w:r>
          </w:p>
        </w:tc>
        <w:tc>
          <w:tcPr>
            <w:tcW w:w="2835" w:type="dxa"/>
            <w:vAlign w:val="center"/>
          </w:tcPr>
          <w:p>
            <w:pPr>
              <w:pStyle w:val="16"/>
            </w:pPr>
            <w:r>
              <w:t>调动政府大气治理工作积极性，鼓励全民参与大气治理，引导公众树立环保意识</w:t>
            </w:r>
          </w:p>
        </w:tc>
        <w:tc>
          <w:tcPr>
            <w:tcW w:w="2551" w:type="dxa"/>
            <w:vAlign w:val="center"/>
          </w:tcPr>
          <w:p>
            <w:pPr>
              <w:pStyle w:val="16"/>
            </w:pPr>
            <w:r>
              <w:t>100%</w:t>
            </w:r>
          </w:p>
        </w:tc>
        <w:tc>
          <w:tcPr>
            <w:tcW w:w="2268" w:type="dxa"/>
            <w:vAlign w:val="center"/>
          </w:tcPr>
          <w:p>
            <w:pPr>
              <w:pStyle w:val="16"/>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ind w:firstLine="560"/>
      </w:pPr>
      <w:r>
        <w:rPr>
          <w:rFonts w:ascii="方正仿宋_GBK" w:eastAsia="方正仿宋_GBK" w:cs="方正仿宋_GBK"/>
          <w:b/>
          <w:color w:val="000000"/>
          <w:sz w:val="28"/>
        </w:rPr>
        <w:t>23、乡镇小型空气自动监测站运行维护费绩效目标表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1.第三方运营公司负责完成7个乡镇（不含龙华乡）空气质量监测系统运行维护，并保证监测数据的及时性、有效性</w:t>
            </w:r>
          </w:p>
          <w:p>
            <w:pPr>
              <w:pStyle w:val="16"/>
            </w:pPr>
            <w:r>
              <w:t>2.完成空气质量数据日报工作</w:t>
            </w:r>
          </w:p>
        </w:tc>
      </w:tr>
    </w:tbl>
    <w:p>
      <w:pPr>
        <w:spacing w:line="2" w:lineRule="exact"/>
        <w:jc w:val="center"/>
      </w:pPr>
      <w:r>
        <w:rPr>
          <w:rFonts w:asci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监测点位</w:t>
            </w:r>
          </w:p>
        </w:tc>
        <w:tc>
          <w:tcPr>
            <w:tcW w:w="2835" w:type="dxa"/>
            <w:vAlign w:val="center"/>
          </w:tcPr>
          <w:p>
            <w:pPr>
              <w:pStyle w:val="16"/>
            </w:pPr>
            <w:r>
              <w:t>乡镇小型空气自动监测站监测点位</w:t>
            </w:r>
          </w:p>
        </w:tc>
        <w:tc>
          <w:tcPr>
            <w:tcW w:w="2551" w:type="dxa"/>
            <w:vAlign w:val="center"/>
          </w:tcPr>
          <w:p>
            <w:pPr>
              <w:pStyle w:val="16"/>
            </w:pPr>
            <w:r>
              <w:t>7个</w:t>
            </w:r>
          </w:p>
        </w:tc>
        <w:tc>
          <w:tcPr>
            <w:tcW w:w="2268" w:type="dxa"/>
            <w:vAlign w:val="center"/>
          </w:tcPr>
          <w:p>
            <w:pPr>
              <w:pStyle w:val="16"/>
            </w:pPr>
            <w:r>
              <w:t>乡镇小型空气站建设方案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监测设备正常运行率</w:t>
            </w:r>
          </w:p>
        </w:tc>
        <w:tc>
          <w:tcPr>
            <w:tcW w:w="2835" w:type="dxa"/>
            <w:vAlign w:val="center"/>
          </w:tcPr>
          <w:p>
            <w:pPr>
              <w:pStyle w:val="16"/>
            </w:pPr>
            <w:r>
              <w:t>监测设备正常运行率</w:t>
            </w:r>
          </w:p>
        </w:tc>
        <w:tc>
          <w:tcPr>
            <w:tcW w:w="2551" w:type="dxa"/>
            <w:vAlign w:val="center"/>
          </w:tcPr>
          <w:p>
            <w:pPr>
              <w:pStyle w:val="16"/>
            </w:pPr>
            <w:r>
              <w:t>≥95%</w:t>
            </w:r>
          </w:p>
        </w:tc>
        <w:tc>
          <w:tcPr>
            <w:tcW w:w="2268" w:type="dxa"/>
            <w:vAlign w:val="center"/>
          </w:tcPr>
          <w:p>
            <w:pPr>
              <w:pStyle w:val="16"/>
            </w:pPr>
            <w:r>
              <w:t>运行台账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有效小时数据捕获率</w:t>
            </w:r>
          </w:p>
        </w:tc>
        <w:tc>
          <w:tcPr>
            <w:tcW w:w="2835" w:type="dxa"/>
            <w:vAlign w:val="center"/>
          </w:tcPr>
          <w:p>
            <w:pPr>
              <w:pStyle w:val="16"/>
            </w:pPr>
            <w:r>
              <w:t>空气质量自动监测有效小时数据捕获率</w:t>
            </w:r>
          </w:p>
        </w:tc>
        <w:tc>
          <w:tcPr>
            <w:tcW w:w="2551" w:type="dxa"/>
            <w:vAlign w:val="center"/>
          </w:tcPr>
          <w:p>
            <w:pPr>
              <w:pStyle w:val="16"/>
            </w:pPr>
            <w:r>
              <w:t>≥90%</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项目预算控制数</w:t>
            </w:r>
          </w:p>
        </w:tc>
        <w:tc>
          <w:tcPr>
            <w:tcW w:w="2551" w:type="dxa"/>
            <w:vAlign w:val="center"/>
          </w:tcPr>
          <w:p>
            <w:pPr>
              <w:pStyle w:val="16"/>
            </w:pPr>
            <w:r>
              <w:t>≤280万元</w:t>
            </w:r>
          </w:p>
        </w:tc>
        <w:tc>
          <w:tcPr>
            <w:tcW w:w="2268"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空气质量优良天数比例</w:t>
            </w:r>
          </w:p>
        </w:tc>
        <w:tc>
          <w:tcPr>
            <w:tcW w:w="2835" w:type="dxa"/>
            <w:vAlign w:val="center"/>
          </w:tcPr>
          <w:p>
            <w:pPr>
              <w:pStyle w:val="16"/>
            </w:pPr>
            <w:r>
              <w:t>空气质量优良天数占全年的比例</w:t>
            </w:r>
          </w:p>
        </w:tc>
        <w:tc>
          <w:tcPr>
            <w:tcW w:w="2551" w:type="dxa"/>
            <w:vAlign w:val="center"/>
          </w:tcPr>
          <w:p>
            <w:pPr>
              <w:pStyle w:val="16"/>
            </w:pPr>
            <w:r>
              <w:t>≥63%</w:t>
            </w:r>
          </w:p>
        </w:tc>
        <w:tc>
          <w:tcPr>
            <w:tcW w:w="2268" w:type="dxa"/>
            <w:vAlign w:val="center"/>
          </w:tcPr>
          <w:p>
            <w:pPr>
              <w:pStyle w:val="16"/>
            </w:pPr>
            <w:r>
              <w:t>监测数据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群众调查满意度</w:t>
            </w:r>
          </w:p>
        </w:tc>
        <w:tc>
          <w:tcPr>
            <w:tcW w:w="2551" w:type="dxa"/>
            <w:vAlign w:val="center"/>
          </w:tcPr>
          <w:p>
            <w:pPr>
              <w:pStyle w:val="16"/>
            </w:pPr>
            <w:r>
              <w:t>≥85%</w:t>
            </w:r>
          </w:p>
        </w:tc>
        <w:tc>
          <w:tcPr>
            <w:tcW w:w="2268" w:type="dxa"/>
            <w:vAlign w:val="center"/>
          </w:tcPr>
          <w:p>
            <w:pPr>
              <w:pStyle w:val="16"/>
            </w:pPr>
            <w:r>
              <w:t>问卷调查</w:t>
            </w:r>
          </w:p>
        </w:tc>
      </w:tr>
    </w:tbl>
    <w:p>
      <w:pPr>
        <w:sectPr>
          <w:pgSz w:w="16840" w:h="11900" w:orient="landscape"/>
          <w:pgMar w:top="1361" w:right="1020" w:bottom="1134" w:left="1020" w:header="720" w:footer="720" w:gutter="0"/>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2022年，保定市生态环境局高阳县分局（行政）安排政府采购预算1956.57万元。具体内容见下表。</w:t>
      </w:r>
    </w:p>
    <w:p>
      <w:pPr>
        <w:jc w:val="center"/>
      </w:pPr>
      <w:r>
        <w:rPr>
          <w:rFonts w:asci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1956.57</w:t>
            </w:r>
          </w:p>
        </w:tc>
        <w:tc>
          <w:tcPr>
            <w:tcW w:w="964" w:type="dxa"/>
            <w:vAlign w:val="center"/>
          </w:tcPr>
          <w:p>
            <w:pPr>
              <w:pStyle w:val="19"/>
            </w:pPr>
            <w:r>
              <w:t>1956.57</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1956.57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保定市生态环境局高阳县分局（行政）小计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1956.57</w:t>
            </w:r>
          </w:p>
        </w:tc>
        <w:tc>
          <w:tcPr>
            <w:tcW w:w="964" w:type="dxa"/>
            <w:vAlign w:val="center"/>
          </w:tcPr>
          <w:p>
            <w:pPr>
              <w:pStyle w:val="19"/>
            </w:pPr>
            <w:r>
              <w:t>1956.57</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1956.57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编制“十四五”生态环境保护规划项目</w:t>
            </w:r>
          </w:p>
        </w:tc>
        <w:tc>
          <w:tcPr>
            <w:tcW w:w="964" w:type="dxa"/>
            <w:vAlign w:val="center"/>
          </w:tcPr>
          <w:p>
            <w:pPr>
              <w:pStyle w:val="15"/>
            </w:pPr>
            <w:r>
              <w:t>38.50</w:t>
            </w:r>
          </w:p>
        </w:tc>
        <w:tc>
          <w:tcPr>
            <w:tcW w:w="1134" w:type="dxa"/>
            <w:vAlign w:val="center"/>
          </w:tcPr>
          <w:p>
            <w:pPr>
              <w:pStyle w:val="16"/>
            </w:pPr>
            <w:r>
              <w:t>其他环境治理服务</w:t>
            </w:r>
          </w:p>
        </w:tc>
        <w:tc>
          <w:tcPr>
            <w:tcW w:w="1134" w:type="dxa"/>
            <w:vAlign w:val="center"/>
          </w:tcPr>
          <w:p>
            <w:pPr>
              <w:pStyle w:val="16"/>
            </w:pPr>
            <w:r>
              <w:t>C169999</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38.50</w:t>
            </w:r>
          </w:p>
        </w:tc>
        <w:tc>
          <w:tcPr>
            <w:tcW w:w="964" w:type="dxa"/>
            <w:vAlign w:val="center"/>
          </w:tcPr>
          <w:p>
            <w:pPr>
              <w:pStyle w:val="15"/>
            </w:pPr>
            <w:r>
              <w:t>38.50</w:t>
            </w:r>
          </w:p>
        </w:tc>
        <w:tc>
          <w:tcPr>
            <w:tcW w:w="964" w:type="dxa"/>
            <w:vAlign w:val="center"/>
          </w:tcPr>
          <w:p>
            <w:pPr>
              <w:pStyle w:val="15"/>
            </w:pPr>
            <w:r>
              <w:t>38.50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高阳县大气污染防治精细化管控综合服务项目</w:t>
            </w:r>
          </w:p>
        </w:tc>
        <w:tc>
          <w:tcPr>
            <w:tcW w:w="964" w:type="dxa"/>
            <w:vAlign w:val="center"/>
          </w:tcPr>
          <w:p>
            <w:pPr>
              <w:pStyle w:val="15"/>
            </w:pPr>
            <w:r>
              <w:t>390.00</w:t>
            </w:r>
          </w:p>
        </w:tc>
        <w:tc>
          <w:tcPr>
            <w:tcW w:w="1134" w:type="dxa"/>
            <w:vAlign w:val="center"/>
          </w:tcPr>
          <w:p>
            <w:pPr>
              <w:pStyle w:val="16"/>
            </w:pPr>
            <w:r>
              <w:t>基础环境运维服务</w:t>
            </w:r>
          </w:p>
        </w:tc>
        <w:tc>
          <w:tcPr>
            <w:tcW w:w="1134" w:type="dxa"/>
            <w:vAlign w:val="center"/>
          </w:tcPr>
          <w:p>
            <w:pPr>
              <w:pStyle w:val="16"/>
            </w:pPr>
            <w:r>
              <w:t>C020601</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390.00</w:t>
            </w:r>
          </w:p>
        </w:tc>
        <w:tc>
          <w:tcPr>
            <w:tcW w:w="964" w:type="dxa"/>
            <w:vAlign w:val="center"/>
          </w:tcPr>
          <w:p>
            <w:pPr>
              <w:pStyle w:val="15"/>
            </w:pPr>
            <w:r>
              <w:t>390.00</w:t>
            </w:r>
          </w:p>
        </w:tc>
        <w:tc>
          <w:tcPr>
            <w:tcW w:w="964" w:type="dxa"/>
            <w:vAlign w:val="center"/>
          </w:tcPr>
          <w:p>
            <w:pPr>
              <w:pStyle w:val="15"/>
            </w:pPr>
            <w:r>
              <w:t>390.00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高阳县地下水污染防治分区划分项目</w:t>
            </w:r>
          </w:p>
        </w:tc>
        <w:tc>
          <w:tcPr>
            <w:tcW w:w="964" w:type="dxa"/>
            <w:vAlign w:val="center"/>
          </w:tcPr>
          <w:p>
            <w:pPr>
              <w:pStyle w:val="15"/>
            </w:pPr>
            <w:r>
              <w:t>60.00</w:t>
            </w:r>
          </w:p>
        </w:tc>
        <w:tc>
          <w:tcPr>
            <w:tcW w:w="1134" w:type="dxa"/>
            <w:vAlign w:val="center"/>
          </w:tcPr>
          <w:p>
            <w:pPr>
              <w:pStyle w:val="16"/>
            </w:pPr>
            <w:r>
              <w:t>其他水污染治理服务</w:t>
            </w:r>
          </w:p>
        </w:tc>
        <w:tc>
          <w:tcPr>
            <w:tcW w:w="1134" w:type="dxa"/>
            <w:vAlign w:val="center"/>
          </w:tcPr>
          <w:p>
            <w:pPr>
              <w:pStyle w:val="16"/>
            </w:pPr>
            <w:r>
              <w:t>C160299</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60.00</w:t>
            </w:r>
          </w:p>
        </w:tc>
        <w:tc>
          <w:tcPr>
            <w:tcW w:w="964" w:type="dxa"/>
            <w:vAlign w:val="center"/>
          </w:tcPr>
          <w:p>
            <w:pPr>
              <w:pStyle w:val="15"/>
            </w:pPr>
            <w:r>
              <w:t>60.00</w:t>
            </w:r>
          </w:p>
        </w:tc>
        <w:tc>
          <w:tcPr>
            <w:tcW w:w="964" w:type="dxa"/>
            <w:vAlign w:val="center"/>
          </w:tcPr>
          <w:p>
            <w:pPr>
              <w:pStyle w:val="15"/>
            </w:pPr>
            <w:r>
              <w:t>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高阳县空气质量网格化监测与精细管理平台项目</w:t>
            </w:r>
          </w:p>
        </w:tc>
        <w:tc>
          <w:tcPr>
            <w:tcW w:w="964" w:type="dxa"/>
            <w:vAlign w:val="center"/>
          </w:tcPr>
          <w:p>
            <w:pPr>
              <w:pStyle w:val="15"/>
            </w:pPr>
            <w:r>
              <w:t>54.00</w:t>
            </w:r>
          </w:p>
        </w:tc>
        <w:tc>
          <w:tcPr>
            <w:tcW w:w="1134" w:type="dxa"/>
            <w:vAlign w:val="center"/>
          </w:tcPr>
          <w:p>
            <w:pPr>
              <w:pStyle w:val="16"/>
            </w:pPr>
            <w:r>
              <w:t>计算机设备维修和保养服务</w:t>
            </w:r>
          </w:p>
        </w:tc>
        <w:tc>
          <w:tcPr>
            <w:tcW w:w="1134" w:type="dxa"/>
            <w:vAlign w:val="center"/>
          </w:tcPr>
          <w:p>
            <w:pPr>
              <w:pStyle w:val="16"/>
            </w:pPr>
            <w:r>
              <w:t>C0501</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54.00</w:t>
            </w:r>
          </w:p>
        </w:tc>
        <w:tc>
          <w:tcPr>
            <w:tcW w:w="964" w:type="dxa"/>
            <w:vAlign w:val="center"/>
          </w:tcPr>
          <w:p>
            <w:pPr>
              <w:pStyle w:val="15"/>
            </w:pPr>
            <w:r>
              <w:t>54.00</w:t>
            </w:r>
          </w:p>
        </w:tc>
        <w:tc>
          <w:tcPr>
            <w:tcW w:w="964" w:type="dxa"/>
            <w:vAlign w:val="center"/>
          </w:tcPr>
          <w:p>
            <w:pPr>
              <w:pStyle w:val="15"/>
            </w:pPr>
            <w:r>
              <w:t>54.00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高阳县增设农村黑臭水体视频监控项目</w:t>
            </w:r>
          </w:p>
        </w:tc>
        <w:tc>
          <w:tcPr>
            <w:tcW w:w="964" w:type="dxa"/>
            <w:vAlign w:val="center"/>
          </w:tcPr>
          <w:p>
            <w:pPr>
              <w:pStyle w:val="15"/>
            </w:pPr>
            <w:r>
              <w:t>57.00</w:t>
            </w:r>
          </w:p>
        </w:tc>
        <w:tc>
          <w:tcPr>
            <w:tcW w:w="1134" w:type="dxa"/>
            <w:vAlign w:val="center"/>
          </w:tcPr>
          <w:p>
            <w:pPr>
              <w:pStyle w:val="16"/>
            </w:pPr>
            <w:r>
              <w:t>视频监控设备</w:t>
            </w:r>
          </w:p>
        </w:tc>
        <w:tc>
          <w:tcPr>
            <w:tcW w:w="1134" w:type="dxa"/>
            <w:vAlign w:val="center"/>
          </w:tcPr>
          <w:p>
            <w:pPr>
              <w:pStyle w:val="16"/>
            </w:pPr>
            <w:r>
              <w:t>A02091107</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57.00</w:t>
            </w:r>
          </w:p>
        </w:tc>
        <w:tc>
          <w:tcPr>
            <w:tcW w:w="964" w:type="dxa"/>
            <w:vAlign w:val="center"/>
          </w:tcPr>
          <w:p>
            <w:pPr>
              <w:pStyle w:val="15"/>
            </w:pPr>
            <w:r>
              <w:t>57.00</w:t>
            </w:r>
          </w:p>
        </w:tc>
        <w:tc>
          <w:tcPr>
            <w:tcW w:w="964" w:type="dxa"/>
            <w:vAlign w:val="center"/>
          </w:tcPr>
          <w:p>
            <w:pPr>
              <w:pStyle w:val="15"/>
            </w:pPr>
            <w:r>
              <w:t>57.00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工业全过程智能监督管理系统运维项目</w:t>
            </w:r>
          </w:p>
        </w:tc>
        <w:tc>
          <w:tcPr>
            <w:tcW w:w="964" w:type="dxa"/>
            <w:vAlign w:val="center"/>
          </w:tcPr>
          <w:p>
            <w:pPr>
              <w:pStyle w:val="15"/>
            </w:pPr>
            <w:r>
              <w:t>197.00</w:t>
            </w:r>
          </w:p>
        </w:tc>
        <w:tc>
          <w:tcPr>
            <w:tcW w:w="1134" w:type="dxa"/>
            <w:vAlign w:val="center"/>
          </w:tcPr>
          <w:p>
            <w:pPr>
              <w:pStyle w:val="16"/>
            </w:pPr>
            <w:r>
              <w:t>计算机设备维修和保养服务</w:t>
            </w:r>
          </w:p>
        </w:tc>
        <w:tc>
          <w:tcPr>
            <w:tcW w:w="1134" w:type="dxa"/>
            <w:vAlign w:val="center"/>
          </w:tcPr>
          <w:p>
            <w:pPr>
              <w:pStyle w:val="16"/>
            </w:pPr>
            <w:r>
              <w:t>C0501</w:t>
            </w:r>
          </w:p>
        </w:tc>
        <w:tc>
          <w:tcPr>
            <w:tcW w:w="709" w:type="dxa"/>
            <w:vAlign w:val="center"/>
          </w:tcPr>
          <w:p>
            <w:pPr>
              <w:pStyle w:val="17"/>
            </w:pPr>
            <w:r>
              <w:t>年</w:t>
            </w:r>
          </w:p>
        </w:tc>
        <w:tc>
          <w:tcPr>
            <w:tcW w:w="850" w:type="dxa"/>
            <w:vAlign w:val="center"/>
          </w:tcPr>
          <w:p>
            <w:pPr>
              <w:pStyle w:val="15"/>
            </w:pPr>
            <w:r>
              <w:t>1</w:t>
            </w:r>
          </w:p>
        </w:tc>
        <w:tc>
          <w:tcPr>
            <w:tcW w:w="850" w:type="dxa"/>
            <w:vAlign w:val="center"/>
          </w:tcPr>
          <w:p>
            <w:pPr>
              <w:pStyle w:val="15"/>
            </w:pPr>
            <w:r>
              <w:t>197.00</w:t>
            </w:r>
          </w:p>
        </w:tc>
        <w:tc>
          <w:tcPr>
            <w:tcW w:w="964" w:type="dxa"/>
            <w:vAlign w:val="center"/>
          </w:tcPr>
          <w:p>
            <w:pPr>
              <w:pStyle w:val="15"/>
            </w:pPr>
            <w:r>
              <w:t>197.00</w:t>
            </w:r>
          </w:p>
        </w:tc>
        <w:tc>
          <w:tcPr>
            <w:tcW w:w="964" w:type="dxa"/>
            <w:vAlign w:val="center"/>
          </w:tcPr>
          <w:p>
            <w:pPr>
              <w:pStyle w:val="15"/>
            </w:pPr>
            <w:r>
              <w:t>197.00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生态环境局执法服装和标志配备配发经费</w:t>
            </w:r>
          </w:p>
        </w:tc>
        <w:tc>
          <w:tcPr>
            <w:tcW w:w="964" w:type="dxa"/>
            <w:vAlign w:val="center"/>
          </w:tcPr>
          <w:p>
            <w:pPr>
              <w:pStyle w:val="15"/>
            </w:pPr>
            <w:r>
              <w:t>60.07</w:t>
            </w:r>
          </w:p>
        </w:tc>
        <w:tc>
          <w:tcPr>
            <w:tcW w:w="1134" w:type="dxa"/>
            <w:vAlign w:val="center"/>
          </w:tcPr>
          <w:p>
            <w:pPr>
              <w:pStyle w:val="16"/>
            </w:pPr>
            <w:r>
              <w:t>制服</w:t>
            </w:r>
          </w:p>
        </w:tc>
        <w:tc>
          <w:tcPr>
            <w:tcW w:w="1134" w:type="dxa"/>
            <w:vAlign w:val="center"/>
          </w:tcPr>
          <w:p>
            <w:pPr>
              <w:pStyle w:val="16"/>
            </w:pPr>
            <w:r>
              <w:t>A07030101</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60.07</w:t>
            </w:r>
          </w:p>
        </w:tc>
        <w:tc>
          <w:tcPr>
            <w:tcW w:w="964" w:type="dxa"/>
            <w:vAlign w:val="center"/>
          </w:tcPr>
          <w:p>
            <w:pPr>
              <w:pStyle w:val="15"/>
            </w:pPr>
            <w:r>
              <w:t>60.07</w:t>
            </w:r>
          </w:p>
        </w:tc>
        <w:tc>
          <w:tcPr>
            <w:tcW w:w="964" w:type="dxa"/>
            <w:vAlign w:val="center"/>
          </w:tcPr>
          <w:p>
            <w:pPr>
              <w:pStyle w:val="15"/>
            </w:pPr>
            <w:r>
              <w:t>60.07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省级白洋淀周边生态环境治理资金（保财资环[2020]33号）</w:t>
            </w:r>
          </w:p>
        </w:tc>
        <w:tc>
          <w:tcPr>
            <w:tcW w:w="964" w:type="dxa"/>
            <w:vAlign w:val="center"/>
          </w:tcPr>
          <w:p>
            <w:pPr>
              <w:pStyle w:val="15"/>
            </w:pPr>
            <w:r>
              <w:t>700.00</w:t>
            </w:r>
          </w:p>
        </w:tc>
        <w:tc>
          <w:tcPr>
            <w:tcW w:w="1134" w:type="dxa"/>
            <w:vAlign w:val="center"/>
          </w:tcPr>
          <w:p>
            <w:pPr>
              <w:pStyle w:val="16"/>
            </w:pPr>
            <w:r>
              <w:t>污水处理工程施工</w:t>
            </w:r>
          </w:p>
        </w:tc>
        <w:tc>
          <w:tcPr>
            <w:tcW w:w="1134" w:type="dxa"/>
            <w:vAlign w:val="center"/>
          </w:tcPr>
          <w:p>
            <w:pPr>
              <w:pStyle w:val="16"/>
            </w:pPr>
            <w:r>
              <w:t>B021601</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700.00</w:t>
            </w:r>
          </w:p>
        </w:tc>
        <w:tc>
          <w:tcPr>
            <w:tcW w:w="964" w:type="dxa"/>
            <w:vAlign w:val="center"/>
          </w:tcPr>
          <w:p>
            <w:pPr>
              <w:pStyle w:val="15"/>
            </w:pPr>
            <w:r>
              <w:t>700.00</w:t>
            </w:r>
          </w:p>
        </w:tc>
        <w:tc>
          <w:tcPr>
            <w:tcW w:w="964" w:type="dxa"/>
            <w:vAlign w:val="center"/>
          </w:tcPr>
          <w:p>
            <w:pPr>
              <w:pStyle w:val="15"/>
            </w:pPr>
            <w:r>
              <w:t>700.00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雾炮车购置经费项目</w:t>
            </w:r>
          </w:p>
        </w:tc>
        <w:tc>
          <w:tcPr>
            <w:tcW w:w="964" w:type="dxa"/>
            <w:vAlign w:val="center"/>
          </w:tcPr>
          <w:p>
            <w:pPr>
              <w:pStyle w:val="15"/>
            </w:pPr>
            <w:r>
              <w:t>120.00</w:t>
            </w:r>
          </w:p>
        </w:tc>
        <w:tc>
          <w:tcPr>
            <w:tcW w:w="1134" w:type="dxa"/>
            <w:vAlign w:val="center"/>
          </w:tcPr>
          <w:p>
            <w:pPr>
              <w:pStyle w:val="16"/>
            </w:pPr>
            <w:r>
              <w:t>其他环境污染防治设备</w:t>
            </w:r>
          </w:p>
        </w:tc>
        <w:tc>
          <w:tcPr>
            <w:tcW w:w="1134" w:type="dxa"/>
            <w:vAlign w:val="center"/>
          </w:tcPr>
          <w:p>
            <w:pPr>
              <w:pStyle w:val="16"/>
            </w:pPr>
            <w:r>
              <w:t>A032499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60.00</w:t>
            </w:r>
          </w:p>
        </w:tc>
        <w:tc>
          <w:tcPr>
            <w:tcW w:w="964" w:type="dxa"/>
            <w:vAlign w:val="center"/>
          </w:tcPr>
          <w:p>
            <w:pPr>
              <w:pStyle w:val="15"/>
            </w:pPr>
            <w:r>
              <w:t>120.00</w:t>
            </w:r>
          </w:p>
        </w:tc>
        <w:tc>
          <w:tcPr>
            <w:tcW w:w="964" w:type="dxa"/>
            <w:vAlign w:val="center"/>
          </w:tcPr>
          <w:p>
            <w:pPr>
              <w:pStyle w:val="15"/>
            </w:pPr>
            <w:r>
              <w:t>120.00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乡镇小型空气自动监测站运行维护费</w:t>
            </w:r>
          </w:p>
        </w:tc>
        <w:tc>
          <w:tcPr>
            <w:tcW w:w="964" w:type="dxa"/>
            <w:vAlign w:val="center"/>
          </w:tcPr>
          <w:p>
            <w:pPr>
              <w:pStyle w:val="15"/>
            </w:pPr>
            <w:r>
              <w:t>280.00</w:t>
            </w:r>
          </w:p>
        </w:tc>
        <w:tc>
          <w:tcPr>
            <w:tcW w:w="1134" w:type="dxa"/>
            <w:vAlign w:val="center"/>
          </w:tcPr>
          <w:p>
            <w:pPr>
              <w:pStyle w:val="16"/>
            </w:pPr>
            <w:r>
              <w:t>计算机设备维修和保养服务</w:t>
            </w:r>
          </w:p>
        </w:tc>
        <w:tc>
          <w:tcPr>
            <w:tcW w:w="1134" w:type="dxa"/>
            <w:vAlign w:val="center"/>
          </w:tcPr>
          <w:p>
            <w:pPr>
              <w:pStyle w:val="16"/>
            </w:pPr>
            <w:r>
              <w:t>C0501</w:t>
            </w:r>
          </w:p>
        </w:tc>
        <w:tc>
          <w:tcPr>
            <w:tcW w:w="709" w:type="dxa"/>
            <w:vAlign w:val="center"/>
          </w:tcPr>
          <w:p>
            <w:pPr>
              <w:pStyle w:val="17"/>
            </w:pPr>
            <w:r>
              <w:t>年</w:t>
            </w:r>
          </w:p>
        </w:tc>
        <w:tc>
          <w:tcPr>
            <w:tcW w:w="850" w:type="dxa"/>
            <w:vAlign w:val="center"/>
          </w:tcPr>
          <w:p>
            <w:pPr>
              <w:pStyle w:val="15"/>
            </w:pPr>
            <w:r>
              <w:t>2</w:t>
            </w:r>
          </w:p>
        </w:tc>
        <w:tc>
          <w:tcPr>
            <w:tcW w:w="850" w:type="dxa"/>
            <w:vAlign w:val="center"/>
          </w:tcPr>
          <w:p>
            <w:pPr>
              <w:pStyle w:val="15"/>
            </w:pPr>
            <w:r>
              <w:t>140.00</w:t>
            </w:r>
          </w:p>
        </w:tc>
        <w:tc>
          <w:tcPr>
            <w:tcW w:w="964" w:type="dxa"/>
            <w:vAlign w:val="center"/>
          </w:tcPr>
          <w:p>
            <w:pPr>
              <w:pStyle w:val="15"/>
            </w:pPr>
            <w:r>
              <w:t>280.00</w:t>
            </w:r>
          </w:p>
        </w:tc>
        <w:tc>
          <w:tcPr>
            <w:tcW w:w="964" w:type="dxa"/>
            <w:vAlign w:val="center"/>
          </w:tcPr>
          <w:p>
            <w:pPr>
              <w:pStyle w:val="15"/>
            </w:pPr>
            <w:r>
              <w:t>280.00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280.00</w:t>
            </w: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保定市生态环境局高阳县分局（行政）上年末固定资产金额为2121.61万元（详见下表）。本年度拟购置固定资产总额为0.00万元，已按要求列入政府采购预算，详见政府采购预算表。</w:t>
      </w:r>
    </w:p>
    <w:p>
      <w:pPr>
        <w:jc w:val="center"/>
      </w:pPr>
      <w:r>
        <w:rPr>
          <w:rFonts w:asci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467002保定市生态环境局高阳县分局（行政）</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2121.61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1454</w:t>
            </w:r>
          </w:p>
        </w:tc>
        <w:tc>
          <w:tcPr>
            <w:tcW w:w="2835" w:type="dxa"/>
            <w:vAlign w:val="center"/>
          </w:tcPr>
          <w:p>
            <w:pPr>
              <w:pStyle w:val="15"/>
            </w:pPr>
            <w:r>
              <w:t>192.42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1454</w:t>
            </w:r>
          </w:p>
        </w:tc>
        <w:tc>
          <w:tcPr>
            <w:tcW w:w="2835" w:type="dxa"/>
            <w:vAlign w:val="center"/>
          </w:tcPr>
          <w:p>
            <w:pPr>
              <w:pStyle w:val="15"/>
            </w:pPr>
            <w:r>
              <w:t>192.42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6</w:t>
            </w:r>
          </w:p>
        </w:tc>
        <w:tc>
          <w:tcPr>
            <w:tcW w:w="2835" w:type="dxa"/>
            <w:vAlign w:val="center"/>
          </w:tcPr>
          <w:p>
            <w:pPr>
              <w:pStyle w:val="15"/>
            </w:pPr>
            <w:r>
              <w:t>140.11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r>
              <w:t>31</w:t>
            </w:r>
          </w:p>
        </w:tc>
        <w:tc>
          <w:tcPr>
            <w:tcW w:w="2835" w:type="dxa"/>
            <w:vAlign w:val="center"/>
          </w:tcPr>
          <w:p>
            <w:pPr>
              <w:pStyle w:val="15"/>
            </w:pPr>
            <w:r>
              <w:t>1598.04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r>
              <w:t>191.04</w:t>
            </w:r>
          </w:p>
        </w:tc>
      </w:tr>
    </w:tbl>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docGrid w:linePitch="326" w:charSpace="0"/>
        </w:sectPr>
      </w:pPr>
      <w:r>
        <w:rPr>
          <w:rFonts w:eastAsia="方正仿宋_GBK"/>
          <w:color w:val="000000"/>
          <w:sz w:val="28"/>
        </w:rPr>
        <w:t>我单位无其他需要说明的事项。</w:t>
      </w:r>
    </w:p>
    <w:p>
      <w:pPr>
        <w:jc w:val="center"/>
        <w:outlineLvl w:val="3"/>
      </w:pPr>
      <w:bookmarkStart w:id="1" w:name="_Toc_4_4_0000000020"/>
      <w:r>
        <w:rPr>
          <w:rFonts w:ascii="方正小标宋_GBK" w:eastAsia="方正小标宋_GBK" w:cs="方正小标宋_GBK"/>
          <w:color w:val="000000"/>
          <w:sz w:val="44"/>
        </w:rPr>
        <w:t>二、保定市生态环境局高阳县分局（自收自支）收支预算</w:t>
      </w:r>
      <w:bookmarkEnd w:id="1"/>
    </w:p>
    <w:p>
      <w:pPr>
        <w:jc w:val="center"/>
        <w:outlineLvl w:val="4"/>
      </w:pPr>
      <w:r>
        <w:rPr>
          <w:rFonts w:asci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208.73</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r>
              <w:t>208.73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208.73</w:t>
            </w:r>
          </w:p>
        </w:tc>
        <w:tc>
          <w:tcPr>
            <w:tcW w:w="4535" w:type="dxa"/>
            <w:vAlign w:val="center"/>
          </w:tcPr>
          <w:p>
            <w:pPr>
              <w:pStyle w:val="18"/>
            </w:pPr>
            <w:r>
              <w:t>本年支出合计</w:t>
            </w:r>
          </w:p>
        </w:tc>
        <w:tc>
          <w:tcPr>
            <w:tcW w:w="2126" w:type="dxa"/>
            <w:vAlign w:val="center"/>
          </w:tcPr>
          <w:p>
            <w:pPr>
              <w:pStyle w:val="19"/>
            </w:pPr>
            <w:r>
              <w:t>208.73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208.73</w:t>
            </w:r>
          </w:p>
        </w:tc>
        <w:tc>
          <w:tcPr>
            <w:tcW w:w="4535" w:type="dxa"/>
            <w:vAlign w:val="center"/>
          </w:tcPr>
          <w:p>
            <w:pPr>
              <w:pStyle w:val="18"/>
            </w:pPr>
            <w:r>
              <w:t>支出总计</w:t>
            </w:r>
          </w:p>
        </w:tc>
        <w:tc>
          <w:tcPr>
            <w:tcW w:w="2126" w:type="dxa"/>
            <w:vAlign w:val="center"/>
          </w:tcPr>
          <w:p>
            <w:pPr>
              <w:pStyle w:val="19"/>
            </w:pPr>
            <w:r>
              <w:t>208.73</w:t>
            </w: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208.73</w:t>
            </w:r>
          </w:p>
        </w:tc>
        <w:tc>
          <w:tcPr>
            <w:tcW w:w="1134" w:type="dxa"/>
            <w:vAlign w:val="center"/>
          </w:tcPr>
          <w:p>
            <w:pPr>
              <w:pStyle w:val="19"/>
            </w:pPr>
            <w:r>
              <w:t>208.73</w:t>
            </w:r>
          </w:p>
        </w:tc>
        <w:tc>
          <w:tcPr>
            <w:tcW w:w="1134" w:type="dxa"/>
            <w:vAlign w:val="center"/>
          </w:tcPr>
          <w:p>
            <w:pPr>
              <w:pStyle w:val="19"/>
            </w:pPr>
            <w:r>
              <w:t>208.73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211</w:t>
            </w:r>
          </w:p>
        </w:tc>
        <w:tc>
          <w:tcPr>
            <w:tcW w:w="1559" w:type="dxa"/>
            <w:vAlign w:val="center"/>
          </w:tcPr>
          <w:p>
            <w:pPr>
              <w:pStyle w:val="16"/>
            </w:pPr>
            <w:r>
              <w:t>节能环保支出</w:t>
            </w:r>
          </w:p>
        </w:tc>
        <w:tc>
          <w:tcPr>
            <w:tcW w:w="1134" w:type="dxa"/>
            <w:vAlign w:val="center"/>
          </w:tcPr>
          <w:p>
            <w:pPr>
              <w:pStyle w:val="15"/>
            </w:pPr>
            <w:r>
              <w:t>208.73</w:t>
            </w:r>
          </w:p>
        </w:tc>
        <w:tc>
          <w:tcPr>
            <w:tcW w:w="1134" w:type="dxa"/>
            <w:vAlign w:val="center"/>
          </w:tcPr>
          <w:p>
            <w:pPr>
              <w:pStyle w:val="15"/>
            </w:pPr>
            <w:r>
              <w:t>208.73</w:t>
            </w:r>
          </w:p>
        </w:tc>
        <w:tc>
          <w:tcPr>
            <w:tcW w:w="1134" w:type="dxa"/>
            <w:vAlign w:val="center"/>
          </w:tcPr>
          <w:p>
            <w:pPr>
              <w:pStyle w:val="15"/>
            </w:pPr>
            <w:r>
              <w:t>208.73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21101</w:t>
            </w:r>
          </w:p>
        </w:tc>
        <w:tc>
          <w:tcPr>
            <w:tcW w:w="1559" w:type="dxa"/>
            <w:vAlign w:val="center"/>
          </w:tcPr>
          <w:p>
            <w:pPr>
              <w:pStyle w:val="16"/>
            </w:pPr>
            <w:r>
              <w:t>环境保护管理事务</w:t>
            </w:r>
          </w:p>
        </w:tc>
        <w:tc>
          <w:tcPr>
            <w:tcW w:w="1134" w:type="dxa"/>
            <w:vAlign w:val="center"/>
          </w:tcPr>
          <w:p>
            <w:pPr>
              <w:pStyle w:val="15"/>
            </w:pPr>
            <w:r>
              <w:t>208.73</w:t>
            </w:r>
          </w:p>
        </w:tc>
        <w:tc>
          <w:tcPr>
            <w:tcW w:w="1134" w:type="dxa"/>
            <w:vAlign w:val="center"/>
          </w:tcPr>
          <w:p>
            <w:pPr>
              <w:pStyle w:val="15"/>
            </w:pPr>
            <w:r>
              <w:t>208.73</w:t>
            </w:r>
          </w:p>
        </w:tc>
        <w:tc>
          <w:tcPr>
            <w:tcW w:w="1134" w:type="dxa"/>
            <w:vAlign w:val="center"/>
          </w:tcPr>
          <w:p>
            <w:pPr>
              <w:pStyle w:val="15"/>
            </w:pPr>
            <w:r>
              <w:t>208.73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2110199</w:t>
            </w:r>
          </w:p>
        </w:tc>
        <w:tc>
          <w:tcPr>
            <w:tcW w:w="1559" w:type="dxa"/>
            <w:vAlign w:val="center"/>
          </w:tcPr>
          <w:p>
            <w:pPr>
              <w:pStyle w:val="16"/>
            </w:pPr>
            <w:r>
              <w:t>其他环境保护管理事务支出</w:t>
            </w:r>
          </w:p>
        </w:tc>
        <w:tc>
          <w:tcPr>
            <w:tcW w:w="1134" w:type="dxa"/>
            <w:vAlign w:val="center"/>
          </w:tcPr>
          <w:p>
            <w:pPr>
              <w:pStyle w:val="15"/>
            </w:pPr>
            <w:r>
              <w:t>208.73</w:t>
            </w:r>
          </w:p>
        </w:tc>
        <w:tc>
          <w:tcPr>
            <w:tcW w:w="1134" w:type="dxa"/>
            <w:vAlign w:val="center"/>
          </w:tcPr>
          <w:p>
            <w:pPr>
              <w:pStyle w:val="15"/>
            </w:pPr>
            <w:r>
              <w:t>208.73</w:t>
            </w:r>
          </w:p>
        </w:tc>
        <w:tc>
          <w:tcPr>
            <w:tcW w:w="1134" w:type="dxa"/>
            <w:vAlign w:val="center"/>
          </w:tcPr>
          <w:p>
            <w:pPr>
              <w:pStyle w:val="15"/>
            </w:pPr>
            <w:r>
              <w:t>208.73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208.73</w:t>
            </w:r>
          </w:p>
        </w:tc>
        <w:tc>
          <w:tcPr>
            <w:tcW w:w="1361" w:type="dxa"/>
            <w:vAlign w:val="center"/>
          </w:tcPr>
          <w:p>
            <w:pPr>
              <w:pStyle w:val="19"/>
            </w:pPr>
            <w:r>
              <w:t>208.73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211</w:t>
            </w:r>
          </w:p>
        </w:tc>
        <w:tc>
          <w:tcPr>
            <w:tcW w:w="4535" w:type="dxa"/>
            <w:vAlign w:val="center"/>
          </w:tcPr>
          <w:p>
            <w:pPr>
              <w:pStyle w:val="16"/>
            </w:pPr>
            <w:r>
              <w:t>节能环保支出</w:t>
            </w:r>
          </w:p>
        </w:tc>
        <w:tc>
          <w:tcPr>
            <w:tcW w:w="1361" w:type="dxa"/>
            <w:vAlign w:val="center"/>
          </w:tcPr>
          <w:p>
            <w:pPr>
              <w:pStyle w:val="15"/>
            </w:pPr>
            <w:r>
              <w:t>208.73</w:t>
            </w:r>
          </w:p>
        </w:tc>
        <w:tc>
          <w:tcPr>
            <w:tcW w:w="1361" w:type="dxa"/>
            <w:vAlign w:val="center"/>
          </w:tcPr>
          <w:p>
            <w:pPr>
              <w:pStyle w:val="15"/>
            </w:pPr>
            <w:r>
              <w:t>208.73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21101</w:t>
            </w:r>
          </w:p>
        </w:tc>
        <w:tc>
          <w:tcPr>
            <w:tcW w:w="4535" w:type="dxa"/>
            <w:vAlign w:val="center"/>
          </w:tcPr>
          <w:p>
            <w:pPr>
              <w:pStyle w:val="16"/>
            </w:pPr>
            <w:r>
              <w:t>环境保护管理事务</w:t>
            </w:r>
          </w:p>
        </w:tc>
        <w:tc>
          <w:tcPr>
            <w:tcW w:w="1361" w:type="dxa"/>
            <w:vAlign w:val="center"/>
          </w:tcPr>
          <w:p>
            <w:pPr>
              <w:pStyle w:val="15"/>
            </w:pPr>
            <w:r>
              <w:t>208.73</w:t>
            </w:r>
          </w:p>
        </w:tc>
        <w:tc>
          <w:tcPr>
            <w:tcW w:w="1361" w:type="dxa"/>
            <w:vAlign w:val="center"/>
          </w:tcPr>
          <w:p>
            <w:pPr>
              <w:pStyle w:val="15"/>
            </w:pPr>
            <w:r>
              <w:t>208.73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2110199</w:t>
            </w:r>
          </w:p>
        </w:tc>
        <w:tc>
          <w:tcPr>
            <w:tcW w:w="4535" w:type="dxa"/>
            <w:vAlign w:val="center"/>
          </w:tcPr>
          <w:p>
            <w:pPr>
              <w:pStyle w:val="16"/>
            </w:pPr>
            <w:r>
              <w:t>其他环境保护管理事务支出</w:t>
            </w:r>
          </w:p>
        </w:tc>
        <w:tc>
          <w:tcPr>
            <w:tcW w:w="1361" w:type="dxa"/>
            <w:vAlign w:val="center"/>
          </w:tcPr>
          <w:p>
            <w:pPr>
              <w:pStyle w:val="15"/>
            </w:pPr>
            <w:r>
              <w:t>208.73</w:t>
            </w:r>
          </w:p>
        </w:tc>
        <w:tc>
          <w:tcPr>
            <w:tcW w:w="1361" w:type="dxa"/>
            <w:vAlign w:val="center"/>
          </w:tcPr>
          <w:p>
            <w:pPr>
              <w:pStyle w:val="15"/>
            </w:pPr>
            <w:r>
              <w:t>208.73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208.73</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r>
              <w:t>208.73</w:t>
            </w:r>
          </w:p>
        </w:tc>
        <w:tc>
          <w:tcPr>
            <w:tcW w:w="1474" w:type="dxa"/>
            <w:vAlign w:val="center"/>
          </w:tcPr>
          <w:p>
            <w:pPr>
              <w:pStyle w:val="15"/>
            </w:pPr>
            <w:r>
              <w:t>208.73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208.73</w:t>
            </w:r>
          </w:p>
        </w:tc>
        <w:tc>
          <w:tcPr>
            <w:tcW w:w="3402" w:type="dxa"/>
            <w:vAlign w:val="center"/>
          </w:tcPr>
          <w:p>
            <w:pPr>
              <w:pStyle w:val="18"/>
            </w:pPr>
            <w:r>
              <w:t>本年支出合计</w:t>
            </w:r>
          </w:p>
        </w:tc>
        <w:tc>
          <w:tcPr>
            <w:tcW w:w="1474" w:type="dxa"/>
            <w:vAlign w:val="center"/>
          </w:tcPr>
          <w:p>
            <w:pPr>
              <w:pStyle w:val="19"/>
            </w:pPr>
            <w:r>
              <w:t>208.73</w:t>
            </w:r>
          </w:p>
        </w:tc>
        <w:tc>
          <w:tcPr>
            <w:tcW w:w="1474" w:type="dxa"/>
            <w:vAlign w:val="center"/>
          </w:tcPr>
          <w:p>
            <w:pPr>
              <w:pStyle w:val="19"/>
            </w:pPr>
            <w:r>
              <w:t>208.73</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208.73</w:t>
            </w:r>
          </w:p>
        </w:tc>
        <w:tc>
          <w:tcPr>
            <w:tcW w:w="3402" w:type="dxa"/>
            <w:vAlign w:val="center"/>
          </w:tcPr>
          <w:p>
            <w:pPr>
              <w:pStyle w:val="18"/>
            </w:pPr>
            <w:r>
              <w:t>支出总计</w:t>
            </w:r>
          </w:p>
        </w:tc>
        <w:tc>
          <w:tcPr>
            <w:tcW w:w="1474" w:type="dxa"/>
            <w:vAlign w:val="center"/>
          </w:tcPr>
          <w:p>
            <w:pPr>
              <w:pStyle w:val="19"/>
            </w:pPr>
            <w:r>
              <w:t>208.73</w:t>
            </w:r>
          </w:p>
        </w:tc>
        <w:tc>
          <w:tcPr>
            <w:tcW w:w="1474" w:type="dxa"/>
            <w:vAlign w:val="center"/>
          </w:tcPr>
          <w:p>
            <w:pPr>
              <w:pStyle w:val="19"/>
            </w:pPr>
            <w:r>
              <w:t>208.73</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208.73</w:t>
            </w:r>
          </w:p>
        </w:tc>
        <w:tc>
          <w:tcPr>
            <w:tcW w:w="2551" w:type="dxa"/>
            <w:vAlign w:val="center"/>
          </w:tcPr>
          <w:p>
            <w:pPr>
              <w:pStyle w:val="19"/>
            </w:pPr>
            <w:r>
              <w:t>208.73</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211</w:t>
            </w:r>
          </w:p>
        </w:tc>
        <w:tc>
          <w:tcPr>
            <w:tcW w:w="4535" w:type="dxa"/>
            <w:vAlign w:val="center"/>
          </w:tcPr>
          <w:p>
            <w:pPr>
              <w:pStyle w:val="16"/>
            </w:pPr>
            <w:r>
              <w:t>节能环保支出</w:t>
            </w:r>
          </w:p>
        </w:tc>
        <w:tc>
          <w:tcPr>
            <w:tcW w:w="2551" w:type="dxa"/>
            <w:vAlign w:val="center"/>
          </w:tcPr>
          <w:p>
            <w:pPr>
              <w:pStyle w:val="15"/>
            </w:pPr>
            <w:r>
              <w:t>208.73</w:t>
            </w:r>
          </w:p>
        </w:tc>
        <w:tc>
          <w:tcPr>
            <w:tcW w:w="2551" w:type="dxa"/>
            <w:vAlign w:val="center"/>
          </w:tcPr>
          <w:p>
            <w:pPr>
              <w:pStyle w:val="15"/>
            </w:pPr>
            <w:r>
              <w:t>208.73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21101</w:t>
            </w:r>
          </w:p>
        </w:tc>
        <w:tc>
          <w:tcPr>
            <w:tcW w:w="4535" w:type="dxa"/>
            <w:vAlign w:val="center"/>
          </w:tcPr>
          <w:p>
            <w:pPr>
              <w:pStyle w:val="16"/>
            </w:pPr>
            <w:r>
              <w:t>环境保护管理事务</w:t>
            </w:r>
          </w:p>
        </w:tc>
        <w:tc>
          <w:tcPr>
            <w:tcW w:w="2551" w:type="dxa"/>
            <w:vAlign w:val="center"/>
          </w:tcPr>
          <w:p>
            <w:pPr>
              <w:pStyle w:val="15"/>
            </w:pPr>
            <w:r>
              <w:t>208.73</w:t>
            </w:r>
          </w:p>
        </w:tc>
        <w:tc>
          <w:tcPr>
            <w:tcW w:w="2551" w:type="dxa"/>
            <w:vAlign w:val="center"/>
          </w:tcPr>
          <w:p>
            <w:pPr>
              <w:pStyle w:val="15"/>
            </w:pPr>
            <w:r>
              <w:t>208.73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2110199</w:t>
            </w:r>
          </w:p>
        </w:tc>
        <w:tc>
          <w:tcPr>
            <w:tcW w:w="4535" w:type="dxa"/>
            <w:vAlign w:val="center"/>
          </w:tcPr>
          <w:p>
            <w:pPr>
              <w:pStyle w:val="16"/>
            </w:pPr>
            <w:r>
              <w:t>其他环境保护管理事务支出</w:t>
            </w:r>
          </w:p>
        </w:tc>
        <w:tc>
          <w:tcPr>
            <w:tcW w:w="2551" w:type="dxa"/>
            <w:vAlign w:val="center"/>
          </w:tcPr>
          <w:p>
            <w:pPr>
              <w:pStyle w:val="15"/>
            </w:pPr>
            <w:r>
              <w:t>208.73</w:t>
            </w:r>
          </w:p>
        </w:tc>
        <w:tc>
          <w:tcPr>
            <w:tcW w:w="2551" w:type="dxa"/>
            <w:vAlign w:val="center"/>
          </w:tcPr>
          <w:p>
            <w:pPr>
              <w:pStyle w:val="15"/>
            </w:pPr>
            <w:r>
              <w:t>208.73</w:t>
            </w:r>
          </w:p>
        </w:tc>
        <w:tc>
          <w:tcPr>
            <w:tcW w:w="2551" w:type="dxa"/>
            <w:vAlign w:val="center"/>
          </w:tcPr>
          <w:p>
            <w:pPr>
              <w:pStyle w:val="15"/>
            </w:pP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208.73</w:t>
            </w:r>
          </w:p>
        </w:tc>
        <w:tc>
          <w:tcPr>
            <w:tcW w:w="2551" w:type="dxa"/>
            <w:vAlign w:val="center"/>
          </w:tcPr>
          <w:p>
            <w:pPr>
              <w:pStyle w:val="19"/>
            </w:pPr>
            <w:r>
              <w:t>143.15</w:t>
            </w:r>
          </w:p>
        </w:tc>
        <w:tc>
          <w:tcPr>
            <w:tcW w:w="2551" w:type="dxa"/>
            <w:vAlign w:val="center"/>
          </w:tcPr>
          <w:p>
            <w:pPr>
              <w:pStyle w:val="19"/>
            </w:pPr>
            <w:r>
              <w:t>65.58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143.15</w:t>
            </w:r>
          </w:p>
        </w:tc>
        <w:tc>
          <w:tcPr>
            <w:tcW w:w="2551" w:type="dxa"/>
            <w:vAlign w:val="center"/>
          </w:tcPr>
          <w:p>
            <w:pPr>
              <w:pStyle w:val="15"/>
            </w:pPr>
            <w:r>
              <w:t>143.15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143.15</w:t>
            </w:r>
          </w:p>
        </w:tc>
        <w:tc>
          <w:tcPr>
            <w:tcW w:w="2551" w:type="dxa"/>
            <w:vAlign w:val="center"/>
          </w:tcPr>
          <w:p>
            <w:pPr>
              <w:pStyle w:val="15"/>
            </w:pPr>
            <w:r>
              <w:t>143.15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57.58</w:t>
            </w:r>
          </w:p>
        </w:tc>
        <w:tc>
          <w:tcPr>
            <w:tcW w:w="2551" w:type="dxa"/>
            <w:vAlign w:val="center"/>
          </w:tcPr>
          <w:p>
            <w:pPr>
              <w:pStyle w:val="15"/>
            </w:pPr>
          </w:p>
        </w:tc>
        <w:tc>
          <w:tcPr>
            <w:tcW w:w="2551" w:type="dxa"/>
            <w:vAlign w:val="center"/>
          </w:tcPr>
          <w:p>
            <w:pPr>
              <w:pStyle w:val="15"/>
            </w:pPr>
            <w:r>
              <w:t>57.58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11.27</w:t>
            </w:r>
          </w:p>
        </w:tc>
        <w:tc>
          <w:tcPr>
            <w:tcW w:w="2551" w:type="dxa"/>
            <w:vAlign w:val="center"/>
          </w:tcPr>
          <w:p>
            <w:pPr>
              <w:pStyle w:val="15"/>
            </w:pPr>
          </w:p>
        </w:tc>
        <w:tc>
          <w:tcPr>
            <w:tcW w:w="2551" w:type="dxa"/>
            <w:vAlign w:val="center"/>
          </w:tcPr>
          <w:p>
            <w:pPr>
              <w:pStyle w:val="15"/>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2.28</w:t>
            </w:r>
          </w:p>
        </w:tc>
        <w:tc>
          <w:tcPr>
            <w:tcW w:w="2551" w:type="dxa"/>
            <w:vAlign w:val="center"/>
          </w:tcPr>
          <w:p>
            <w:pPr>
              <w:pStyle w:val="15"/>
            </w:pPr>
          </w:p>
        </w:tc>
        <w:tc>
          <w:tcPr>
            <w:tcW w:w="2551" w:type="dxa"/>
            <w:vAlign w:val="center"/>
          </w:tcPr>
          <w:p>
            <w:pPr>
              <w:pStyle w:val="15"/>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1.20</w:t>
            </w:r>
          </w:p>
        </w:tc>
        <w:tc>
          <w:tcPr>
            <w:tcW w:w="2551" w:type="dxa"/>
            <w:vAlign w:val="center"/>
          </w:tcPr>
          <w:p>
            <w:pPr>
              <w:pStyle w:val="15"/>
            </w:pPr>
          </w:p>
        </w:tc>
        <w:tc>
          <w:tcPr>
            <w:tcW w:w="2551"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30226</w:t>
            </w:r>
          </w:p>
        </w:tc>
        <w:tc>
          <w:tcPr>
            <w:tcW w:w="4535" w:type="dxa"/>
            <w:vAlign w:val="center"/>
          </w:tcPr>
          <w:p>
            <w:pPr>
              <w:pStyle w:val="16"/>
            </w:pPr>
            <w:r>
              <w:t>劳务费</w:t>
            </w:r>
          </w:p>
        </w:tc>
        <w:tc>
          <w:tcPr>
            <w:tcW w:w="2551" w:type="dxa"/>
            <w:vAlign w:val="center"/>
          </w:tcPr>
          <w:p>
            <w:pPr>
              <w:pStyle w:val="15"/>
            </w:pPr>
            <w:r>
              <w:t>35.00</w:t>
            </w:r>
          </w:p>
        </w:tc>
        <w:tc>
          <w:tcPr>
            <w:tcW w:w="2551" w:type="dxa"/>
            <w:vAlign w:val="center"/>
          </w:tcPr>
          <w:p>
            <w:pPr>
              <w:pStyle w:val="15"/>
            </w:pPr>
          </w:p>
        </w:tc>
        <w:tc>
          <w:tcPr>
            <w:tcW w:w="2551"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1.88</w:t>
            </w:r>
          </w:p>
        </w:tc>
        <w:tc>
          <w:tcPr>
            <w:tcW w:w="2551" w:type="dxa"/>
            <w:vAlign w:val="center"/>
          </w:tcPr>
          <w:p>
            <w:pPr>
              <w:pStyle w:val="15"/>
            </w:pPr>
          </w:p>
        </w:tc>
        <w:tc>
          <w:tcPr>
            <w:tcW w:w="2551" w:type="dxa"/>
            <w:vAlign w:val="center"/>
          </w:tcPr>
          <w:p>
            <w:pPr>
              <w:pStyle w:val="15"/>
            </w:pPr>
            <w:r>
              <w:t>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0.95</w:t>
            </w:r>
          </w:p>
        </w:tc>
        <w:tc>
          <w:tcPr>
            <w:tcW w:w="2551" w:type="dxa"/>
            <w:vAlign w:val="center"/>
          </w:tcPr>
          <w:p>
            <w:pPr>
              <w:pStyle w:val="15"/>
            </w:pPr>
          </w:p>
        </w:tc>
        <w:tc>
          <w:tcPr>
            <w:tcW w:w="2551" w:type="dxa"/>
            <w:vAlign w:val="center"/>
          </w:tcPr>
          <w:p>
            <w:pPr>
              <w:pStyle w:val="15"/>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bl>
    <w:p>
      <w:pPr>
        <w:sectPr>
          <w:pgSz w:w="16840" w:h="11900" w:orient="landscape"/>
          <w:pgMar w:top="1361" w:right="1020" w:bottom="1134" w:left="1020" w:header="720" w:footer="720" w:gutter="0"/>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保定市生态环境局高阳县分局（自收自支）2022年单位预算信息公开情况说明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、《地方预决算公开操作规程》和《关于进一步推进预算公开工作的实施意见》规定，现将保定市生态环境局高阳县分局（自收自支）2022年单位预算公开如下：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9"/>
      </w:pPr>
      <w:r>
        <w:t>（一）贯彻实施国家、省、市环境保护法律、法规、标准及规章、办法；负责环境保护行政处罚和行政应诉工作。</w:t>
      </w:r>
    </w:p>
    <w:p>
      <w:pPr>
        <w:pStyle w:val="29"/>
      </w:pPr>
      <w:r>
        <w:t>（二）参与全县重大经济和技术政策、发展规划以及重大经济开发计划进行的环境影响评价工作；组织制定县域污染防治规划和生态保护规划。</w:t>
      </w:r>
    </w:p>
    <w:p>
      <w:pPr>
        <w:pStyle w:val="29"/>
      </w:pPr>
      <w:r>
        <w:t>（三）负责辖区内环境监察、现场检查污染治理设施运行情况及“三同时”和排污许可证执行情况；负责污染源限期治理和环境保护行政稽查等各项活动。</w:t>
      </w:r>
    </w:p>
    <w:p>
      <w:pPr>
        <w:pStyle w:val="29"/>
      </w:pPr>
      <w:r>
        <w:t>（四）组织实施各项环境管理制度；按有关规定和权限审批开展建设活动环境影响报告书（表）；参与指导城乡环境综合整治；管理农村生态环境保护工作。</w:t>
      </w:r>
    </w:p>
    <w:p>
      <w:pPr>
        <w:pStyle w:val="29"/>
      </w:pPr>
      <w:r>
        <w:t>（五）组织和协调全县的环境保护宣传教育工作。</w:t>
      </w:r>
    </w:p>
    <w:p>
      <w:pPr>
        <w:pStyle w:val="29"/>
      </w:pPr>
      <w:r>
        <w:t>（六）负责全县范围内的环境监测工作。</w:t>
      </w:r>
    </w:p>
    <w:p>
      <w:pPr>
        <w:pStyle w:val="29"/>
      </w:pPr>
      <w:r>
        <w:t>（七）承办人大、政协有关环境保护的提案、议案；处理群众来信来访工作。</w:t>
      </w:r>
    </w:p>
    <w:p>
      <w:pPr>
        <w:pStyle w:val="29"/>
      </w:pPr>
      <w:r>
        <w:t>（八）调查处理环境污染事故和生态破坏事件；协调辖区内的环境污染纠纷。</w:t>
      </w:r>
    </w:p>
    <w:p>
      <w:pPr>
        <w:pStyle w:val="29"/>
      </w:pPr>
      <w:r>
        <w:t>（九）承担县政府及上级业务主管部门交办的其他事项。</w:t>
      </w:r>
    </w:p>
    <w:p>
      <w:pPr>
        <w:pStyle w:val="29"/>
      </w:pPr>
      <w:r>
        <w:t> </w:t>
      </w:r>
    </w:p>
    <w:p>
      <w:pPr>
        <w:pStyle w:val="29"/>
      </w:pP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保定市生态环境局高阳县分局（自收自支）</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1、收入说明</w:t>
      </w:r>
    </w:p>
    <w:p>
      <w:pPr>
        <w:pStyle w:val="30"/>
      </w:pPr>
      <w:r>
        <w:t>2022年预算收入208.73万元，其中一般公共预算收入208.73万元，基金预算收入0万元，国有资本经营预算收入0万元，财政专户核拨收入0万元，单位资金收入0万元，上年结转和结余0万元。</w:t>
      </w:r>
    </w:p>
    <w:p>
      <w:pPr>
        <w:pStyle w:val="30"/>
      </w:pPr>
      <w:r>
        <w:t>其中：人员经费预算143.15万元</w:t>
      </w:r>
    </w:p>
    <w:p>
      <w:pPr>
        <w:pStyle w:val="30"/>
      </w:pPr>
      <w:r>
        <w:t>日常公用经费预算65.58万元</w:t>
      </w:r>
    </w:p>
    <w:p>
      <w:pPr>
        <w:pStyle w:val="30"/>
      </w:pPr>
      <w:r>
        <w:t>项目经费预算0万元</w:t>
      </w:r>
    </w:p>
    <w:p>
      <w:pPr>
        <w:pStyle w:val="30"/>
      </w:pPr>
      <w:r>
        <w:t>2、支出说明</w:t>
      </w:r>
    </w:p>
    <w:p>
      <w:pPr>
        <w:pStyle w:val="30"/>
      </w:pPr>
      <w:r>
        <w:t>2022年支出预算208.73万元，其中基本支出208.73万元，包括人员经费143.15万元和日常公用经费65.58万元；</w:t>
      </w:r>
    </w:p>
    <w:p>
      <w:pPr>
        <w:pStyle w:val="30"/>
      </w:pPr>
      <w:r>
        <w:t>3、比上年增减变化情况</w:t>
      </w:r>
    </w:p>
    <w:p>
      <w:pPr>
        <w:pStyle w:val="30"/>
      </w:pPr>
      <w:r>
        <w:t>  2022年安排预算208.73万元，比2021年预算增加27.48万元，其中基本支出增加27.48万元，主要为劳务费等。</w:t>
      </w:r>
    </w:p>
    <w:p>
      <w:pPr>
        <w:spacing w:before="10" w:after="10"/>
        <w:ind w:firstLine="640"/>
        <w:outlineLvl w:val="5"/>
      </w:pPr>
      <w:r>
        <w:rPr>
          <w:rFonts w:ascii="黑体" w:eastAsia="黑体" w:cs="黑体"/>
          <w:color w:val="000000"/>
          <w:sz w:val="32"/>
        </w:rPr>
        <w:t>三、机关运行经费安排情况</w:t>
      </w:r>
    </w:p>
    <w:p>
      <w:pPr>
        <w:pStyle w:val="31"/>
      </w:pPr>
      <w:r>
        <w:t>2022年我单位机关运行经费共计安排65.58万元，主要用于日常维修，办公用房水电费、办公用房取暖费等日常运行支出。</w:t>
      </w:r>
    </w:p>
    <w:p>
      <w:pPr>
        <w:spacing w:before="10" w:after="10"/>
        <w:ind w:firstLine="640"/>
        <w:outlineLvl w:val="5"/>
      </w:pPr>
      <w:r>
        <w:rPr>
          <w:rFonts w:ascii="黑体" w:eastAsia="黑体" w:cs="黑体"/>
          <w:color w:val="000000"/>
          <w:sz w:val="32"/>
        </w:rPr>
        <w:t>四、财政拨款“三公”经费预算情况及增减变化原因</w:t>
      </w:r>
    </w:p>
    <w:p>
      <w:pPr>
        <w:pStyle w:val="32"/>
      </w:pPr>
      <w:r>
        <w:t>2022年我单位未安排“三公”经费支出预算。</w:t>
      </w:r>
    </w:p>
    <w:p>
      <w:pPr>
        <w:spacing w:before="10" w:after="10"/>
        <w:ind w:firstLine="640"/>
        <w:outlineLvl w:val="5"/>
        <w:rPr>
          <w:rFonts w:ascii="黑体" w:eastAsia="黑体" w:cs="黑体"/>
          <w:color w:val="000000"/>
          <w:sz w:val="32"/>
          <w:lang w:eastAsia="zh-CN"/>
        </w:rPr>
      </w:pPr>
      <w:r>
        <w:rPr>
          <w:rFonts w:ascii="黑体" w:eastAsia="黑体" w:cs="黑体"/>
          <w:color w:val="000000"/>
          <w:sz w:val="32"/>
        </w:rPr>
        <w:t>五、预算绩效信息</w:t>
      </w:r>
    </w:p>
    <w:p>
      <w:pPr>
        <w:spacing w:before="10" w:after="10"/>
        <w:ind w:firstLine="640"/>
        <w:outlineLvl w:val="5"/>
        <w:rPr>
          <w:rFonts w:ascii="黑体" w:eastAsia="黑体" w:cs="黑体"/>
          <w:color w:val="000000"/>
          <w:sz w:val="32"/>
          <w:lang w:eastAsia="zh-CN"/>
        </w:rPr>
      </w:pPr>
    </w:p>
    <w:p>
      <w:pPr>
        <w:spacing w:before="10" w:after="10"/>
        <w:ind w:firstLine="560" w:firstLineChars="200"/>
        <w:outlineLvl w:val="5"/>
        <w:rPr>
          <w:rFonts w:ascii="宋体" w:eastAsia="宋体"/>
          <w:sz w:val="28"/>
          <w:szCs w:val="28"/>
          <w:lang w:eastAsia="zh-CN"/>
        </w:rPr>
        <w:sectPr>
          <w:pgSz w:w="16840" w:h="11900" w:orient="landscape"/>
          <w:pgMar w:top="1361" w:right="1020" w:bottom="1361" w:left="1020" w:header="720" w:footer="720" w:gutter="0"/>
          <w:docGrid w:linePitch="326" w:charSpace="0"/>
        </w:sectPr>
      </w:pPr>
      <w:r>
        <w:rPr>
          <w:rFonts w:ascii="宋体" w:eastAsia="宋体"/>
          <w:sz w:val="28"/>
          <w:szCs w:val="28"/>
        </w:rPr>
        <w:t>2022年我单位未安排</w:t>
      </w:r>
      <w:r>
        <w:rPr>
          <w:rFonts w:hint="eastAsia" w:ascii="宋体" w:eastAsia="宋体"/>
          <w:sz w:val="28"/>
          <w:szCs w:val="28"/>
          <w:lang w:eastAsia="zh-CN"/>
        </w:rPr>
        <w:t>项目</w:t>
      </w:r>
      <w:r>
        <w:rPr>
          <w:rFonts w:ascii="宋体" w:eastAsia="宋体"/>
          <w:sz w:val="28"/>
          <w:szCs w:val="28"/>
        </w:rPr>
        <w:t>预算</w:t>
      </w: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2022年，保定市生态环境局高阳县分局（自收自支）安排政府采购预算0.00万元。具体内容见下表。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保定市生态环境局高阳县分局（自收自支）上年末固定资产金额为0.00万元（详见下表）。本年度拟购置固定资产总额为0.00万元。</w:t>
      </w:r>
    </w:p>
    <w:p>
      <w:pPr>
        <w:jc w:val="center"/>
      </w:pPr>
      <w:r>
        <w:rPr>
          <w:rFonts w:asci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467004保定市生态环境局高阳县分局（自收自支）</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rsids>
    <w:rsidRoot w:val="00000000"/>
    <w:rsid w:val="2E1C7B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toc 3"/>
    <w:basedOn w:val="1"/>
    <w:next w:val="1"/>
    <w:uiPriority w:val="0"/>
    <w:pPr>
      <w:ind w:left="480"/>
    </w:pPr>
  </w:style>
  <w:style w:type="paragraph" w:styleId="6">
    <w:name w:val="toc 1"/>
    <w:basedOn w:val="1"/>
    <w:next w:val="1"/>
    <w:uiPriority w:val="0"/>
    <w:pPr>
      <w:spacing w:before="120"/>
      <w:ind w:firstLine="560"/>
    </w:pPr>
    <w:rPr>
      <w:rFonts w:eastAsia="方正仿宋_GBK"/>
      <w:color w:val="000000"/>
      <w:sz w:val="28"/>
    </w:rPr>
  </w:style>
  <w:style w:type="paragraph" w:styleId="7">
    <w:name w:val="toc 4"/>
    <w:basedOn w:val="1"/>
    <w:next w:val="1"/>
    <w:uiPriority w:val="0"/>
    <w:pPr>
      <w:ind w:left="720"/>
    </w:pPr>
  </w:style>
  <w:style w:type="paragraph" w:styleId="8">
    <w:name w:val="toc 2"/>
    <w:basedOn w:val="1"/>
    <w:next w:val="1"/>
    <w:qFormat/>
    <w:uiPriority w:val="0"/>
    <w:pPr>
      <w:ind w:left="240"/>
    </w:pPr>
  </w:style>
  <w:style w:type="paragraph" w:customStyle="1" w:styleId="11">
    <w:name w:val="单元格样式22"/>
    <w:basedOn w:val="1"/>
    <w:qFormat/>
    <w:uiPriority w:val="0"/>
    <w:pPr>
      <w:jc w:val="right"/>
    </w:pPr>
    <w:rPr>
      <w:rFonts w:ascii="方正小标宋_GBK" w:eastAsia="方正小标宋_GBK" w:cs="方正小标宋_GBK"/>
    </w:rPr>
  </w:style>
  <w:style w:type="paragraph" w:customStyle="1" w:styleId="12">
    <w:name w:val="单元格样式21"/>
    <w:basedOn w:val="1"/>
    <w:uiPriority w:val="0"/>
    <w:pPr>
      <w:jc w:val="center"/>
    </w:pPr>
    <w:rPr>
      <w:rFonts w:ascii="方正小标宋_GBK" w:eastAsia="方正小标宋_GBK" w:cs="方正小标宋_GBK"/>
    </w:rPr>
  </w:style>
  <w:style w:type="paragraph" w:customStyle="1" w:styleId="13">
    <w:name w:val="单元格样式20"/>
    <w:basedOn w:val="1"/>
    <w:uiPriority w:val="0"/>
    <w:rPr>
      <w:rFonts w:ascii="方正小标宋_GBK" w:eastAsia="方正小标宋_GBK" w:cs="方正小标宋_GBK"/>
    </w:rPr>
  </w:style>
  <w:style w:type="paragraph" w:customStyle="1" w:styleId="14">
    <w:name w:val="单元格样式1"/>
    <w:basedOn w:val="1"/>
    <w:uiPriority w:val="0"/>
    <w:pPr>
      <w:jc w:val="center"/>
    </w:pPr>
    <w:rPr>
      <w:rFonts w:ascii="方正书宋_GBK" w:eastAsia="方正书宋_GBK" w:cs="方正书宋_GBK"/>
      <w:b/>
      <w:sz w:val="21"/>
    </w:rPr>
  </w:style>
  <w:style w:type="paragraph" w:customStyle="1" w:styleId="15">
    <w:name w:val="单元格样式4"/>
    <w:basedOn w:val="1"/>
    <w:uiPriority w:val="0"/>
    <w:pPr>
      <w:jc w:val="right"/>
    </w:pPr>
    <w:rPr>
      <w:rFonts w:ascii="方正书宋_GBK" w:eastAsia="方正书宋_GBK" w:cs="方正书宋_GBK"/>
      <w:sz w:val="21"/>
    </w:rPr>
  </w:style>
  <w:style w:type="paragraph" w:customStyle="1" w:styleId="16">
    <w:name w:val="单元格样式2"/>
    <w:basedOn w:val="1"/>
    <w:uiPriority w:val="0"/>
    <w:rPr>
      <w:rFonts w:ascii="方正书宋_GBK" w:eastAsia="方正书宋_GBK" w:cs="方正书宋_GBK"/>
      <w:sz w:val="21"/>
    </w:rPr>
  </w:style>
  <w:style w:type="paragraph" w:customStyle="1" w:styleId="17">
    <w:name w:val="单元格样式3"/>
    <w:basedOn w:val="1"/>
    <w:uiPriority w:val="0"/>
    <w:pPr>
      <w:jc w:val="center"/>
    </w:pPr>
    <w:rPr>
      <w:rFonts w:ascii="方正书宋_GBK" w:eastAsia="方正书宋_GBK" w:cs="方正书宋_GBK"/>
      <w:sz w:val="21"/>
    </w:rPr>
  </w:style>
  <w:style w:type="paragraph" w:customStyle="1" w:styleId="18">
    <w:name w:val="单元格样式6"/>
    <w:basedOn w:val="1"/>
    <w:uiPriority w:val="0"/>
    <w:pPr>
      <w:jc w:val="center"/>
    </w:pPr>
    <w:rPr>
      <w:rFonts w:ascii="方正书宋_GBK" w:eastAsia="方正书宋_GBK" w:cs="方正书宋_GBK"/>
      <w:b/>
      <w:sz w:val="21"/>
    </w:rPr>
  </w:style>
  <w:style w:type="paragraph" w:customStyle="1" w:styleId="19">
    <w:name w:val="单元格样式7"/>
    <w:basedOn w:val="1"/>
    <w:uiPriority w:val="0"/>
    <w:pPr>
      <w:jc w:val="right"/>
    </w:pPr>
    <w:rPr>
      <w:rFonts w:ascii="方正书宋_GBK" w:eastAsia="方正书宋_GBK" w:cs="方正书宋_GBK"/>
      <w:b/>
      <w:sz w:val="21"/>
    </w:rPr>
  </w:style>
  <w:style w:type="paragraph" w:customStyle="1" w:styleId="20">
    <w:name w:val="单元格样式5"/>
    <w:basedOn w:val="1"/>
    <w:uiPriority w:val="0"/>
    <w:rPr>
      <w:rFonts w:ascii="方正书宋_GBK" w:eastAsia="方正书宋_GBK" w:cs="方正书宋_GBK"/>
      <w:b/>
      <w:sz w:val="21"/>
    </w:rPr>
  </w:style>
  <w:style w:type="paragraph" w:customStyle="1" w:styleId="21">
    <w:name w:val="插入文本样式-插入部门职责文件"/>
    <w:basedOn w:val="1"/>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5">
    <w:name w:val="插入文本样式-插入总体目标文件"/>
    <w:basedOn w:val="1"/>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58</Pages>
  <Words>15457</Words>
  <Characters>17934</Characters>
  <Lines>3556</Lines>
  <Paragraphs>2320</Paragraphs>
  <TotalTime>9</TotalTime>
  <ScaleCrop>false</ScaleCrop>
  <LinksUpToDate>false</LinksUpToDate>
  <CharactersWithSpaces>18147</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2022-04-22T03:18:00Z</dcterms:created>
  <dc:creator>LENOVO</dc:creator>
  <cp:lastModifiedBy>Administratorgy0312</cp:lastModifiedBy>
  <dcterms:modified xsi:type="dcterms:W3CDTF">2023-11-08T11:37:25Z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