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heme="majorEastAsia" w:hAnsiTheme="majorEastAsia" w:eastAsiaTheme="majorEastAsia" w:cstheme="majorEastAsia"/>
          <w:b/>
          <w:bCs/>
          <w:color w:val="000000"/>
          <w:sz w:val="52"/>
          <w:szCs w:val="52"/>
          <w:lang w:eastAsia="zh-CN"/>
        </w:rPr>
      </w:pPr>
      <w:r>
        <w:rPr>
          <w:rFonts w:hint="eastAsia" w:asciiTheme="majorEastAsia" w:hAnsiTheme="majorEastAsia" w:eastAsiaTheme="majorEastAsia" w:cstheme="majorEastAsia"/>
          <w:b/>
          <w:bCs/>
          <w:color w:val="000000"/>
          <w:sz w:val="52"/>
          <w:szCs w:val="52"/>
          <w:lang w:eastAsia="zh-CN"/>
        </w:rPr>
        <w:t>高阳县总工会</w:t>
      </w:r>
      <w:r>
        <w:rPr>
          <w:rFonts w:hint="eastAsia" w:asciiTheme="majorEastAsia" w:hAnsiTheme="majorEastAsia" w:eastAsiaTheme="majorEastAsia" w:cstheme="majorEastAsia"/>
          <w:b/>
          <w:bCs/>
          <w:color w:val="000000"/>
          <w:sz w:val="52"/>
          <w:szCs w:val="52"/>
        </w:rPr>
        <w:t>所属单位</w:t>
      </w:r>
      <w:r>
        <w:rPr>
          <w:rFonts w:hint="eastAsia" w:asciiTheme="majorEastAsia" w:hAnsiTheme="majorEastAsia" w:eastAsiaTheme="majorEastAsia" w:cstheme="majorEastAsia"/>
          <w:b/>
          <w:bCs/>
          <w:color w:val="000000"/>
          <w:sz w:val="52"/>
          <w:szCs w:val="52"/>
          <w:lang w:eastAsia="zh-CN"/>
        </w:rPr>
        <w:t>2022年单位</w:t>
      </w:r>
      <w:r>
        <w:rPr>
          <w:rFonts w:hint="eastAsia" w:asciiTheme="majorEastAsia" w:hAnsiTheme="majorEastAsia" w:eastAsiaTheme="majorEastAsia" w:cstheme="majorEastAsia"/>
          <w:b/>
          <w:bCs/>
          <w:color w:val="000000"/>
          <w:sz w:val="52"/>
          <w:szCs w:val="52"/>
        </w:rPr>
        <w:t>预算</w:t>
      </w:r>
      <w:r>
        <w:rPr>
          <w:rFonts w:hint="eastAsia" w:asciiTheme="majorEastAsia" w:hAnsiTheme="majorEastAsia" w:eastAsiaTheme="majorEastAsia" w:cstheme="majorEastAsia"/>
          <w:b/>
          <w:bCs/>
          <w:color w:val="000000"/>
          <w:sz w:val="52"/>
          <w:szCs w:val="52"/>
          <w:lang w:eastAsia="zh-CN"/>
        </w:rPr>
        <w:t>信息公开</w:t>
      </w:r>
    </w:p>
    <w:p>
      <w:pPr>
        <w:pStyle w:val="4"/>
        <w:tabs>
          <w:tab w:val="right" w:leader="dot" w:pos="14562"/>
        </w:tabs>
      </w:pPr>
      <w:r>
        <w:fldChar w:fldCharType="begin"/>
      </w:r>
      <w:r>
        <w:instrText xml:space="preserve">TOC \o "2-2" \h \z \u </w:instrText>
      </w:r>
      <w:r>
        <w:fldChar w:fldCharType="separate"/>
      </w:r>
      <w:r>
        <w:fldChar w:fldCharType="begin"/>
      </w:r>
      <w:r>
        <w:instrText xml:space="preserve"> HYPERLINK \l "_Toc_4_4_0000000019" </w:instrText>
      </w:r>
      <w:r>
        <w:fldChar w:fldCharType="separate"/>
      </w:r>
      <w:r>
        <w:t>一、高阳县</w:t>
      </w:r>
      <w:r>
        <w:rPr>
          <w:rFonts w:hint="eastAsia"/>
          <w:lang w:eastAsia="zh-CN"/>
        </w:rPr>
        <w:t>总工会</w:t>
      </w:r>
      <w:r>
        <w:t>(机关）收支预算</w:t>
      </w:r>
      <w:r>
        <w:tab/>
      </w:r>
      <w:r>
        <w:rPr>
          <w:rFonts w:hint="eastAsia"/>
          <w:lang w:eastAsia="zh-CN"/>
        </w:rPr>
        <w:t>2</w:t>
      </w:r>
      <w:r>
        <w:rPr>
          <w:rFonts w:hint="eastAsia"/>
          <w:lang w:eastAsia="zh-CN"/>
        </w:rPr>
        <w:fldChar w:fldCharType="end"/>
      </w:r>
    </w:p>
    <w:p>
      <w:pPr>
        <w:pStyle w:val="26"/>
        <w:tabs>
          <w:tab w:val="right" w:leader="dot" w:pos="14562"/>
        </w:tabs>
      </w:pPr>
      <w:r>
        <w:fldChar w:fldCharType="begin"/>
      </w:r>
      <w:r>
        <w:instrText xml:space="preserve"> HYPERLINK \l "_Toc_4_4_0000000020" </w:instrText>
      </w:r>
      <w:r>
        <w:fldChar w:fldCharType="separate"/>
      </w:r>
      <w:r>
        <w:t>二、高阳县</w:t>
      </w:r>
      <w:r>
        <w:rPr>
          <w:rFonts w:hint="eastAsia"/>
          <w:lang w:eastAsia="zh-CN"/>
        </w:rPr>
        <w:t>总工会</w:t>
      </w:r>
      <w:r>
        <w:t>（自收自支）收支预算</w:t>
      </w:r>
      <w:r>
        <w:tab/>
      </w:r>
      <w:r>
        <w:rPr>
          <w:rFonts w:hint="eastAsia" w:asciiTheme="minorEastAsia" w:hAnsiTheme="minorEastAsia" w:eastAsiaTheme="minorEastAsia"/>
          <w:lang w:eastAsia="zh-CN"/>
        </w:rPr>
        <w:t>21</w:t>
      </w:r>
      <w:r>
        <w:rPr>
          <w:rFonts w:hint="eastAsia" w:asciiTheme="minorEastAsia" w:hAnsiTheme="minorEastAsia" w:eastAsiaTheme="minorEastAsia"/>
          <w:lang w:eastAsia="zh-CN"/>
        </w:rPr>
        <w:fldChar w:fldCharType="end"/>
      </w:r>
    </w:p>
    <w:p>
      <w:pPr>
        <w:pStyle w:val="26"/>
        <w:tabs>
          <w:tab w:val="right" w:leader="dot" w:pos="14562"/>
        </w:tabs>
      </w:pPr>
    </w:p>
    <w:p>
      <w:pPr>
        <w:jc w:val="center"/>
        <w:outlineLvl w:val="0"/>
        <w:rPr>
          <w:rFonts w:asciiTheme="majorEastAsia" w:hAnsiTheme="majorEastAsia" w:eastAsiaTheme="majorEastAsia" w:cstheme="majorEastAsia"/>
          <w:b/>
          <w:bCs/>
          <w:color w:val="000000"/>
          <w:sz w:val="52"/>
          <w:szCs w:val="52"/>
          <w:lang w:eastAsia="zh-CN"/>
        </w:rPr>
      </w:pPr>
      <w:r>
        <w:fldChar w:fldCharType="end"/>
      </w:r>
    </w:p>
    <w:p>
      <w:pPr>
        <w:jc w:val="center"/>
        <w:outlineLvl w:val="0"/>
        <w:rPr>
          <w:rFonts w:asciiTheme="majorEastAsia" w:hAnsiTheme="majorEastAsia" w:eastAsiaTheme="majorEastAsia" w:cstheme="majorEastAsia"/>
          <w:b/>
          <w:bCs/>
          <w:color w:val="000000"/>
          <w:sz w:val="52"/>
          <w:szCs w:val="52"/>
          <w:lang w:eastAsia="zh-CN"/>
        </w:rPr>
        <w:sectPr>
          <w:pgSz w:w="16840" w:h="11900" w:orient="landscape"/>
          <w:pgMar w:top="1361" w:right="1020" w:bottom="1134" w:left="1020" w:header="720" w:footer="720" w:gutter="0"/>
          <w:cols w:space="720" w:num="1"/>
          <w:docGrid w:linePitch="326" w:charSpace="0"/>
        </w:sectPr>
      </w:pPr>
    </w:p>
    <w:p>
      <w:pPr>
        <w:jc w:val="center"/>
        <w:outlineLvl w:val="3"/>
      </w:pPr>
      <w:bookmarkStart w:id="0" w:name="_Toc_4_4_0000000019"/>
      <w:r>
        <w:rPr>
          <w:rFonts w:ascii="方正小标宋_GBK" w:eastAsia="方正小标宋_GBK" w:cs="方正小标宋_GBK"/>
          <w:color w:val="000000"/>
          <w:sz w:val="44"/>
        </w:rPr>
        <w:t>一、高阳县总工会（机关）收支预算</w:t>
      </w:r>
      <w:bookmarkEnd w:id="0"/>
    </w:p>
    <w:p>
      <w:pPr>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217001高阳县总工会（机关）</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76.53</w:t>
            </w:r>
          </w:p>
        </w:tc>
        <w:tc>
          <w:tcPr>
            <w:tcW w:w="4535" w:type="dxa"/>
            <w:vAlign w:val="center"/>
          </w:tcPr>
          <w:p>
            <w:pPr>
              <w:pStyle w:val="12"/>
            </w:pPr>
            <w:r>
              <w:t>一、一般公共服务支出</w:t>
            </w:r>
          </w:p>
        </w:tc>
        <w:tc>
          <w:tcPr>
            <w:tcW w:w="2126" w:type="dxa"/>
            <w:vAlign w:val="center"/>
          </w:tcPr>
          <w:p>
            <w:pPr>
              <w:pStyle w:val="13"/>
            </w:pPr>
            <w:r>
              <w:t>65.16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76.53</w:t>
            </w:r>
          </w:p>
        </w:tc>
        <w:tc>
          <w:tcPr>
            <w:tcW w:w="4535" w:type="dxa"/>
            <w:vAlign w:val="center"/>
          </w:tcPr>
          <w:p>
            <w:pPr>
              <w:pStyle w:val="14"/>
            </w:pPr>
            <w:r>
              <w:t>本年支出合计</w:t>
            </w:r>
          </w:p>
        </w:tc>
        <w:tc>
          <w:tcPr>
            <w:tcW w:w="2126" w:type="dxa"/>
            <w:vAlign w:val="center"/>
          </w:tcPr>
          <w:p>
            <w:pPr>
              <w:pStyle w:val="15"/>
            </w:pPr>
            <w:r>
              <w:t>76.53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76.53</w:t>
            </w:r>
          </w:p>
        </w:tc>
        <w:tc>
          <w:tcPr>
            <w:tcW w:w="4535" w:type="dxa"/>
            <w:vAlign w:val="center"/>
          </w:tcPr>
          <w:p>
            <w:pPr>
              <w:pStyle w:val="14"/>
            </w:pPr>
            <w:r>
              <w:t>支出总计</w:t>
            </w:r>
          </w:p>
        </w:tc>
        <w:tc>
          <w:tcPr>
            <w:tcW w:w="2126" w:type="dxa"/>
            <w:vAlign w:val="center"/>
          </w:tcPr>
          <w:p>
            <w:pPr>
              <w:pStyle w:val="15"/>
            </w:pPr>
            <w:r>
              <w:t>76.53</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217001高阳县总工会（机关）</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76.53</w:t>
            </w:r>
          </w:p>
        </w:tc>
        <w:tc>
          <w:tcPr>
            <w:tcW w:w="1134" w:type="dxa"/>
            <w:vAlign w:val="center"/>
          </w:tcPr>
          <w:p>
            <w:pPr>
              <w:pStyle w:val="15"/>
            </w:pPr>
            <w:r>
              <w:t>76.53</w:t>
            </w:r>
          </w:p>
        </w:tc>
        <w:tc>
          <w:tcPr>
            <w:tcW w:w="1134" w:type="dxa"/>
            <w:vAlign w:val="center"/>
          </w:tcPr>
          <w:p>
            <w:pPr>
              <w:pStyle w:val="15"/>
            </w:pPr>
            <w:r>
              <w:t>76.53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3"/>
            </w:pPr>
            <w:r>
              <w:t>65.16</w:t>
            </w:r>
          </w:p>
        </w:tc>
        <w:tc>
          <w:tcPr>
            <w:tcW w:w="1134" w:type="dxa"/>
            <w:vAlign w:val="center"/>
          </w:tcPr>
          <w:p>
            <w:pPr>
              <w:pStyle w:val="13"/>
            </w:pPr>
            <w:r>
              <w:t>65.16</w:t>
            </w:r>
          </w:p>
        </w:tc>
        <w:tc>
          <w:tcPr>
            <w:tcW w:w="1134" w:type="dxa"/>
            <w:vAlign w:val="center"/>
          </w:tcPr>
          <w:p>
            <w:pPr>
              <w:pStyle w:val="13"/>
            </w:pPr>
            <w:r>
              <w:t>65.16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3"/>
            </w:pPr>
            <w:r>
              <w:t>65.16</w:t>
            </w:r>
          </w:p>
        </w:tc>
        <w:tc>
          <w:tcPr>
            <w:tcW w:w="1134" w:type="dxa"/>
            <w:vAlign w:val="center"/>
          </w:tcPr>
          <w:p>
            <w:pPr>
              <w:pStyle w:val="13"/>
            </w:pPr>
            <w:r>
              <w:t>65.16</w:t>
            </w:r>
          </w:p>
        </w:tc>
        <w:tc>
          <w:tcPr>
            <w:tcW w:w="1134" w:type="dxa"/>
            <w:vAlign w:val="center"/>
          </w:tcPr>
          <w:p>
            <w:pPr>
              <w:pStyle w:val="13"/>
            </w:pPr>
            <w:r>
              <w:t>65.16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3"/>
            </w:pPr>
            <w:r>
              <w:t>50.63</w:t>
            </w:r>
          </w:p>
        </w:tc>
        <w:tc>
          <w:tcPr>
            <w:tcW w:w="1134" w:type="dxa"/>
            <w:vAlign w:val="center"/>
          </w:tcPr>
          <w:p>
            <w:pPr>
              <w:pStyle w:val="13"/>
            </w:pPr>
            <w:r>
              <w:t>50.63</w:t>
            </w:r>
          </w:p>
        </w:tc>
        <w:tc>
          <w:tcPr>
            <w:tcW w:w="1134" w:type="dxa"/>
            <w:vAlign w:val="center"/>
          </w:tcPr>
          <w:p>
            <w:pPr>
              <w:pStyle w:val="13"/>
            </w:pPr>
            <w:r>
              <w:t>50.63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3"/>
            </w:pPr>
            <w:r>
              <w:t>14.52</w:t>
            </w:r>
          </w:p>
        </w:tc>
        <w:tc>
          <w:tcPr>
            <w:tcW w:w="1134" w:type="dxa"/>
            <w:vAlign w:val="center"/>
          </w:tcPr>
          <w:p>
            <w:pPr>
              <w:pStyle w:val="13"/>
            </w:pPr>
            <w:r>
              <w:t>14.52</w:t>
            </w:r>
          </w:p>
        </w:tc>
        <w:tc>
          <w:tcPr>
            <w:tcW w:w="1134" w:type="dxa"/>
            <w:vAlign w:val="center"/>
          </w:tcPr>
          <w:p>
            <w:pPr>
              <w:pStyle w:val="13"/>
            </w:pPr>
            <w:r>
              <w:t>14.52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6.42</w:t>
            </w:r>
          </w:p>
        </w:tc>
        <w:tc>
          <w:tcPr>
            <w:tcW w:w="1134" w:type="dxa"/>
            <w:vAlign w:val="center"/>
          </w:tcPr>
          <w:p>
            <w:pPr>
              <w:pStyle w:val="13"/>
            </w:pPr>
            <w:r>
              <w:t>6.42</w:t>
            </w:r>
          </w:p>
        </w:tc>
        <w:tc>
          <w:tcPr>
            <w:tcW w:w="1134" w:type="dxa"/>
            <w:vAlign w:val="center"/>
          </w:tcPr>
          <w:p>
            <w:pPr>
              <w:pStyle w:val="13"/>
            </w:pPr>
            <w:r>
              <w:t>6.42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4.82</w:t>
            </w:r>
          </w:p>
        </w:tc>
        <w:tc>
          <w:tcPr>
            <w:tcW w:w="1134" w:type="dxa"/>
            <w:vAlign w:val="center"/>
          </w:tcPr>
          <w:p>
            <w:pPr>
              <w:pStyle w:val="13"/>
            </w:pPr>
            <w:r>
              <w:t>4.82</w:t>
            </w:r>
          </w:p>
        </w:tc>
        <w:tc>
          <w:tcPr>
            <w:tcW w:w="1134" w:type="dxa"/>
            <w:vAlign w:val="center"/>
          </w:tcPr>
          <w:p>
            <w:pPr>
              <w:pStyle w:val="13"/>
            </w:pPr>
            <w:r>
              <w:t>4.82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3"/>
            </w:pPr>
            <w:r>
              <w:t>4.82</w:t>
            </w:r>
          </w:p>
        </w:tc>
        <w:tc>
          <w:tcPr>
            <w:tcW w:w="1134" w:type="dxa"/>
            <w:vAlign w:val="center"/>
          </w:tcPr>
          <w:p>
            <w:pPr>
              <w:pStyle w:val="13"/>
            </w:pPr>
            <w:r>
              <w:t>4.82</w:t>
            </w:r>
          </w:p>
        </w:tc>
        <w:tc>
          <w:tcPr>
            <w:tcW w:w="1134" w:type="dxa"/>
            <w:vAlign w:val="center"/>
          </w:tcPr>
          <w:p>
            <w:pPr>
              <w:pStyle w:val="13"/>
            </w:pPr>
            <w:r>
              <w:t>4.82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3"/>
            </w:pPr>
            <w:r>
              <w:t>3.02</w:t>
            </w:r>
          </w:p>
        </w:tc>
        <w:tc>
          <w:tcPr>
            <w:tcW w:w="1134" w:type="dxa"/>
            <w:vAlign w:val="center"/>
          </w:tcPr>
          <w:p>
            <w:pPr>
              <w:pStyle w:val="13"/>
            </w:pPr>
            <w:r>
              <w:t>3.02</w:t>
            </w:r>
          </w:p>
        </w:tc>
        <w:tc>
          <w:tcPr>
            <w:tcW w:w="1134" w:type="dxa"/>
            <w:vAlign w:val="center"/>
          </w:tcPr>
          <w:p>
            <w:pPr>
              <w:pStyle w:val="13"/>
            </w:pPr>
            <w:r>
              <w:t>3.02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3"/>
            </w:pPr>
            <w:r>
              <w:t>3.02</w:t>
            </w:r>
          </w:p>
        </w:tc>
        <w:tc>
          <w:tcPr>
            <w:tcW w:w="1134" w:type="dxa"/>
            <w:vAlign w:val="center"/>
          </w:tcPr>
          <w:p>
            <w:pPr>
              <w:pStyle w:val="13"/>
            </w:pPr>
            <w:r>
              <w:t>3.02</w:t>
            </w:r>
          </w:p>
        </w:tc>
        <w:tc>
          <w:tcPr>
            <w:tcW w:w="1134" w:type="dxa"/>
            <w:vAlign w:val="center"/>
          </w:tcPr>
          <w:p>
            <w:pPr>
              <w:pStyle w:val="13"/>
            </w:pPr>
            <w:r>
              <w:t>3.02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3"/>
            </w:pPr>
            <w:r>
              <w:t>3.02</w:t>
            </w:r>
          </w:p>
        </w:tc>
        <w:tc>
          <w:tcPr>
            <w:tcW w:w="1134" w:type="dxa"/>
            <w:vAlign w:val="center"/>
          </w:tcPr>
          <w:p>
            <w:pPr>
              <w:pStyle w:val="13"/>
            </w:pPr>
            <w:r>
              <w:t>3.02</w:t>
            </w:r>
          </w:p>
        </w:tc>
        <w:tc>
          <w:tcPr>
            <w:tcW w:w="1134" w:type="dxa"/>
            <w:vAlign w:val="center"/>
          </w:tcPr>
          <w:p>
            <w:pPr>
              <w:pStyle w:val="13"/>
            </w:pPr>
            <w:r>
              <w:t>3.02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217001高阳县总工会（机关）</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76.53</w:t>
            </w:r>
          </w:p>
        </w:tc>
        <w:tc>
          <w:tcPr>
            <w:tcW w:w="1361" w:type="dxa"/>
            <w:vAlign w:val="center"/>
          </w:tcPr>
          <w:p>
            <w:pPr>
              <w:pStyle w:val="15"/>
            </w:pPr>
            <w:r>
              <w:t>62.00</w:t>
            </w:r>
          </w:p>
        </w:tc>
        <w:tc>
          <w:tcPr>
            <w:tcW w:w="1361" w:type="dxa"/>
            <w:vAlign w:val="center"/>
          </w:tcPr>
          <w:p>
            <w:pPr>
              <w:pStyle w:val="15"/>
            </w:pPr>
            <w:r>
              <w:t>14.52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3"/>
            </w:pPr>
            <w:r>
              <w:t>65.16</w:t>
            </w:r>
          </w:p>
        </w:tc>
        <w:tc>
          <w:tcPr>
            <w:tcW w:w="1361" w:type="dxa"/>
            <w:vAlign w:val="center"/>
          </w:tcPr>
          <w:p>
            <w:pPr>
              <w:pStyle w:val="13"/>
            </w:pPr>
            <w:r>
              <w:t>50.63</w:t>
            </w:r>
          </w:p>
        </w:tc>
        <w:tc>
          <w:tcPr>
            <w:tcW w:w="1361" w:type="dxa"/>
            <w:vAlign w:val="center"/>
          </w:tcPr>
          <w:p>
            <w:pPr>
              <w:pStyle w:val="13"/>
            </w:pPr>
            <w:r>
              <w:t>14.52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3"/>
            </w:pPr>
            <w:r>
              <w:t>65.16</w:t>
            </w:r>
          </w:p>
        </w:tc>
        <w:tc>
          <w:tcPr>
            <w:tcW w:w="1361" w:type="dxa"/>
            <w:vAlign w:val="center"/>
          </w:tcPr>
          <w:p>
            <w:pPr>
              <w:pStyle w:val="13"/>
            </w:pPr>
            <w:r>
              <w:t>50.63</w:t>
            </w:r>
          </w:p>
        </w:tc>
        <w:tc>
          <w:tcPr>
            <w:tcW w:w="1361" w:type="dxa"/>
            <w:vAlign w:val="center"/>
          </w:tcPr>
          <w:p>
            <w:pPr>
              <w:pStyle w:val="13"/>
            </w:pPr>
            <w:r>
              <w:t>14.52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3"/>
            </w:pPr>
            <w:r>
              <w:t>50.63</w:t>
            </w:r>
          </w:p>
        </w:tc>
        <w:tc>
          <w:tcPr>
            <w:tcW w:w="1361" w:type="dxa"/>
            <w:vAlign w:val="center"/>
          </w:tcPr>
          <w:p>
            <w:pPr>
              <w:pStyle w:val="13"/>
            </w:pPr>
            <w:r>
              <w:t>50.63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3"/>
            </w:pPr>
            <w:r>
              <w:t>14.52</w:t>
            </w:r>
          </w:p>
        </w:tc>
        <w:tc>
          <w:tcPr>
            <w:tcW w:w="1361" w:type="dxa"/>
            <w:vAlign w:val="center"/>
          </w:tcPr>
          <w:p>
            <w:pPr>
              <w:pStyle w:val="13"/>
            </w:pPr>
          </w:p>
        </w:tc>
        <w:tc>
          <w:tcPr>
            <w:tcW w:w="1361" w:type="dxa"/>
            <w:vAlign w:val="center"/>
          </w:tcPr>
          <w:p>
            <w:pPr>
              <w:pStyle w:val="13"/>
            </w:pPr>
            <w:r>
              <w:t>14.52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6.42</w:t>
            </w:r>
          </w:p>
        </w:tc>
        <w:tc>
          <w:tcPr>
            <w:tcW w:w="1361" w:type="dxa"/>
            <w:vAlign w:val="center"/>
          </w:tcPr>
          <w:p>
            <w:pPr>
              <w:pStyle w:val="13"/>
            </w:pPr>
            <w:r>
              <w:t>6.42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4.82</w:t>
            </w:r>
          </w:p>
        </w:tc>
        <w:tc>
          <w:tcPr>
            <w:tcW w:w="1361" w:type="dxa"/>
            <w:vAlign w:val="center"/>
          </w:tcPr>
          <w:p>
            <w:pPr>
              <w:pStyle w:val="13"/>
            </w:pPr>
            <w:r>
              <w:t>4.82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3"/>
            </w:pPr>
            <w:r>
              <w:t>4.82</w:t>
            </w:r>
          </w:p>
        </w:tc>
        <w:tc>
          <w:tcPr>
            <w:tcW w:w="1361" w:type="dxa"/>
            <w:vAlign w:val="center"/>
          </w:tcPr>
          <w:p>
            <w:pPr>
              <w:pStyle w:val="13"/>
            </w:pPr>
            <w:r>
              <w:t>4.82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3"/>
            </w:pPr>
            <w:r>
              <w:t>1.60</w:t>
            </w:r>
          </w:p>
        </w:tc>
        <w:tc>
          <w:tcPr>
            <w:tcW w:w="1361" w:type="dxa"/>
            <w:vAlign w:val="center"/>
          </w:tcPr>
          <w:p>
            <w:pPr>
              <w:pStyle w:val="13"/>
            </w:pPr>
            <w:r>
              <w:t>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3"/>
            </w:pPr>
            <w:r>
              <w:t>1.60</w:t>
            </w:r>
          </w:p>
        </w:tc>
        <w:tc>
          <w:tcPr>
            <w:tcW w:w="1361" w:type="dxa"/>
            <w:vAlign w:val="center"/>
          </w:tcPr>
          <w:p>
            <w:pPr>
              <w:pStyle w:val="13"/>
            </w:pPr>
            <w:r>
              <w:t>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3"/>
            </w:pPr>
            <w:r>
              <w:t>3.02</w:t>
            </w:r>
          </w:p>
        </w:tc>
        <w:tc>
          <w:tcPr>
            <w:tcW w:w="1361" w:type="dxa"/>
            <w:vAlign w:val="center"/>
          </w:tcPr>
          <w:p>
            <w:pPr>
              <w:pStyle w:val="13"/>
            </w:pPr>
            <w:r>
              <w:t>3.02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3"/>
            </w:pPr>
            <w:r>
              <w:t>3.02</w:t>
            </w:r>
          </w:p>
        </w:tc>
        <w:tc>
          <w:tcPr>
            <w:tcW w:w="1361" w:type="dxa"/>
            <w:vAlign w:val="center"/>
          </w:tcPr>
          <w:p>
            <w:pPr>
              <w:pStyle w:val="13"/>
            </w:pPr>
            <w:r>
              <w:t>3.02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3"/>
            </w:pPr>
            <w:r>
              <w:t>3.02</w:t>
            </w:r>
          </w:p>
        </w:tc>
        <w:tc>
          <w:tcPr>
            <w:tcW w:w="1361" w:type="dxa"/>
            <w:vAlign w:val="center"/>
          </w:tcPr>
          <w:p>
            <w:pPr>
              <w:pStyle w:val="13"/>
            </w:pPr>
            <w:r>
              <w:t>3.02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217001高阳县总工会（机关）</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76.53</w:t>
            </w:r>
          </w:p>
        </w:tc>
        <w:tc>
          <w:tcPr>
            <w:tcW w:w="3402" w:type="dxa"/>
            <w:vAlign w:val="center"/>
          </w:tcPr>
          <w:p>
            <w:pPr>
              <w:pStyle w:val="12"/>
            </w:pPr>
            <w:r>
              <w:t>一、一般公共服务支出</w:t>
            </w:r>
          </w:p>
        </w:tc>
        <w:tc>
          <w:tcPr>
            <w:tcW w:w="1474" w:type="dxa"/>
            <w:vAlign w:val="center"/>
          </w:tcPr>
          <w:p>
            <w:pPr>
              <w:pStyle w:val="13"/>
            </w:pPr>
            <w:r>
              <w:t>65.16</w:t>
            </w:r>
          </w:p>
        </w:tc>
        <w:tc>
          <w:tcPr>
            <w:tcW w:w="1474" w:type="dxa"/>
            <w:vAlign w:val="center"/>
          </w:tcPr>
          <w:p>
            <w:pPr>
              <w:pStyle w:val="13"/>
            </w:pPr>
            <w:r>
              <w:t>65.16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6.42</w:t>
            </w:r>
          </w:p>
        </w:tc>
        <w:tc>
          <w:tcPr>
            <w:tcW w:w="1474" w:type="dxa"/>
            <w:vAlign w:val="center"/>
          </w:tcPr>
          <w:p>
            <w:pPr>
              <w:pStyle w:val="13"/>
            </w:pPr>
            <w:r>
              <w:t>6.42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1.93</w:t>
            </w:r>
          </w:p>
        </w:tc>
        <w:tc>
          <w:tcPr>
            <w:tcW w:w="1474" w:type="dxa"/>
            <w:vAlign w:val="center"/>
          </w:tcPr>
          <w:p>
            <w:pPr>
              <w:pStyle w:val="13"/>
            </w:pPr>
            <w:r>
              <w:t>1.93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3.02</w:t>
            </w:r>
          </w:p>
        </w:tc>
        <w:tc>
          <w:tcPr>
            <w:tcW w:w="1474" w:type="dxa"/>
            <w:vAlign w:val="center"/>
          </w:tcPr>
          <w:p>
            <w:pPr>
              <w:pStyle w:val="13"/>
            </w:pPr>
            <w:r>
              <w:t>3.02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76.53</w:t>
            </w:r>
          </w:p>
        </w:tc>
        <w:tc>
          <w:tcPr>
            <w:tcW w:w="3402" w:type="dxa"/>
            <w:vAlign w:val="center"/>
          </w:tcPr>
          <w:p>
            <w:pPr>
              <w:pStyle w:val="14"/>
            </w:pPr>
            <w:r>
              <w:t>本年支出合计</w:t>
            </w:r>
          </w:p>
        </w:tc>
        <w:tc>
          <w:tcPr>
            <w:tcW w:w="1474" w:type="dxa"/>
            <w:vAlign w:val="center"/>
          </w:tcPr>
          <w:p>
            <w:pPr>
              <w:pStyle w:val="15"/>
            </w:pPr>
            <w:r>
              <w:t>76.53</w:t>
            </w:r>
          </w:p>
        </w:tc>
        <w:tc>
          <w:tcPr>
            <w:tcW w:w="1474" w:type="dxa"/>
            <w:vAlign w:val="center"/>
          </w:tcPr>
          <w:p>
            <w:pPr>
              <w:pStyle w:val="15"/>
            </w:pPr>
            <w:r>
              <w:t>76.53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76.53</w:t>
            </w:r>
          </w:p>
        </w:tc>
        <w:tc>
          <w:tcPr>
            <w:tcW w:w="3402" w:type="dxa"/>
            <w:vAlign w:val="center"/>
          </w:tcPr>
          <w:p>
            <w:pPr>
              <w:pStyle w:val="14"/>
            </w:pPr>
            <w:r>
              <w:t>支出总计</w:t>
            </w:r>
          </w:p>
        </w:tc>
        <w:tc>
          <w:tcPr>
            <w:tcW w:w="1474" w:type="dxa"/>
            <w:vAlign w:val="center"/>
          </w:tcPr>
          <w:p>
            <w:pPr>
              <w:pStyle w:val="15"/>
            </w:pPr>
            <w:r>
              <w:t>76.53</w:t>
            </w:r>
          </w:p>
        </w:tc>
        <w:tc>
          <w:tcPr>
            <w:tcW w:w="1474" w:type="dxa"/>
            <w:vAlign w:val="center"/>
          </w:tcPr>
          <w:p>
            <w:pPr>
              <w:pStyle w:val="15"/>
            </w:pPr>
            <w:r>
              <w:t>76.53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217001高阳县总工会（机关）</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76.53</w:t>
            </w:r>
          </w:p>
        </w:tc>
        <w:tc>
          <w:tcPr>
            <w:tcW w:w="2551" w:type="dxa"/>
            <w:vAlign w:val="center"/>
          </w:tcPr>
          <w:p>
            <w:pPr>
              <w:pStyle w:val="15"/>
            </w:pPr>
            <w:r>
              <w:t>62.00</w:t>
            </w:r>
          </w:p>
        </w:tc>
        <w:tc>
          <w:tcPr>
            <w:tcW w:w="2551" w:type="dxa"/>
            <w:vAlign w:val="center"/>
          </w:tcPr>
          <w:p>
            <w:pPr>
              <w:pStyle w:val="15"/>
            </w:pPr>
            <w:r>
              <w:t>14.52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3"/>
            </w:pPr>
            <w:r>
              <w:t>65.16</w:t>
            </w:r>
          </w:p>
        </w:tc>
        <w:tc>
          <w:tcPr>
            <w:tcW w:w="2551" w:type="dxa"/>
            <w:vAlign w:val="center"/>
          </w:tcPr>
          <w:p>
            <w:pPr>
              <w:pStyle w:val="13"/>
            </w:pPr>
            <w:r>
              <w:t>50.63</w:t>
            </w:r>
          </w:p>
        </w:tc>
        <w:tc>
          <w:tcPr>
            <w:tcW w:w="2551" w:type="dxa"/>
            <w:vAlign w:val="center"/>
          </w:tcPr>
          <w:p>
            <w:pPr>
              <w:pStyle w:val="13"/>
            </w:pPr>
            <w:r>
              <w:t>14.52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3"/>
            </w:pPr>
            <w:r>
              <w:t>65.16</w:t>
            </w:r>
          </w:p>
        </w:tc>
        <w:tc>
          <w:tcPr>
            <w:tcW w:w="2551" w:type="dxa"/>
            <w:vAlign w:val="center"/>
          </w:tcPr>
          <w:p>
            <w:pPr>
              <w:pStyle w:val="13"/>
            </w:pPr>
            <w:r>
              <w:t>50.63</w:t>
            </w:r>
          </w:p>
        </w:tc>
        <w:tc>
          <w:tcPr>
            <w:tcW w:w="2551" w:type="dxa"/>
            <w:vAlign w:val="center"/>
          </w:tcPr>
          <w:p>
            <w:pPr>
              <w:pStyle w:val="13"/>
            </w:pPr>
            <w:r>
              <w:t>14.52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3"/>
            </w:pPr>
            <w:r>
              <w:t>50.63</w:t>
            </w:r>
          </w:p>
        </w:tc>
        <w:tc>
          <w:tcPr>
            <w:tcW w:w="2551" w:type="dxa"/>
            <w:vAlign w:val="center"/>
          </w:tcPr>
          <w:p>
            <w:pPr>
              <w:pStyle w:val="13"/>
            </w:pPr>
            <w:r>
              <w:t>50.63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3"/>
            </w:pPr>
            <w:r>
              <w:t>14.52</w:t>
            </w:r>
          </w:p>
        </w:tc>
        <w:tc>
          <w:tcPr>
            <w:tcW w:w="2551" w:type="dxa"/>
            <w:vAlign w:val="center"/>
          </w:tcPr>
          <w:p>
            <w:pPr>
              <w:pStyle w:val="13"/>
            </w:pPr>
          </w:p>
        </w:tc>
        <w:tc>
          <w:tcPr>
            <w:tcW w:w="2551" w:type="dxa"/>
            <w:vAlign w:val="center"/>
          </w:tcPr>
          <w:p>
            <w:pPr>
              <w:pStyle w:val="13"/>
            </w:pPr>
            <w:r>
              <w:t>14.52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6.42</w:t>
            </w:r>
          </w:p>
        </w:tc>
        <w:tc>
          <w:tcPr>
            <w:tcW w:w="2551" w:type="dxa"/>
            <w:vAlign w:val="center"/>
          </w:tcPr>
          <w:p>
            <w:pPr>
              <w:pStyle w:val="13"/>
            </w:pPr>
            <w:r>
              <w:t>6.42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4.82</w:t>
            </w:r>
          </w:p>
        </w:tc>
        <w:tc>
          <w:tcPr>
            <w:tcW w:w="2551" w:type="dxa"/>
            <w:vAlign w:val="center"/>
          </w:tcPr>
          <w:p>
            <w:pPr>
              <w:pStyle w:val="13"/>
            </w:pPr>
            <w:r>
              <w:t>4.82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4.82</w:t>
            </w:r>
          </w:p>
        </w:tc>
        <w:tc>
          <w:tcPr>
            <w:tcW w:w="2551" w:type="dxa"/>
            <w:vAlign w:val="center"/>
          </w:tcPr>
          <w:p>
            <w:pPr>
              <w:pStyle w:val="13"/>
            </w:pPr>
            <w:r>
              <w:t>4.82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3.02</w:t>
            </w:r>
          </w:p>
        </w:tc>
        <w:tc>
          <w:tcPr>
            <w:tcW w:w="2551" w:type="dxa"/>
            <w:vAlign w:val="center"/>
          </w:tcPr>
          <w:p>
            <w:pPr>
              <w:pStyle w:val="13"/>
            </w:pPr>
            <w:r>
              <w:t>3.02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3.02</w:t>
            </w:r>
          </w:p>
        </w:tc>
        <w:tc>
          <w:tcPr>
            <w:tcW w:w="2551" w:type="dxa"/>
            <w:vAlign w:val="center"/>
          </w:tcPr>
          <w:p>
            <w:pPr>
              <w:pStyle w:val="13"/>
            </w:pPr>
            <w:r>
              <w:t>3.02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3.02</w:t>
            </w:r>
          </w:p>
        </w:tc>
        <w:tc>
          <w:tcPr>
            <w:tcW w:w="2551" w:type="dxa"/>
            <w:vAlign w:val="center"/>
          </w:tcPr>
          <w:p>
            <w:pPr>
              <w:pStyle w:val="13"/>
            </w:pPr>
            <w:r>
              <w:t>3.02</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217001高阳县总工会（机关）</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62.00</w:t>
            </w:r>
          </w:p>
        </w:tc>
        <w:tc>
          <w:tcPr>
            <w:tcW w:w="2551" w:type="dxa"/>
            <w:vAlign w:val="center"/>
          </w:tcPr>
          <w:p>
            <w:pPr>
              <w:pStyle w:val="15"/>
            </w:pPr>
            <w:r>
              <w:t>47.96</w:t>
            </w:r>
          </w:p>
        </w:tc>
        <w:tc>
          <w:tcPr>
            <w:tcW w:w="2551" w:type="dxa"/>
            <w:vAlign w:val="center"/>
          </w:tcPr>
          <w:p>
            <w:pPr>
              <w:pStyle w:val="15"/>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45.83</w:t>
            </w:r>
          </w:p>
        </w:tc>
        <w:tc>
          <w:tcPr>
            <w:tcW w:w="2551" w:type="dxa"/>
            <w:vAlign w:val="center"/>
          </w:tcPr>
          <w:p>
            <w:pPr>
              <w:pStyle w:val="13"/>
            </w:pPr>
            <w:r>
              <w:t>45.83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20.76</w:t>
            </w:r>
          </w:p>
        </w:tc>
        <w:tc>
          <w:tcPr>
            <w:tcW w:w="2551" w:type="dxa"/>
            <w:vAlign w:val="center"/>
          </w:tcPr>
          <w:p>
            <w:pPr>
              <w:pStyle w:val="13"/>
            </w:pPr>
            <w:r>
              <w:t>20.76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13.02</w:t>
            </w:r>
          </w:p>
        </w:tc>
        <w:tc>
          <w:tcPr>
            <w:tcW w:w="2551" w:type="dxa"/>
            <w:vAlign w:val="center"/>
          </w:tcPr>
          <w:p>
            <w:pPr>
              <w:pStyle w:val="13"/>
            </w:pPr>
            <w:r>
              <w:t>13.02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2.03</w:t>
            </w:r>
          </w:p>
        </w:tc>
        <w:tc>
          <w:tcPr>
            <w:tcW w:w="2551" w:type="dxa"/>
            <w:vAlign w:val="center"/>
          </w:tcPr>
          <w:p>
            <w:pPr>
              <w:pStyle w:val="13"/>
            </w:pPr>
            <w:r>
              <w:t>2.03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4.82</w:t>
            </w:r>
          </w:p>
        </w:tc>
        <w:tc>
          <w:tcPr>
            <w:tcW w:w="2551" w:type="dxa"/>
            <w:vAlign w:val="center"/>
          </w:tcPr>
          <w:p>
            <w:pPr>
              <w:pStyle w:val="13"/>
            </w:pPr>
            <w:r>
              <w:t>4.82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0.25</w:t>
            </w:r>
          </w:p>
        </w:tc>
        <w:tc>
          <w:tcPr>
            <w:tcW w:w="2551" w:type="dxa"/>
            <w:vAlign w:val="center"/>
          </w:tcPr>
          <w:p>
            <w:pPr>
              <w:pStyle w:val="13"/>
            </w:pPr>
            <w:r>
              <w:t>0.25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3.02</w:t>
            </w:r>
          </w:p>
        </w:tc>
        <w:tc>
          <w:tcPr>
            <w:tcW w:w="2551" w:type="dxa"/>
            <w:vAlign w:val="center"/>
          </w:tcPr>
          <w:p>
            <w:pPr>
              <w:pStyle w:val="13"/>
            </w:pPr>
            <w:r>
              <w:t>3.02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14.04</w:t>
            </w:r>
          </w:p>
        </w:tc>
        <w:tc>
          <w:tcPr>
            <w:tcW w:w="2551" w:type="dxa"/>
            <w:vAlign w:val="center"/>
          </w:tcPr>
          <w:p>
            <w:pPr>
              <w:pStyle w:val="13"/>
            </w:pPr>
          </w:p>
        </w:tc>
        <w:tc>
          <w:tcPr>
            <w:tcW w:w="2551" w:type="dxa"/>
            <w:vAlign w:val="center"/>
          </w:tcPr>
          <w:p>
            <w:pPr>
              <w:pStyle w:val="13"/>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2.62</w:t>
            </w:r>
          </w:p>
        </w:tc>
        <w:tc>
          <w:tcPr>
            <w:tcW w:w="2551" w:type="dxa"/>
            <w:vAlign w:val="center"/>
          </w:tcPr>
          <w:p>
            <w:pPr>
              <w:pStyle w:val="13"/>
            </w:pPr>
          </w:p>
        </w:tc>
        <w:tc>
          <w:tcPr>
            <w:tcW w:w="2551" w:type="dxa"/>
            <w:vAlign w:val="center"/>
          </w:tcPr>
          <w:p>
            <w:pPr>
              <w:pStyle w:val="13"/>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3"/>
            </w:pPr>
            <w:r>
              <w:t>1.77</w:t>
            </w:r>
          </w:p>
        </w:tc>
        <w:tc>
          <w:tcPr>
            <w:tcW w:w="2551" w:type="dxa"/>
            <w:vAlign w:val="center"/>
          </w:tcPr>
          <w:p>
            <w:pPr>
              <w:pStyle w:val="13"/>
            </w:pPr>
          </w:p>
        </w:tc>
        <w:tc>
          <w:tcPr>
            <w:tcW w:w="2551" w:type="dxa"/>
            <w:vAlign w:val="center"/>
          </w:tcPr>
          <w:p>
            <w:pPr>
              <w:pStyle w:val="13"/>
            </w:pPr>
            <w: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3"/>
            </w:pPr>
            <w:r>
              <w:t>1.72</w:t>
            </w:r>
          </w:p>
        </w:tc>
        <w:tc>
          <w:tcPr>
            <w:tcW w:w="2551" w:type="dxa"/>
            <w:vAlign w:val="center"/>
          </w:tcPr>
          <w:p>
            <w:pPr>
              <w:pStyle w:val="13"/>
            </w:pPr>
          </w:p>
        </w:tc>
        <w:tc>
          <w:tcPr>
            <w:tcW w:w="2551" w:type="dxa"/>
            <w:vAlign w:val="center"/>
          </w:tcPr>
          <w:p>
            <w:pPr>
              <w:pStyle w:val="13"/>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3"/>
            </w:pPr>
            <w:r>
              <w:t>3.84</w:t>
            </w:r>
          </w:p>
        </w:tc>
        <w:tc>
          <w:tcPr>
            <w:tcW w:w="2551" w:type="dxa"/>
            <w:vAlign w:val="center"/>
          </w:tcPr>
          <w:p>
            <w:pPr>
              <w:pStyle w:val="13"/>
            </w:pPr>
          </w:p>
        </w:tc>
        <w:tc>
          <w:tcPr>
            <w:tcW w:w="2551" w:type="dxa"/>
            <w:vAlign w:val="center"/>
          </w:tcPr>
          <w:p>
            <w:pPr>
              <w:pStyle w:val="13"/>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3"/>
            </w:pPr>
            <w:r>
              <w:t>1.14</w:t>
            </w:r>
          </w:p>
        </w:tc>
        <w:tc>
          <w:tcPr>
            <w:tcW w:w="2551" w:type="dxa"/>
            <w:vAlign w:val="center"/>
          </w:tcPr>
          <w:p>
            <w:pPr>
              <w:pStyle w:val="13"/>
            </w:pPr>
          </w:p>
        </w:tc>
        <w:tc>
          <w:tcPr>
            <w:tcW w:w="2551" w:type="dxa"/>
            <w:vAlign w:val="center"/>
          </w:tcPr>
          <w:p>
            <w:pPr>
              <w:pStyle w:val="13"/>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2.13</w:t>
            </w:r>
          </w:p>
        </w:tc>
        <w:tc>
          <w:tcPr>
            <w:tcW w:w="2551" w:type="dxa"/>
            <w:vAlign w:val="center"/>
          </w:tcPr>
          <w:p>
            <w:pPr>
              <w:pStyle w:val="13"/>
            </w:pPr>
            <w:r>
              <w:t>2.13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0.53</w:t>
            </w:r>
          </w:p>
        </w:tc>
        <w:tc>
          <w:tcPr>
            <w:tcW w:w="2551" w:type="dxa"/>
            <w:vAlign w:val="center"/>
          </w:tcPr>
          <w:p>
            <w:pPr>
              <w:pStyle w:val="13"/>
            </w:pPr>
            <w:r>
              <w:t>0.53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217001高阳县总工会（机关）</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217001高阳县总工会（机关）</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217001高阳县总工会（机关）</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4"/>
            </w:pPr>
            <w:r>
              <w:t>合计</w:t>
            </w:r>
          </w:p>
        </w:tc>
        <w:tc>
          <w:tcPr>
            <w:tcW w:w="2381" w:type="dxa"/>
            <w:vAlign w:val="center"/>
          </w:tcPr>
          <w:p>
            <w:pPr>
              <w:pStyle w:val="15"/>
            </w:pPr>
            <w:r>
              <w:t>1.72</w:t>
            </w:r>
          </w:p>
        </w:tc>
        <w:tc>
          <w:tcPr>
            <w:tcW w:w="2381" w:type="dxa"/>
            <w:vAlign w:val="center"/>
          </w:tcPr>
          <w:p>
            <w:pPr>
              <w:pStyle w:val="15"/>
            </w:pPr>
            <w:r>
              <w:t>1.72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2"/>
            </w:pPr>
            <w:r>
              <w:t>“三公”经费小计</w:t>
            </w:r>
          </w:p>
        </w:tc>
        <w:tc>
          <w:tcPr>
            <w:tcW w:w="2381" w:type="dxa"/>
            <w:vAlign w:val="center"/>
          </w:tcPr>
          <w:p>
            <w:pPr>
              <w:pStyle w:val="13"/>
            </w:pPr>
            <w:r>
              <w:t>1.72</w:t>
            </w:r>
          </w:p>
        </w:tc>
        <w:tc>
          <w:tcPr>
            <w:tcW w:w="2381" w:type="dxa"/>
            <w:vAlign w:val="center"/>
          </w:tcPr>
          <w:p>
            <w:pPr>
              <w:pStyle w:val="13"/>
            </w:pPr>
            <w:r>
              <w:t>1.72</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2"/>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2"/>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2"/>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2"/>
            </w:pPr>
            <w:r>
              <w:t>二、公务用车购置及运维费</w:t>
            </w:r>
          </w:p>
        </w:tc>
        <w:tc>
          <w:tcPr>
            <w:tcW w:w="2381" w:type="dxa"/>
            <w:vAlign w:val="center"/>
          </w:tcPr>
          <w:p>
            <w:pPr>
              <w:pStyle w:val="13"/>
            </w:pPr>
            <w:r>
              <w:t>1.72</w:t>
            </w:r>
          </w:p>
        </w:tc>
        <w:tc>
          <w:tcPr>
            <w:tcW w:w="2381" w:type="dxa"/>
            <w:vAlign w:val="center"/>
          </w:tcPr>
          <w:p>
            <w:pPr>
              <w:pStyle w:val="13"/>
            </w:pPr>
            <w:r>
              <w:t>1.72</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2"/>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2"/>
            </w:pPr>
            <w:r>
              <w:t xml:space="preserve">          公务用车运行维护费</w:t>
            </w:r>
          </w:p>
        </w:tc>
        <w:tc>
          <w:tcPr>
            <w:tcW w:w="2381" w:type="dxa"/>
            <w:vAlign w:val="center"/>
          </w:tcPr>
          <w:p>
            <w:pPr>
              <w:pStyle w:val="13"/>
            </w:pPr>
            <w:r>
              <w:t>1.72</w:t>
            </w:r>
          </w:p>
        </w:tc>
        <w:tc>
          <w:tcPr>
            <w:tcW w:w="2381" w:type="dxa"/>
            <w:vAlign w:val="center"/>
          </w:tcPr>
          <w:p>
            <w:pPr>
              <w:pStyle w:val="13"/>
            </w:pPr>
            <w:r>
              <w:t>1.72</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2"/>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10</w:t>
            </w:r>
          </w:p>
        </w:tc>
        <w:tc>
          <w:tcPr>
            <w:tcW w:w="3798" w:type="dxa"/>
            <w:vAlign w:val="center"/>
          </w:tcPr>
          <w:p>
            <w:pPr>
              <w:pStyle w:val="12"/>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11</w:t>
            </w:r>
          </w:p>
        </w:tc>
        <w:tc>
          <w:tcPr>
            <w:tcW w:w="3798" w:type="dxa"/>
            <w:vAlign w:val="center"/>
          </w:tcPr>
          <w:p>
            <w:pPr>
              <w:pStyle w:val="12"/>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44"/>
        </w:rPr>
        <w:t>高阳县总工会（机关）2022年单位预算信息公开情况说明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、《地方预决算公开操作规程》和《关于进一步推进预算公开工作的实施意见》规定，现将高阳县总工会（机关）2022年单位预算公开如下：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17"/>
      </w:pPr>
      <w:r>
        <w:t>（一）根据党的基本理论、基本路线、基本纲领和工运方针，围绕党和全县工作大局，贯彻执行中国工会全国代表大会和省、市工会代表大会确定的方针任务和作出的决议。</w:t>
      </w:r>
    </w:p>
    <w:p>
      <w:pPr>
        <w:pStyle w:val="17"/>
      </w:pPr>
      <w:r>
        <w:t>（二）依照法律和《中国工会章程》，组织和指导全县各级工会，坚定不移地落实党的全心全意依靠工人阶级的根本指导方针，进一步突出和履行维护职工合法权益的职能。</w:t>
      </w:r>
    </w:p>
    <w:p>
      <w:pPr>
        <w:pStyle w:val="17"/>
      </w:pPr>
      <w:r>
        <w:t>（三）围绕职工合法权益的重大问题进行调研，向县委、县政府和市总工会反映职工群众的思想、愿望和要求，提出意见和建议；参与涉及职工切身利益的有关地方性规章、政策、制度、措施的拟定；参与职工重大伤亡事故的调查处理。</w:t>
      </w:r>
    </w:p>
    <w:p>
      <w:pPr>
        <w:pStyle w:val="17"/>
      </w:pPr>
      <w:r>
        <w:t xml:space="preserve">（四）负责工会理论政策研究；研究拟定工会的组织制度和民主制度，监督检查《中国工会章程》的贯彻执行；研究指导全县各级工会自身改革和建设，指导全县各级工会组织开展以职工代表大会为基本制度的民主选举、民主决策、民主管理和民主监督工作；研究和推动基层工会建立集体合同制度、工资集体协商和监督保证机制；参与指导劳动合同签订工作；指导基层工会开展群众性经济技术创新活动。 </w:t>
      </w:r>
    </w:p>
    <w:p>
      <w:pPr>
        <w:pStyle w:val="17"/>
      </w:pPr>
      <w:r>
        <w:t>（五）协助乡党委管理乡级工会干部，协助县政府有关部门管理本级工会的领导干部；监督、检查县总工会机关党员干部廉政建设情况；研究制定基层工会干部的管理制度和培训规划，负责各级工会和大型企事业单位工会领导干部的培训工作。</w:t>
      </w:r>
    </w:p>
    <w:p>
      <w:pPr>
        <w:pStyle w:val="17"/>
      </w:pPr>
      <w:r>
        <w:t>（六）协助县政府做好县级、市级、省级及全国劳动模范的推荐、评选、管理工作，负责全国和省“五一”奖章、奖状获得者的推荐、评选和管理工作。</w:t>
      </w:r>
    </w:p>
    <w:p>
      <w:pPr>
        <w:pStyle w:val="17"/>
      </w:pPr>
      <w:r>
        <w:t>（七）负责工会经费和工会资产的管理、审查、审计工作；</w:t>
      </w:r>
    </w:p>
    <w:p>
      <w:pPr>
        <w:pStyle w:val="17"/>
      </w:pPr>
      <w:r>
        <w:t>（八）承担县委、县政府交办的其他事项。</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高阳县总工会（机关）</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spacing w:line="500" w:lineRule="exact"/>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lang w:eastAsia="zh-CN"/>
        </w:rPr>
        <w:t>1</w:t>
      </w:r>
      <w:r>
        <w:rPr>
          <w:rFonts w:hint="eastAsia" w:ascii="方正仿宋_GBK" w:hAnsi="方正仿宋_GBK" w:eastAsia="方正仿宋_GBK" w:cs="方正仿宋_GBK"/>
          <w:sz w:val="28"/>
        </w:rPr>
        <w:t>、收入说明</w:t>
      </w:r>
    </w:p>
    <w:p>
      <w:pPr>
        <w:spacing w:line="500" w:lineRule="exact"/>
        <w:ind w:firstLine="560" w:firstLineChars="200"/>
        <w:rPr>
          <w:rFonts w:ascii="方正仿宋_GBK" w:hAnsi="方正仿宋_GBK" w:eastAsia="方正仿宋_GBK" w:cs="方正仿宋_GBK"/>
          <w:sz w:val="28"/>
          <w:lang w:eastAsia="zh-CN"/>
        </w:rPr>
      </w:pPr>
      <w:r>
        <w:rPr>
          <w:rFonts w:hint="eastAsia" w:eastAsia="方正仿宋_GBK"/>
          <w:color w:val="000000"/>
          <w:sz w:val="28"/>
          <w:lang w:eastAsia="zh-CN"/>
        </w:rPr>
        <w:t>反映本单位当年全部收入。</w:t>
      </w:r>
      <w:r>
        <w:rPr>
          <w:rFonts w:hint="eastAsia" w:ascii="方正仿宋_GBK" w:hAnsi="方正仿宋_GBK" w:eastAsia="方正仿宋_GBK" w:cs="方正仿宋_GBK"/>
          <w:sz w:val="28"/>
        </w:rPr>
        <w:t>202</w:t>
      </w: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rPr>
        <w:t>年度高阳县总工会年初单位收入预算总额为</w:t>
      </w:r>
      <w:r>
        <w:rPr>
          <w:rFonts w:hint="eastAsia" w:ascii="方正仿宋_GBK" w:hAnsi="方正仿宋_GBK" w:cs="方正仿宋_GBK" w:eastAsiaTheme="minorEastAsia"/>
          <w:sz w:val="28"/>
          <w:lang w:eastAsia="zh-CN"/>
        </w:rPr>
        <w:t>76.53</w:t>
      </w:r>
      <w:r>
        <w:rPr>
          <w:rFonts w:hint="eastAsia" w:ascii="方正仿宋_GBK" w:hAnsi="方正仿宋_GBK" w:eastAsia="方正仿宋_GBK" w:cs="方正仿宋_GBK"/>
          <w:sz w:val="28"/>
        </w:rPr>
        <w:t>万元。按资金来源，</w:t>
      </w:r>
      <w:r>
        <w:rPr>
          <w:rFonts w:hint="eastAsia" w:ascii="方正仿宋_GBK" w:hAnsi="方正仿宋_GBK"/>
          <w:sz w:val="28"/>
          <w:szCs w:val="28"/>
        </w:rPr>
        <w:t>一般</w:t>
      </w:r>
      <w:r>
        <w:rPr>
          <w:rFonts w:hint="eastAsia" w:ascii="方正仿宋_GBK" w:hAnsi="方正仿宋_GBK"/>
          <w:sz w:val="28"/>
          <w:szCs w:val="28"/>
          <w:lang w:eastAsia="zh-CN"/>
        </w:rPr>
        <w:t>公共</w:t>
      </w:r>
      <w:r>
        <w:rPr>
          <w:rFonts w:hint="eastAsia" w:ascii="方正仿宋_GBK" w:hAnsi="方正仿宋_GBK"/>
          <w:sz w:val="28"/>
          <w:szCs w:val="28"/>
        </w:rPr>
        <w:t>预算</w:t>
      </w:r>
      <w:r>
        <w:rPr>
          <w:rFonts w:hint="eastAsia" w:ascii="方正仿宋_GBK" w:hAnsi="方正仿宋_GBK"/>
          <w:sz w:val="28"/>
          <w:szCs w:val="28"/>
          <w:lang w:eastAsia="zh-CN"/>
        </w:rPr>
        <w:t>拨款</w:t>
      </w:r>
      <w:r>
        <w:rPr>
          <w:rFonts w:hint="eastAsia" w:ascii="方正仿宋_GBK" w:hAnsi="方正仿宋_GBK"/>
          <w:sz w:val="28"/>
          <w:szCs w:val="28"/>
        </w:rPr>
        <w:t>收入</w:t>
      </w:r>
      <w:r>
        <w:rPr>
          <w:rFonts w:hint="eastAsia" w:ascii="方正仿宋_GBK" w:hAnsi="方正仿宋_GBK" w:cs="方正仿宋_GBK" w:eastAsiaTheme="minorEastAsia"/>
          <w:sz w:val="28"/>
          <w:lang w:eastAsia="zh-CN"/>
        </w:rPr>
        <w:t>76</w:t>
      </w:r>
      <w:r>
        <w:rPr>
          <w:rFonts w:hint="eastAsia" w:ascii="方正仿宋_GBK" w:hAnsi="方正仿宋_GBK" w:eastAsia="方正仿宋_GBK" w:cs="方正仿宋_GBK"/>
          <w:sz w:val="28"/>
          <w:lang w:eastAsia="zh-CN"/>
        </w:rPr>
        <w:t>.53万</w:t>
      </w:r>
      <w:r>
        <w:rPr>
          <w:rFonts w:hint="eastAsia" w:ascii="方正仿宋_GBK" w:hAnsi="方正仿宋_GBK" w:eastAsia="方正仿宋_GBK" w:cs="方正仿宋_GBK"/>
          <w:sz w:val="28"/>
        </w:rPr>
        <w:t>元，政府性基金收入0</w:t>
      </w:r>
      <w:r>
        <w:rPr>
          <w:rFonts w:hint="eastAsia" w:ascii="方正仿宋_GBK" w:hAnsi="方正仿宋_GBK" w:eastAsia="方正仿宋_GBK" w:cs="方正仿宋_GBK"/>
          <w:sz w:val="28"/>
          <w:lang w:eastAsia="zh-CN"/>
        </w:rPr>
        <w:t>万</w:t>
      </w:r>
      <w:r>
        <w:rPr>
          <w:rFonts w:hint="eastAsia" w:ascii="方正仿宋_GBK" w:hAnsi="方正仿宋_GBK" w:eastAsia="方正仿宋_GBK" w:cs="方正仿宋_GBK"/>
          <w:sz w:val="28"/>
        </w:rPr>
        <w:t>元，财政拨款收入为0</w:t>
      </w:r>
      <w:r>
        <w:rPr>
          <w:rFonts w:hint="eastAsia" w:ascii="方正仿宋_GBK" w:hAnsi="方正仿宋_GBK" w:eastAsia="方正仿宋_GBK" w:cs="方正仿宋_GBK"/>
          <w:sz w:val="28"/>
          <w:lang w:eastAsia="zh-CN"/>
        </w:rPr>
        <w:t>万</w:t>
      </w:r>
      <w:r>
        <w:rPr>
          <w:rFonts w:hint="eastAsia" w:ascii="方正仿宋_GBK" w:hAnsi="方正仿宋_GBK" w:eastAsia="方正仿宋_GBK" w:cs="方正仿宋_GBK"/>
          <w:sz w:val="28"/>
        </w:rPr>
        <w:t>元，其他收入来源0</w:t>
      </w:r>
      <w:r>
        <w:rPr>
          <w:rFonts w:hint="eastAsia" w:ascii="方正仿宋_GBK" w:hAnsi="方正仿宋_GBK" w:eastAsia="方正仿宋_GBK" w:cs="方正仿宋_GBK"/>
          <w:sz w:val="28"/>
          <w:lang w:eastAsia="zh-CN"/>
        </w:rPr>
        <w:t>万</w:t>
      </w:r>
      <w:r>
        <w:rPr>
          <w:rFonts w:hint="eastAsia" w:ascii="方正仿宋_GBK" w:hAnsi="方正仿宋_GBK" w:eastAsia="方正仿宋_GBK" w:cs="方正仿宋_GBK"/>
          <w:sz w:val="28"/>
        </w:rPr>
        <w:t>元。</w:t>
      </w:r>
    </w:p>
    <w:p>
      <w:pPr>
        <w:spacing w:line="500" w:lineRule="exact"/>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rPr>
        <w:t>、支出说明</w:t>
      </w:r>
    </w:p>
    <w:p>
      <w:pPr>
        <w:spacing w:line="500" w:lineRule="exact"/>
        <w:ind w:firstLine="560" w:firstLineChars="200"/>
        <w:rPr>
          <w:rFonts w:ascii="方正仿宋_GBK" w:hAnsi="方正仿宋_GBK" w:eastAsia="方正仿宋_GBK" w:cs="方正仿宋_GBK"/>
          <w:sz w:val="28"/>
          <w:lang w:eastAsia="zh-CN"/>
        </w:rPr>
      </w:pPr>
      <w:r>
        <w:rPr>
          <w:rFonts w:hint="eastAsia" w:eastAsia="方正仿宋_GBK"/>
          <w:color w:val="000000"/>
          <w:sz w:val="28"/>
          <w:lang w:eastAsia="zh-CN"/>
        </w:rPr>
        <w:t>收支预算总表支出栏、基本支出表、项目支出表按经济分类和支出功能分类科目编制，反映保定市高阳县总工会年度单位</w:t>
      </w:r>
      <w:r>
        <w:rPr>
          <w:rFonts w:eastAsia="方正仿宋_GBK"/>
          <w:color w:val="000000"/>
          <w:sz w:val="28"/>
          <w:lang w:eastAsia="zh-CN"/>
        </w:rPr>
        <w:t>预算中支出预算的总体情况。</w:t>
      </w:r>
      <w:r>
        <w:rPr>
          <w:rFonts w:hint="eastAsia" w:ascii="方正仿宋_GBK" w:hAnsi="方正仿宋_GBK" w:eastAsia="方正仿宋_GBK" w:cs="方正仿宋_GBK"/>
          <w:sz w:val="28"/>
        </w:rPr>
        <w:t>202</w:t>
      </w: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rPr>
        <w:t>年度高阳县总工会支出预算</w:t>
      </w:r>
      <w:r>
        <w:rPr>
          <w:rFonts w:hint="eastAsia" w:ascii="方正仿宋_GBK" w:hAnsi="方正仿宋_GBK" w:eastAsia="方正仿宋_GBK" w:cs="方正仿宋_GBK"/>
          <w:sz w:val="28"/>
          <w:lang w:eastAsia="zh-CN"/>
        </w:rPr>
        <w:t>90.31</w:t>
      </w:r>
      <w:r>
        <w:rPr>
          <w:rFonts w:hint="eastAsia" w:ascii="方正仿宋_GBK" w:hAnsi="方正仿宋_GBK" w:eastAsia="方正仿宋_GBK" w:cs="方正仿宋_GBK"/>
          <w:sz w:val="28"/>
        </w:rPr>
        <w:t>万元。</w:t>
      </w:r>
      <w:r>
        <w:rPr>
          <w:rFonts w:hint="eastAsia" w:ascii="方正仿宋_GBK" w:hAnsi="方正仿宋_GBK" w:eastAsia="方正仿宋_GBK" w:cs="方正仿宋_GBK"/>
          <w:sz w:val="28"/>
          <w:lang w:eastAsia="zh-CN"/>
        </w:rPr>
        <w:t>其中：</w:t>
      </w:r>
      <w:r>
        <w:rPr>
          <w:rFonts w:hint="eastAsia" w:ascii="方正仿宋_GBK" w:hAnsi="方正仿宋_GBK" w:eastAsia="方正仿宋_GBK" w:cs="方正仿宋_GBK"/>
          <w:sz w:val="28"/>
        </w:rPr>
        <w:t>基本支出</w:t>
      </w:r>
      <w:r>
        <w:rPr>
          <w:rFonts w:hint="eastAsia" w:ascii="方正仿宋_GBK" w:hAnsi="方正仿宋_GBK" w:cs="方正仿宋_GBK" w:eastAsiaTheme="minorEastAsia"/>
          <w:sz w:val="28"/>
          <w:lang w:eastAsia="zh-CN"/>
        </w:rPr>
        <w:t>62</w:t>
      </w:r>
      <w:r>
        <w:rPr>
          <w:rFonts w:hint="eastAsia" w:ascii="方正仿宋_GBK" w:hAnsi="方正仿宋_GBK" w:eastAsia="方正仿宋_GBK" w:cs="方正仿宋_GBK"/>
          <w:sz w:val="28"/>
        </w:rPr>
        <w:t>万元,</w:t>
      </w:r>
      <w:r>
        <w:rPr>
          <w:rFonts w:hint="eastAsia" w:ascii="方正仿宋_GBK" w:hAnsi="方正仿宋_GBK" w:eastAsia="方正仿宋_GBK" w:cs="方正仿宋_GBK"/>
          <w:sz w:val="28"/>
          <w:lang w:eastAsia="zh-CN"/>
        </w:rPr>
        <w:t>包括</w:t>
      </w:r>
      <w:r>
        <w:rPr>
          <w:rFonts w:hint="eastAsia" w:ascii="方正仿宋_GBK" w:hAnsi="方正仿宋_GBK" w:eastAsia="方正仿宋_GBK" w:cs="方正仿宋_GBK"/>
          <w:sz w:val="28"/>
        </w:rPr>
        <w:t>人员经费</w:t>
      </w:r>
      <w:r>
        <w:rPr>
          <w:rFonts w:hint="eastAsia" w:ascii="方正仿宋_GBK" w:hAnsi="方正仿宋_GBK" w:cs="方正仿宋_GBK" w:eastAsiaTheme="minorEastAsia"/>
          <w:sz w:val="28"/>
          <w:lang w:eastAsia="zh-CN"/>
        </w:rPr>
        <w:t>47.96</w:t>
      </w:r>
      <w:r>
        <w:rPr>
          <w:rFonts w:hint="eastAsia" w:ascii="方正仿宋_GBK" w:hAnsi="方正仿宋_GBK" w:eastAsia="方正仿宋_GBK" w:cs="方正仿宋_GBK"/>
          <w:sz w:val="28"/>
        </w:rPr>
        <w:t>万元</w:t>
      </w:r>
      <w:r>
        <w:rPr>
          <w:rFonts w:hint="eastAsia" w:ascii="方正仿宋_GBK" w:hAnsi="方正仿宋_GBK" w:eastAsia="方正仿宋_GBK" w:cs="方正仿宋_GBK"/>
          <w:sz w:val="28"/>
          <w:lang w:eastAsia="zh-CN"/>
        </w:rPr>
        <w:t>和</w:t>
      </w:r>
      <w:r>
        <w:rPr>
          <w:rFonts w:hint="eastAsia" w:ascii="方正仿宋_GBK" w:hAnsi="方正仿宋_GBK" w:eastAsia="方正仿宋_GBK" w:cs="方正仿宋_GBK"/>
          <w:sz w:val="28"/>
        </w:rPr>
        <w:t>日常公用经费</w:t>
      </w:r>
      <w:r>
        <w:rPr>
          <w:rFonts w:hint="eastAsia" w:ascii="方正仿宋_GBK" w:hAnsi="方正仿宋_GBK" w:eastAsia="方正仿宋_GBK" w:cs="方正仿宋_GBK"/>
          <w:sz w:val="28"/>
          <w:lang w:eastAsia="zh-CN"/>
        </w:rPr>
        <w:t>14.04</w:t>
      </w:r>
      <w:r>
        <w:rPr>
          <w:rFonts w:hint="eastAsia" w:ascii="方正仿宋_GBK" w:hAnsi="方正仿宋_GBK" w:eastAsia="方正仿宋_GBK" w:cs="方正仿宋_GBK"/>
          <w:sz w:val="28"/>
        </w:rPr>
        <w:t>万元。项目支出</w:t>
      </w:r>
      <w:r>
        <w:rPr>
          <w:rFonts w:hint="eastAsia" w:ascii="方正仿宋_GBK" w:hAnsi="方正仿宋_GBK" w:eastAsia="方正仿宋_GBK" w:cs="方正仿宋_GBK"/>
          <w:sz w:val="28"/>
          <w:lang w:eastAsia="zh-CN"/>
        </w:rPr>
        <w:t>14.52</w:t>
      </w:r>
      <w:r>
        <w:rPr>
          <w:rFonts w:hint="eastAsia" w:ascii="方正仿宋_GBK" w:hAnsi="方正仿宋_GBK" w:eastAsia="方正仿宋_GBK" w:cs="方正仿宋_GBK"/>
          <w:sz w:val="28"/>
        </w:rPr>
        <w:t>万元，主要用于全县在档困难职工帮扶救助工作、工会综合事务管理工作。</w:t>
      </w:r>
    </w:p>
    <w:p>
      <w:pPr>
        <w:pStyle w:val="18"/>
        <w:rPr>
          <w:rFonts w:ascii="方正仿宋_GBK"/>
          <w:lang w:eastAsia="zh-CN"/>
        </w:rPr>
      </w:pPr>
      <w:r>
        <w:rPr>
          <w:rFonts w:hint="eastAsia" w:ascii="方正仿宋_GBK" w:hAnsi="方正仿宋_GBK" w:cs="方正仿宋_GBK"/>
          <w:lang w:eastAsia="zh-CN"/>
        </w:rPr>
        <w:t>3、</w:t>
      </w:r>
      <w:r>
        <w:rPr>
          <w:rFonts w:hint="eastAsia" w:ascii="方正仿宋_GBK"/>
          <w:lang w:eastAsia="zh-CN"/>
        </w:rPr>
        <w:t>比上年增减情况</w:t>
      </w:r>
    </w:p>
    <w:p>
      <w:pPr>
        <w:spacing w:line="500" w:lineRule="exact"/>
        <w:ind w:firstLine="560" w:firstLineChars="200"/>
        <w:rPr>
          <w:rFonts w:ascii="方正仿宋_GBK" w:hAnsi="方正仿宋_GBK" w:eastAsia="方正仿宋_GBK"/>
          <w:color w:val="000000" w:themeColor="text1"/>
          <w:sz w:val="28"/>
          <w:szCs w:val="28"/>
          <w:lang w:eastAsia="zh-CN"/>
        </w:rPr>
      </w:pPr>
      <w:r>
        <w:rPr>
          <w:rFonts w:hint="eastAsia" w:ascii="方正仿宋_GBK" w:hAnsi="方正仿宋_GBK" w:eastAsia="方正仿宋_GBK"/>
          <w:color w:val="000000" w:themeColor="text1"/>
          <w:sz w:val="28"/>
          <w:szCs w:val="28"/>
          <w:lang w:eastAsia="zh-CN"/>
        </w:rPr>
        <w:t>2022年预算收支安排90.31万元，较2021年预算减少37.89万元，其中，基本支出减少25.88万元，主要为减少人员经费支出；项目支出减少25.8</w:t>
      </w:r>
      <w:r>
        <w:rPr>
          <w:rFonts w:hint="eastAsia" w:ascii="方正仿宋_GBK" w:hAnsi="方正仿宋_GBK" w:eastAsia="方正仿宋_GBK"/>
          <w:color w:val="000000" w:themeColor="text1"/>
          <w:sz w:val="28"/>
          <w:szCs w:val="28"/>
        </w:rPr>
        <w:t>万元，主要困难职工帮扶支出</w:t>
      </w:r>
      <w:r>
        <w:rPr>
          <w:rFonts w:hint="eastAsia" w:ascii="方正仿宋_GBK" w:hAnsi="方正仿宋_GBK" w:eastAsia="方正仿宋_GBK"/>
          <w:color w:val="000000" w:themeColor="text1"/>
          <w:sz w:val="28"/>
          <w:szCs w:val="28"/>
          <w:lang w:eastAsia="zh-CN"/>
        </w:rPr>
        <w:t>减少。</w:t>
      </w:r>
    </w:p>
    <w:p>
      <w:pPr>
        <w:spacing w:line="500" w:lineRule="exact"/>
        <w:ind w:firstLine="560" w:firstLineChars="200"/>
        <w:rPr>
          <w:rFonts w:ascii="方正仿宋_GBK" w:hAnsi="方正仿宋_GBK" w:eastAsia="方正仿宋_GBK" w:cs="方正仿宋_GBK"/>
          <w:color w:val="000000" w:themeColor="text1"/>
          <w:sz w:val="28"/>
          <w:lang w:eastAsia="zh-CN"/>
        </w:rPr>
      </w:pPr>
    </w:p>
    <w:p>
      <w:pPr>
        <w:spacing w:before="10" w:after="10"/>
        <w:ind w:firstLine="640"/>
        <w:outlineLvl w:val="5"/>
      </w:pPr>
      <w:r>
        <w:rPr>
          <w:rFonts w:ascii="黑体" w:eastAsia="黑体" w:cs="黑体"/>
          <w:color w:val="000000"/>
          <w:sz w:val="32"/>
        </w:rPr>
        <w:t>三、机关运行经费安排情况</w:t>
      </w:r>
    </w:p>
    <w:p>
      <w:pPr>
        <w:pStyle w:val="19"/>
        <w:rPr>
          <w:lang w:eastAsia="zh-CN"/>
        </w:rPr>
      </w:pPr>
      <w:r>
        <w:t>202</w:t>
      </w:r>
      <w:r>
        <w:rPr>
          <w:rFonts w:hint="eastAsia"/>
          <w:lang w:eastAsia="zh-CN"/>
        </w:rPr>
        <w:t>2</w:t>
      </w:r>
      <w:r>
        <w:t>年高阳县总工会日常公用经费支出</w:t>
      </w:r>
      <w:r>
        <w:rPr>
          <w:rFonts w:hint="eastAsia"/>
          <w:lang w:eastAsia="zh-CN"/>
        </w:rPr>
        <w:t>15.0</w:t>
      </w:r>
      <w:r>
        <w:t>万元，其中办公费</w:t>
      </w:r>
      <w:r>
        <w:rPr>
          <w:rFonts w:hint="eastAsia"/>
          <w:lang w:eastAsia="zh-CN"/>
        </w:rPr>
        <w:t>1.2</w:t>
      </w:r>
      <w:r>
        <w:t>万元、电费0万，邮电费</w:t>
      </w:r>
      <w:r>
        <w:rPr>
          <w:rFonts w:hint="eastAsia"/>
          <w:lang w:eastAsia="zh-CN"/>
        </w:rPr>
        <w:t>3.58</w:t>
      </w:r>
      <w:r>
        <w:t>万元、办公取暖费1.</w:t>
      </w:r>
      <w:r>
        <w:rPr>
          <w:rFonts w:hint="eastAsia"/>
          <w:lang w:eastAsia="zh-CN"/>
        </w:rPr>
        <w:t>77</w:t>
      </w:r>
      <w:r>
        <w:t>万元、</w:t>
      </w:r>
      <w:r>
        <w:rPr>
          <w:rFonts w:hint="eastAsia"/>
          <w:lang w:eastAsia="zh-CN"/>
        </w:rPr>
        <w:t>工会经费0.6万元、福利费1.15万元、</w:t>
      </w:r>
      <w:r>
        <w:t>公务用车运行维护费</w:t>
      </w:r>
      <w:r>
        <w:rPr>
          <w:rFonts w:hint="eastAsia"/>
          <w:lang w:eastAsia="zh-CN"/>
        </w:rPr>
        <w:t>1.72</w:t>
      </w:r>
      <w:r>
        <w:t>万元，公务交通补贴</w:t>
      </w:r>
      <w:r>
        <w:rPr>
          <w:rFonts w:hint="eastAsia"/>
          <w:lang w:eastAsia="zh-CN"/>
        </w:rPr>
        <w:t>3.84</w:t>
      </w:r>
      <w:r>
        <w:t>万元，其他费用安排均为0</w:t>
      </w:r>
      <w:r>
        <w:rPr>
          <w:rFonts w:hint="eastAsia"/>
          <w:lang w:eastAsia="zh-CN"/>
        </w:rPr>
        <w:t>万元。</w:t>
      </w:r>
    </w:p>
    <w:p>
      <w:pPr>
        <w:numPr>
          <w:ilvl w:val="0"/>
          <w:numId w:val="1"/>
        </w:numPr>
        <w:spacing w:before="10" w:after="10"/>
        <w:ind w:firstLine="640"/>
        <w:outlineLvl w:val="5"/>
        <w:rPr>
          <w:rFonts w:ascii="黑体" w:eastAsia="黑体" w:cs="黑体"/>
          <w:color w:val="000000"/>
          <w:sz w:val="32"/>
        </w:rPr>
      </w:pPr>
      <w:r>
        <w:rPr>
          <w:rFonts w:ascii="黑体" w:eastAsia="黑体" w:cs="黑体"/>
          <w:color w:val="000000"/>
          <w:sz w:val="32"/>
        </w:rPr>
        <w:t>财政拨款“三公”经费预算情况及增减变化原因</w:t>
      </w:r>
    </w:p>
    <w:p>
      <w:pPr>
        <w:pStyle w:val="20"/>
        <w:rPr>
          <w:lang w:val="uk-UA" w:eastAsia="zh-CN"/>
        </w:rPr>
      </w:pPr>
      <w:r>
        <w:t>202</w:t>
      </w:r>
      <w:r>
        <w:rPr>
          <w:rFonts w:hint="eastAsia"/>
          <w:lang w:eastAsia="zh-CN"/>
        </w:rPr>
        <w:t>2</w:t>
      </w:r>
      <w:r>
        <w:t>年我单位财政拨款“三公”经费预算</w:t>
      </w:r>
      <w:r>
        <w:rPr>
          <w:rFonts w:hint="eastAsia"/>
          <w:lang w:eastAsia="zh-CN"/>
        </w:rPr>
        <w:t>1.72</w:t>
      </w:r>
      <w:r>
        <w:t>万元，其中：因公出国（境）费0万元、公务用车购置及运行费总额1.</w:t>
      </w:r>
      <w:r>
        <w:rPr>
          <w:rFonts w:hint="eastAsia"/>
          <w:lang w:eastAsia="zh-CN"/>
        </w:rPr>
        <w:t>72</w:t>
      </w:r>
      <w:r>
        <w:t>万元，（包括公务用车购置费0万元，公务用车运行维护费1.</w:t>
      </w:r>
      <w:r>
        <w:rPr>
          <w:rFonts w:hint="eastAsia"/>
          <w:lang w:eastAsia="zh-CN"/>
        </w:rPr>
        <w:t>72</w:t>
      </w:r>
      <w:r>
        <w:t>万元）、公务接待费预算0万元。</w:t>
      </w:r>
      <w:r>
        <w:rPr>
          <w:rFonts w:hint="eastAsia"/>
          <w:lang w:eastAsia="zh-CN"/>
        </w:rPr>
        <w:t>比较去年的1.81万元减少了0.09万元，</w:t>
      </w:r>
      <w:r>
        <w:rPr>
          <w:rFonts w:hint="eastAsia"/>
        </w:rPr>
        <w:t>原因针对三公经费支出制定了严格的管理制度，厉行节约，杜绝浪费。</w:t>
      </w:r>
    </w:p>
    <w:p>
      <w:pPr>
        <w:spacing w:before="10" w:after="10"/>
        <w:ind w:firstLine="640"/>
        <w:outlineLvl w:val="5"/>
      </w:pPr>
      <w:r>
        <w:rPr>
          <w:rFonts w:ascii="黑体" w:eastAsia="黑体" w:cs="黑体"/>
          <w:color w:val="000000"/>
          <w:sz w:val="32"/>
        </w:rPr>
        <w:t>五、预算绩效信息</w:t>
      </w:r>
    </w:p>
    <w:p>
      <w:pPr>
        <w:pStyle w:val="21"/>
        <w:ind w:firstLine="560"/>
      </w:pPr>
      <w:r>
        <w:rPr>
          <w:rFonts w:ascii="方正仿宋_GBK" w:eastAsia="方正仿宋_GBK" w:cs="方正仿宋_GBK"/>
          <w:b/>
          <w:color w:val="000000"/>
          <w:sz w:val="28"/>
        </w:rPr>
        <w:t>1、冀财行[2021]102号提前下达2022年困难职工及劳模帮扶救助专项资金绩效目标表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2"/>
            </w:pPr>
            <w:r>
              <w:t>绩效目标</w:t>
            </w:r>
          </w:p>
        </w:tc>
        <w:tc>
          <w:tcPr>
            <w:tcW w:w="12756" w:type="dxa"/>
            <w:tcBorders>
              <w:bottom w:val="single" w:color="FFFFFF" w:sz="6" w:space="0"/>
            </w:tcBorders>
            <w:vAlign w:val="center"/>
          </w:tcPr>
          <w:p>
            <w:pPr>
              <w:pStyle w:val="23"/>
            </w:pPr>
          </w:p>
        </w:tc>
      </w:tr>
    </w:tbl>
    <w:p>
      <w:pPr>
        <w:pStyle w:val="21"/>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2"/>
            </w:pPr>
            <w:r>
              <w:t>一级指标</w:t>
            </w:r>
          </w:p>
        </w:tc>
        <w:tc>
          <w:tcPr>
            <w:tcW w:w="2268" w:type="dxa"/>
            <w:vAlign w:val="center"/>
          </w:tcPr>
          <w:p>
            <w:pPr>
              <w:pStyle w:val="22"/>
            </w:pPr>
            <w:r>
              <w:t>二级指标</w:t>
            </w:r>
          </w:p>
        </w:tc>
        <w:tc>
          <w:tcPr>
            <w:tcW w:w="2835" w:type="dxa"/>
            <w:vAlign w:val="center"/>
          </w:tcPr>
          <w:p>
            <w:pPr>
              <w:pStyle w:val="22"/>
            </w:pPr>
            <w:r>
              <w:t>三级指标</w:t>
            </w:r>
          </w:p>
        </w:tc>
        <w:tc>
          <w:tcPr>
            <w:tcW w:w="2835" w:type="dxa"/>
            <w:vAlign w:val="center"/>
          </w:tcPr>
          <w:p>
            <w:pPr>
              <w:pStyle w:val="22"/>
            </w:pPr>
            <w:r>
              <w:t>绩效指标描述</w:t>
            </w:r>
          </w:p>
        </w:tc>
        <w:tc>
          <w:tcPr>
            <w:tcW w:w="2551" w:type="dxa"/>
            <w:vAlign w:val="center"/>
          </w:tcPr>
          <w:p>
            <w:pPr>
              <w:pStyle w:val="22"/>
            </w:pPr>
            <w:r>
              <w:t>指标值</w:t>
            </w:r>
          </w:p>
        </w:tc>
        <w:tc>
          <w:tcPr>
            <w:tcW w:w="2268" w:type="dxa"/>
            <w:vAlign w:val="center"/>
          </w:tcPr>
          <w:p>
            <w:pPr>
              <w:pStyle w:val="2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4"/>
            </w:pPr>
            <w:r>
              <w:t>产出指标</w:t>
            </w:r>
          </w:p>
        </w:tc>
        <w:tc>
          <w:tcPr>
            <w:tcW w:w="2268" w:type="dxa"/>
            <w:vAlign w:val="center"/>
          </w:tcPr>
          <w:p>
            <w:pPr>
              <w:pStyle w:val="23"/>
            </w:pPr>
            <w:r>
              <w:t>数量指标</w:t>
            </w:r>
          </w:p>
        </w:tc>
        <w:tc>
          <w:tcPr>
            <w:tcW w:w="2835" w:type="dxa"/>
            <w:vAlign w:val="center"/>
          </w:tcPr>
          <w:p>
            <w:pPr>
              <w:pStyle w:val="23"/>
            </w:pPr>
            <w:r>
              <w:t>救助人数</w:t>
            </w:r>
          </w:p>
        </w:tc>
        <w:tc>
          <w:tcPr>
            <w:tcW w:w="2835" w:type="dxa"/>
            <w:vAlign w:val="center"/>
          </w:tcPr>
          <w:p>
            <w:pPr>
              <w:pStyle w:val="23"/>
            </w:pPr>
            <w:r>
              <w:t>实际发放救助金的困难职工总人数</w:t>
            </w:r>
          </w:p>
        </w:tc>
        <w:tc>
          <w:tcPr>
            <w:tcW w:w="2551" w:type="dxa"/>
            <w:vAlign w:val="center"/>
          </w:tcPr>
          <w:p>
            <w:pPr>
              <w:pStyle w:val="23"/>
            </w:pPr>
            <w:r>
              <w:t>&lt;2人</w:t>
            </w:r>
          </w:p>
        </w:tc>
        <w:tc>
          <w:tcPr>
            <w:tcW w:w="2268" w:type="dxa"/>
            <w:vAlign w:val="center"/>
          </w:tcPr>
          <w:p>
            <w:pPr>
              <w:pStyle w:val="23"/>
            </w:pPr>
            <w:r>
              <w:t>困难职工档案表人数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3"/>
            </w:pPr>
            <w:r>
              <w:t>质量指标</w:t>
            </w:r>
          </w:p>
        </w:tc>
        <w:tc>
          <w:tcPr>
            <w:tcW w:w="2835" w:type="dxa"/>
            <w:vAlign w:val="center"/>
          </w:tcPr>
          <w:p>
            <w:pPr>
              <w:pStyle w:val="23"/>
            </w:pPr>
            <w:r>
              <w:t>准确率</w:t>
            </w:r>
          </w:p>
        </w:tc>
        <w:tc>
          <w:tcPr>
            <w:tcW w:w="2835" w:type="dxa"/>
            <w:vAlign w:val="center"/>
          </w:tcPr>
          <w:p>
            <w:pPr>
              <w:pStyle w:val="23"/>
            </w:pPr>
            <w:r>
              <w:t>帮扶对象排查、统计结果是否全面精准</w:t>
            </w:r>
          </w:p>
        </w:tc>
        <w:tc>
          <w:tcPr>
            <w:tcW w:w="2551" w:type="dxa"/>
            <w:vAlign w:val="center"/>
          </w:tcPr>
          <w:p>
            <w:pPr>
              <w:pStyle w:val="23"/>
            </w:pPr>
            <w:r>
              <w:t>帮扶对象界定标准是否合规、是否全面</w:t>
            </w:r>
          </w:p>
        </w:tc>
        <w:tc>
          <w:tcPr>
            <w:tcW w:w="2268" w:type="dxa"/>
            <w:vAlign w:val="center"/>
          </w:tcPr>
          <w:p>
            <w:pPr>
              <w:pStyle w:val="23"/>
            </w:pPr>
            <w:r>
              <w:t>困难职工建档立卡标准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3"/>
            </w:pPr>
            <w:r>
              <w:t>时效指标</w:t>
            </w:r>
          </w:p>
        </w:tc>
        <w:tc>
          <w:tcPr>
            <w:tcW w:w="2835" w:type="dxa"/>
            <w:vAlign w:val="center"/>
          </w:tcPr>
          <w:p>
            <w:pPr>
              <w:pStyle w:val="23"/>
            </w:pPr>
            <w:r>
              <w:t>及时性</w:t>
            </w:r>
          </w:p>
        </w:tc>
        <w:tc>
          <w:tcPr>
            <w:tcW w:w="2835" w:type="dxa"/>
            <w:vAlign w:val="center"/>
          </w:tcPr>
          <w:p>
            <w:pPr>
              <w:pStyle w:val="23"/>
            </w:pPr>
            <w:r>
              <w:t>按规定发放时间发放资金</w:t>
            </w:r>
          </w:p>
        </w:tc>
        <w:tc>
          <w:tcPr>
            <w:tcW w:w="2551" w:type="dxa"/>
            <w:vAlign w:val="center"/>
          </w:tcPr>
          <w:p>
            <w:pPr>
              <w:pStyle w:val="23"/>
            </w:pPr>
            <w:r>
              <w:t>是否按规定期限发放</w:t>
            </w:r>
          </w:p>
        </w:tc>
        <w:tc>
          <w:tcPr>
            <w:tcW w:w="2268" w:type="dxa"/>
            <w:vAlign w:val="center"/>
          </w:tcPr>
          <w:p>
            <w:pPr>
              <w:pStyle w:val="23"/>
            </w:pPr>
            <w:r>
              <w:t>政策规定发放时间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3"/>
            </w:pPr>
            <w:r>
              <w:t>成本指标</w:t>
            </w:r>
          </w:p>
        </w:tc>
        <w:tc>
          <w:tcPr>
            <w:tcW w:w="2835" w:type="dxa"/>
            <w:vAlign w:val="center"/>
          </w:tcPr>
          <w:p>
            <w:pPr>
              <w:pStyle w:val="23"/>
            </w:pPr>
            <w:r>
              <w:t>拨付金额比例</w:t>
            </w:r>
          </w:p>
        </w:tc>
        <w:tc>
          <w:tcPr>
            <w:tcW w:w="2835" w:type="dxa"/>
            <w:vAlign w:val="center"/>
          </w:tcPr>
          <w:p>
            <w:pPr>
              <w:pStyle w:val="23"/>
            </w:pPr>
            <w:r>
              <w:t>实际救助职工金额占应救助金额的比值</w:t>
            </w:r>
          </w:p>
        </w:tc>
        <w:tc>
          <w:tcPr>
            <w:tcW w:w="2551" w:type="dxa"/>
            <w:vAlign w:val="center"/>
          </w:tcPr>
          <w:p>
            <w:pPr>
              <w:pStyle w:val="23"/>
            </w:pPr>
            <w:r>
              <w:t>&lt;2%</w:t>
            </w:r>
          </w:p>
        </w:tc>
        <w:tc>
          <w:tcPr>
            <w:tcW w:w="2268" w:type="dxa"/>
            <w:vAlign w:val="center"/>
          </w:tcPr>
          <w:p>
            <w:pPr>
              <w:pStyle w:val="23"/>
            </w:pPr>
            <w:r>
              <w:t>困难职工救助审批表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4"/>
            </w:pPr>
            <w:r>
              <w:t>效益指标</w:t>
            </w:r>
          </w:p>
        </w:tc>
        <w:tc>
          <w:tcPr>
            <w:tcW w:w="2268" w:type="dxa"/>
            <w:vAlign w:val="center"/>
          </w:tcPr>
          <w:p>
            <w:pPr>
              <w:pStyle w:val="23"/>
            </w:pPr>
            <w:r>
              <w:t>社会效益指标</w:t>
            </w:r>
          </w:p>
        </w:tc>
        <w:tc>
          <w:tcPr>
            <w:tcW w:w="2835" w:type="dxa"/>
            <w:vAlign w:val="center"/>
          </w:tcPr>
          <w:p>
            <w:pPr>
              <w:pStyle w:val="23"/>
            </w:pPr>
            <w:r>
              <w:t>生活状况改善情况</w:t>
            </w:r>
          </w:p>
        </w:tc>
        <w:tc>
          <w:tcPr>
            <w:tcW w:w="2835" w:type="dxa"/>
            <w:vAlign w:val="center"/>
          </w:tcPr>
          <w:p>
            <w:pPr>
              <w:pStyle w:val="23"/>
            </w:pPr>
            <w:r>
              <w:t>帮扶对象生活状况改善情况</w:t>
            </w:r>
          </w:p>
        </w:tc>
        <w:tc>
          <w:tcPr>
            <w:tcW w:w="2551" w:type="dxa"/>
            <w:vAlign w:val="center"/>
          </w:tcPr>
          <w:p>
            <w:pPr>
              <w:pStyle w:val="23"/>
            </w:pPr>
            <w:r>
              <w:t>救助对象生活情况得到哪些改善</w:t>
            </w:r>
          </w:p>
        </w:tc>
        <w:tc>
          <w:tcPr>
            <w:tcW w:w="2268" w:type="dxa"/>
            <w:vAlign w:val="center"/>
          </w:tcPr>
          <w:p>
            <w:pPr>
              <w:pStyle w:val="23"/>
            </w:pPr>
            <w:r>
              <w:t>回访调查情况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4"/>
            </w:pPr>
            <w:r>
              <w:t>满意度指标</w:t>
            </w:r>
          </w:p>
        </w:tc>
        <w:tc>
          <w:tcPr>
            <w:tcW w:w="2268" w:type="dxa"/>
            <w:vAlign w:val="center"/>
          </w:tcPr>
          <w:p>
            <w:pPr>
              <w:pStyle w:val="23"/>
            </w:pPr>
            <w:r>
              <w:t>服务对象满意度指标</w:t>
            </w:r>
          </w:p>
        </w:tc>
        <w:tc>
          <w:tcPr>
            <w:tcW w:w="2835" w:type="dxa"/>
            <w:vAlign w:val="center"/>
          </w:tcPr>
          <w:p>
            <w:pPr>
              <w:pStyle w:val="23"/>
            </w:pPr>
            <w:r>
              <w:t>服务对象满意度</w:t>
            </w:r>
          </w:p>
        </w:tc>
        <w:tc>
          <w:tcPr>
            <w:tcW w:w="2835" w:type="dxa"/>
            <w:vAlign w:val="center"/>
          </w:tcPr>
          <w:p>
            <w:pPr>
              <w:pStyle w:val="23"/>
            </w:pPr>
            <w:r>
              <w:t>服务对象满意及较满意人数占总比例</w:t>
            </w:r>
          </w:p>
        </w:tc>
        <w:tc>
          <w:tcPr>
            <w:tcW w:w="2551" w:type="dxa"/>
            <w:vAlign w:val="center"/>
          </w:tcPr>
          <w:p>
            <w:pPr>
              <w:pStyle w:val="23"/>
            </w:pPr>
            <w:r>
              <w:t>≥90%</w:t>
            </w:r>
          </w:p>
        </w:tc>
        <w:tc>
          <w:tcPr>
            <w:tcW w:w="2268" w:type="dxa"/>
            <w:vAlign w:val="center"/>
          </w:tcPr>
          <w:p>
            <w:pPr>
              <w:pStyle w:val="23"/>
            </w:pPr>
            <w:r>
              <w:t>回访调查情况</w:t>
            </w:r>
          </w:p>
        </w:tc>
      </w:tr>
    </w:tbl>
    <w:p>
      <w:pPr>
        <w:pStyle w:val="21"/>
        <w:sectPr>
          <w:pgSz w:w="16840" w:h="11900" w:orient="landscape"/>
          <w:pgMar w:top="1361" w:right="1020" w:bottom="1361"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2022年，高阳县总工会（机关）安排政府采购预算0.00万元。具体内容见下表。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217001高阳县总工会（机关）</w:t>
            </w:r>
          </w:p>
        </w:tc>
        <w:tc>
          <w:tcPr>
            <w:tcW w:w="8674"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3"/>
            </w:pPr>
          </w:p>
        </w:tc>
        <w:tc>
          <w:tcPr>
            <w:tcW w:w="1134" w:type="dxa"/>
            <w:vAlign w:val="center"/>
          </w:tcPr>
          <w:p>
            <w:pPr>
              <w:pStyle w:val="12"/>
            </w:pPr>
          </w:p>
        </w:tc>
        <w:tc>
          <w:tcPr>
            <w:tcW w:w="1134" w:type="dxa"/>
            <w:vAlign w:val="center"/>
          </w:tcPr>
          <w:p>
            <w:pPr>
              <w:pStyle w:val="12"/>
            </w:pPr>
          </w:p>
        </w:tc>
        <w:tc>
          <w:tcPr>
            <w:tcW w:w="709" w:type="dxa"/>
            <w:vAlign w:val="center"/>
          </w:tcPr>
          <w:p>
            <w:pPr>
              <w:pStyle w:val="11"/>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eastAsiaTheme="minorEastAsia"/>
          <w:lang w:val="uk-UA" w:eastAsia="zh-CN"/>
        </w:rPr>
      </w:pPr>
      <w:r>
        <w:rPr>
          <w:rFonts w:ascii="方正书宋_GBK" w:eastAsia="方正书宋_GBK" w:cs="方正书宋_GBK"/>
          <w:color w:val="000000"/>
          <w:sz w:val="21"/>
        </w:rPr>
        <w:t>注：无政府采购预算，空表列示。</w:t>
      </w:r>
    </w:p>
    <w:p>
      <w:pPr>
        <w:spacing w:before="10" w:after="10"/>
        <w:ind w:firstLine="640"/>
        <w:outlineLvl w:val="5"/>
      </w:pPr>
      <w:r>
        <w:rPr>
          <w:rFonts w:ascii="黑体" w:eastAsia="黑体" w:cs="黑体"/>
          <w:color w:val="000000"/>
          <w:sz w:val="32"/>
        </w:rPr>
        <w:t>七、国有资产信息</w:t>
      </w:r>
    </w:p>
    <w:p>
      <w:pPr>
        <w:spacing w:line="500" w:lineRule="exact"/>
        <w:ind w:firstLine="560"/>
        <w:rPr>
          <w:rFonts w:eastAsia="方正仿宋_GBK"/>
          <w:lang w:eastAsia="zh-CN"/>
        </w:rPr>
      </w:pPr>
      <w:r>
        <w:rPr>
          <w:rFonts w:eastAsia="方正仿宋_GBK"/>
          <w:color w:val="000000"/>
          <w:sz w:val="28"/>
        </w:rPr>
        <w:t>高阳县总工会（机关）上年末固定资产金额为0.00万元（详见下表）。本年度拟购置固定资产总额为0.00万元</w:t>
      </w:r>
      <w:r>
        <w:rPr>
          <w:rFonts w:hint="eastAsia" w:eastAsia="方正仿宋_GBK"/>
          <w:color w:val="000000"/>
          <w:sz w:val="28"/>
          <w:lang w:eastAsia="zh-CN"/>
        </w:rPr>
        <w:t>。</w:t>
      </w:r>
    </w:p>
    <w:p>
      <w:pPr>
        <w:jc w:val="center"/>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217001高阳县总工会（机关）</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1"/>
            </w:pPr>
          </w:p>
        </w:tc>
        <w:tc>
          <w:tcPr>
            <w:tcW w:w="2835" w:type="dxa"/>
            <w:vAlign w:val="center"/>
          </w:tcPr>
          <w:p>
            <w:pPr>
              <w:pStyle w:val="13"/>
            </w:pPr>
          </w:p>
        </w:tc>
      </w:tr>
    </w:tbl>
    <w:p>
      <w:pPr>
        <w:ind w:firstLine="420"/>
        <w:rPr>
          <w:rFonts w:eastAsiaTheme="minorEastAsia"/>
          <w:lang w:val="uk-UA" w:eastAsia="zh-CN"/>
        </w:rPr>
      </w:pPr>
      <w:r>
        <w:rPr>
          <w:rFonts w:ascii="方正书宋_GBK" w:eastAsia="方正书宋_GBK" w:cs="方正书宋_GBK"/>
          <w:color w:val="000000"/>
          <w:sz w:val="21"/>
        </w:rPr>
        <w:t>注：无固定资产占用情况，空表列示。</w:t>
      </w:r>
    </w:p>
    <w:p>
      <w:pPr>
        <w:spacing w:before="10" w:after="10"/>
        <w:ind w:firstLine="640"/>
        <w:outlineLvl w:val="5"/>
        <w:rPr>
          <w:rFonts w:ascii="黑体" w:eastAsia="黑体" w:cs="黑体"/>
          <w:color w:val="000000"/>
          <w:sz w:val="32"/>
          <w:lang w:eastAsia="zh-CN"/>
        </w:rPr>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 w:name="_Toc_4_4_0000000020"/>
      <w:r>
        <w:rPr>
          <w:rFonts w:ascii="方正小标宋_GBK" w:eastAsia="方正小标宋_GBK" w:cs="方正小标宋_GBK"/>
          <w:color w:val="000000"/>
          <w:sz w:val="44"/>
        </w:rPr>
        <w:t>二、高阳县总工会（自收自支）收支预算</w:t>
      </w:r>
      <w:bookmarkEnd w:id="1"/>
    </w:p>
    <w:p>
      <w:pPr>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217004高阳县总工会（自收自支）</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63.06</w:t>
            </w:r>
          </w:p>
        </w:tc>
        <w:tc>
          <w:tcPr>
            <w:tcW w:w="4535" w:type="dxa"/>
            <w:vAlign w:val="center"/>
          </w:tcPr>
          <w:p>
            <w:pPr>
              <w:pStyle w:val="12"/>
            </w:pPr>
            <w:r>
              <w:t>一、一般公共服务支出</w:t>
            </w:r>
          </w:p>
        </w:tc>
        <w:tc>
          <w:tcPr>
            <w:tcW w:w="2126" w:type="dxa"/>
            <w:vAlign w:val="center"/>
          </w:tcPr>
          <w:p>
            <w:pPr>
              <w:pStyle w:val="13"/>
            </w:pPr>
            <w:r>
              <w:t>45.35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63.06</w:t>
            </w:r>
          </w:p>
        </w:tc>
        <w:tc>
          <w:tcPr>
            <w:tcW w:w="4535" w:type="dxa"/>
            <w:vAlign w:val="center"/>
          </w:tcPr>
          <w:p>
            <w:pPr>
              <w:pStyle w:val="14"/>
            </w:pPr>
            <w:r>
              <w:t>本年支出合计</w:t>
            </w:r>
          </w:p>
        </w:tc>
        <w:tc>
          <w:tcPr>
            <w:tcW w:w="2126" w:type="dxa"/>
            <w:vAlign w:val="center"/>
          </w:tcPr>
          <w:p>
            <w:pPr>
              <w:pStyle w:val="15"/>
            </w:pPr>
            <w:r>
              <w:t>63.06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63.06</w:t>
            </w:r>
          </w:p>
        </w:tc>
        <w:tc>
          <w:tcPr>
            <w:tcW w:w="4535" w:type="dxa"/>
            <w:vAlign w:val="center"/>
          </w:tcPr>
          <w:p>
            <w:pPr>
              <w:pStyle w:val="14"/>
            </w:pPr>
            <w:r>
              <w:t>支出总计</w:t>
            </w:r>
          </w:p>
        </w:tc>
        <w:tc>
          <w:tcPr>
            <w:tcW w:w="2126" w:type="dxa"/>
            <w:vAlign w:val="center"/>
          </w:tcPr>
          <w:p>
            <w:pPr>
              <w:pStyle w:val="15"/>
            </w:pPr>
            <w:r>
              <w:t>63.06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217004高阳县总工会（自收自支）</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63.06</w:t>
            </w:r>
          </w:p>
        </w:tc>
        <w:tc>
          <w:tcPr>
            <w:tcW w:w="1134" w:type="dxa"/>
            <w:vAlign w:val="center"/>
          </w:tcPr>
          <w:p>
            <w:pPr>
              <w:pStyle w:val="15"/>
            </w:pPr>
            <w:r>
              <w:t>63.06</w:t>
            </w:r>
          </w:p>
        </w:tc>
        <w:tc>
          <w:tcPr>
            <w:tcW w:w="1134" w:type="dxa"/>
            <w:vAlign w:val="center"/>
          </w:tcPr>
          <w:p>
            <w:pPr>
              <w:pStyle w:val="15"/>
            </w:pPr>
            <w:r>
              <w:t>63.06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3"/>
            </w:pPr>
            <w:r>
              <w:t>45.35</w:t>
            </w:r>
          </w:p>
        </w:tc>
        <w:tc>
          <w:tcPr>
            <w:tcW w:w="1134" w:type="dxa"/>
            <w:vAlign w:val="center"/>
          </w:tcPr>
          <w:p>
            <w:pPr>
              <w:pStyle w:val="13"/>
            </w:pPr>
            <w:r>
              <w:t>45.35</w:t>
            </w:r>
          </w:p>
        </w:tc>
        <w:tc>
          <w:tcPr>
            <w:tcW w:w="1134" w:type="dxa"/>
            <w:vAlign w:val="center"/>
          </w:tcPr>
          <w:p>
            <w:pPr>
              <w:pStyle w:val="13"/>
            </w:pPr>
            <w:r>
              <w:t>45.35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3"/>
            </w:pPr>
            <w:r>
              <w:t>45.35</w:t>
            </w:r>
          </w:p>
        </w:tc>
        <w:tc>
          <w:tcPr>
            <w:tcW w:w="1134" w:type="dxa"/>
            <w:vAlign w:val="center"/>
          </w:tcPr>
          <w:p>
            <w:pPr>
              <w:pStyle w:val="13"/>
            </w:pPr>
            <w:r>
              <w:t>45.35</w:t>
            </w:r>
          </w:p>
        </w:tc>
        <w:tc>
          <w:tcPr>
            <w:tcW w:w="1134" w:type="dxa"/>
            <w:vAlign w:val="center"/>
          </w:tcPr>
          <w:p>
            <w:pPr>
              <w:pStyle w:val="13"/>
            </w:pPr>
            <w:r>
              <w:t>45.35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2012950</w:t>
            </w:r>
          </w:p>
        </w:tc>
        <w:tc>
          <w:tcPr>
            <w:tcW w:w="1559" w:type="dxa"/>
            <w:vAlign w:val="center"/>
          </w:tcPr>
          <w:p>
            <w:pPr>
              <w:pStyle w:val="12"/>
            </w:pPr>
            <w:r>
              <w:t>事业运行</w:t>
            </w:r>
          </w:p>
        </w:tc>
        <w:tc>
          <w:tcPr>
            <w:tcW w:w="1134" w:type="dxa"/>
            <w:vAlign w:val="center"/>
          </w:tcPr>
          <w:p>
            <w:pPr>
              <w:pStyle w:val="13"/>
            </w:pPr>
            <w:r>
              <w:t>45.35</w:t>
            </w:r>
          </w:p>
        </w:tc>
        <w:tc>
          <w:tcPr>
            <w:tcW w:w="1134" w:type="dxa"/>
            <w:vAlign w:val="center"/>
          </w:tcPr>
          <w:p>
            <w:pPr>
              <w:pStyle w:val="13"/>
            </w:pPr>
            <w:r>
              <w:t>45.35</w:t>
            </w:r>
          </w:p>
        </w:tc>
        <w:tc>
          <w:tcPr>
            <w:tcW w:w="1134" w:type="dxa"/>
            <w:vAlign w:val="center"/>
          </w:tcPr>
          <w:p>
            <w:pPr>
              <w:pStyle w:val="13"/>
            </w:pPr>
            <w:r>
              <w:t>45.35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9.95</w:t>
            </w:r>
          </w:p>
        </w:tc>
        <w:tc>
          <w:tcPr>
            <w:tcW w:w="1134" w:type="dxa"/>
            <w:vAlign w:val="center"/>
          </w:tcPr>
          <w:p>
            <w:pPr>
              <w:pStyle w:val="13"/>
            </w:pPr>
            <w:r>
              <w:t>9.95</w:t>
            </w:r>
          </w:p>
        </w:tc>
        <w:tc>
          <w:tcPr>
            <w:tcW w:w="1134" w:type="dxa"/>
            <w:vAlign w:val="center"/>
          </w:tcPr>
          <w:p>
            <w:pPr>
              <w:pStyle w:val="13"/>
            </w:pPr>
            <w:r>
              <w:t>9.95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9.95</w:t>
            </w:r>
          </w:p>
        </w:tc>
        <w:tc>
          <w:tcPr>
            <w:tcW w:w="1134" w:type="dxa"/>
            <w:vAlign w:val="center"/>
          </w:tcPr>
          <w:p>
            <w:pPr>
              <w:pStyle w:val="13"/>
            </w:pPr>
            <w:r>
              <w:t>9.95</w:t>
            </w:r>
          </w:p>
        </w:tc>
        <w:tc>
          <w:tcPr>
            <w:tcW w:w="1134" w:type="dxa"/>
            <w:vAlign w:val="center"/>
          </w:tcPr>
          <w:p>
            <w:pPr>
              <w:pStyle w:val="13"/>
            </w:pPr>
            <w:r>
              <w:t>9.95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3"/>
            </w:pPr>
            <w:r>
              <w:t>6.63</w:t>
            </w:r>
          </w:p>
        </w:tc>
        <w:tc>
          <w:tcPr>
            <w:tcW w:w="1134" w:type="dxa"/>
            <w:vAlign w:val="center"/>
          </w:tcPr>
          <w:p>
            <w:pPr>
              <w:pStyle w:val="13"/>
            </w:pPr>
            <w:r>
              <w:t>6.63</w:t>
            </w:r>
          </w:p>
        </w:tc>
        <w:tc>
          <w:tcPr>
            <w:tcW w:w="1134" w:type="dxa"/>
            <w:vAlign w:val="center"/>
          </w:tcPr>
          <w:p>
            <w:pPr>
              <w:pStyle w:val="13"/>
            </w:pPr>
            <w:r>
              <w:t>6.63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3"/>
            </w:pPr>
            <w:r>
              <w:t>3.32</w:t>
            </w:r>
          </w:p>
        </w:tc>
        <w:tc>
          <w:tcPr>
            <w:tcW w:w="1134" w:type="dxa"/>
            <w:vAlign w:val="center"/>
          </w:tcPr>
          <w:p>
            <w:pPr>
              <w:pStyle w:val="13"/>
            </w:pPr>
            <w:r>
              <w:t>3.32</w:t>
            </w:r>
          </w:p>
        </w:tc>
        <w:tc>
          <w:tcPr>
            <w:tcW w:w="1134" w:type="dxa"/>
            <w:vAlign w:val="center"/>
          </w:tcPr>
          <w:p>
            <w:pPr>
              <w:pStyle w:val="13"/>
            </w:pPr>
            <w:r>
              <w:t>3.32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2.65</w:t>
            </w:r>
          </w:p>
        </w:tc>
        <w:tc>
          <w:tcPr>
            <w:tcW w:w="1134" w:type="dxa"/>
            <w:vAlign w:val="center"/>
          </w:tcPr>
          <w:p>
            <w:pPr>
              <w:pStyle w:val="13"/>
            </w:pPr>
            <w:r>
              <w:t>2.65</w:t>
            </w:r>
          </w:p>
        </w:tc>
        <w:tc>
          <w:tcPr>
            <w:tcW w:w="1134" w:type="dxa"/>
            <w:vAlign w:val="center"/>
          </w:tcPr>
          <w:p>
            <w:pPr>
              <w:pStyle w:val="13"/>
            </w:pPr>
            <w:r>
              <w:t>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3"/>
            </w:pPr>
            <w:r>
              <w:t>2.65</w:t>
            </w:r>
          </w:p>
        </w:tc>
        <w:tc>
          <w:tcPr>
            <w:tcW w:w="1134" w:type="dxa"/>
            <w:vAlign w:val="center"/>
          </w:tcPr>
          <w:p>
            <w:pPr>
              <w:pStyle w:val="13"/>
            </w:pPr>
            <w:r>
              <w:t>2.65</w:t>
            </w:r>
          </w:p>
        </w:tc>
        <w:tc>
          <w:tcPr>
            <w:tcW w:w="1134" w:type="dxa"/>
            <w:vAlign w:val="center"/>
          </w:tcPr>
          <w:p>
            <w:pPr>
              <w:pStyle w:val="13"/>
            </w:pPr>
            <w:r>
              <w:t>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3"/>
            </w:pPr>
            <w:r>
              <w:t>2.65</w:t>
            </w:r>
          </w:p>
        </w:tc>
        <w:tc>
          <w:tcPr>
            <w:tcW w:w="1134" w:type="dxa"/>
            <w:vAlign w:val="center"/>
          </w:tcPr>
          <w:p>
            <w:pPr>
              <w:pStyle w:val="13"/>
            </w:pPr>
            <w:r>
              <w:t>2.65</w:t>
            </w:r>
          </w:p>
        </w:tc>
        <w:tc>
          <w:tcPr>
            <w:tcW w:w="1134" w:type="dxa"/>
            <w:vAlign w:val="center"/>
          </w:tcPr>
          <w:p>
            <w:pPr>
              <w:pStyle w:val="13"/>
            </w:pPr>
            <w:r>
              <w:t>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3"/>
            </w:pPr>
            <w:r>
              <w:t>0.96</w:t>
            </w:r>
          </w:p>
        </w:tc>
        <w:tc>
          <w:tcPr>
            <w:tcW w:w="1134" w:type="dxa"/>
            <w:vAlign w:val="center"/>
          </w:tcPr>
          <w:p>
            <w:pPr>
              <w:pStyle w:val="13"/>
            </w:pPr>
            <w:r>
              <w:t>0.96</w:t>
            </w:r>
          </w:p>
        </w:tc>
        <w:tc>
          <w:tcPr>
            <w:tcW w:w="1134" w:type="dxa"/>
            <w:vAlign w:val="center"/>
          </w:tcPr>
          <w:p>
            <w:pPr>
              <w:pStyle w:val="13"/>
            </w:pPr>
            <w:r>
              <w:t>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3"/>
            </w:pPr>
            <w:r>
              <w:t>0.96</w:t>
            </w:r>
          </w:p>
        </w:tc>
        <w:tc>
          <w:tcPr>
            <w:tcW w:w="1134" w:type="dxa"/>
            <w:vAlign w:val="center"/>
          </w:tcPr>
          <w:p>
            <w:pPr>
              <w:pStyle w:val="13"/>
            </w:pPr>
            <w:r>
              <w:t>0.96</w:t>
            </w:r>
          </w:p>
        </w:tc>
        <w:tc>
          <w:tcPr>
            <w:tcW w:w="1134" w:type="dxa"/>
            <w:vAlign w:val="center"/>
          </w:tcPr>
          <w:p>
            <w:pPr>
              <w:pStyle w:val="13"/>
            </w:pPr>
            <w:r>
              <w:t>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3"/>
            </w:pPr>
            <w:r>
              <w:t>0.96</w:t>
            </w:r>
          </w:p>
        </w:tc>
        <w:tc>
          <w:tcPr>
            <w:tcW w:w="1134" w:type="dxa"/>
            <w:vAlign w:val="center"/>
          </w:tcPr>
          <w:p>
            <w:pPr>
              <w:pStyle w:val="13"/>
            </w:pPr>
            <w:r>
              <w:t>0.96</w:t>
            </w:r>
          </w:p>
        </w:tc>
        <w:tc>
          <w:tcPr>
            <w:tcW w:w="1134" w:type="dxa"/>
            <w:vAlign w:val="center"/>
          </w:tcPr>
          <w:p>
            <w:pPr>
              <w:pStyle w:val="13"/>
            </w:pPr>
            <w:r>
              <w:t>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3"/>
            </w:pPr>
            <w:r>
              <w:t>4.15</w:t>
            </w:r>
          </w:p>
        </w:tc>
        <w:tc>
          <w:tcPr>
            <w:tcW w:w="1134" w:type="dxa"/>
            <w:vAlign w:val="center"/>
          </w:tcPr>
          <w:p>
            <w:pPr>
              <w:pStyle w:val="13"/>
            </w:pPr>
            <w:r>
              <w:t>4.15</w:t>
            </w:r>
          </w:p>
        </w:tc>
        <w:tc>
          <w:tcPr>
            <w:tcW w:w="1134" w:type="dxa"/>
            <w:vAlign w:val="center"/>
          </w:tcPr>
          <w:p>
            <w:pPr>
              <w:pStyle w:val="13"/>
            </w:pPr>
            <w:r>
              <w:t>4.15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3"/>
            </w:pPr>
            <w:r>
              <w:t>4.15</w:t>
            </w:r>
          </w:p>
        </w:tc>
        <w:tc>
          <w:tcPr>
            <w:tcW w:w="1134" w:type="dxa"/>
            <w:vAlign w:val="center"/>
          </w:tcPr>
          <w:p>
            <w:pPr>
              <w:pStyle w:val="13"/>
            </w:pPr>
            <w:r>
              <w:t>4.15</w:t>
            </w:r>
          </w:p>
        </w:tc>
        <w:tc>
          <w:tcPr>
            <w:tcW w:w="1134" w:type="dxa"/>
            <w:vAlign w:val="center"/>
          </w:tcPr>
          <w:p>
            <w:pPr>
              <w:pStyle w:val="13"/>
            </w:pPr>
            <w:r>
              <w:t>4.15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3"/>
            </w:pPr>
            <w:r>
              <w:t>4.15</w:t>
            </w:r>
          </w:p>
        </w:tc>
        <w:tc>
          <w:tcPr>
            <w:tcW w:w="1134" w:type="dxa"/>
            <w:vAlign w:val="center"/>
          </w:tcPr>
          <w:p>
            <w:pPr>
              <w:pStyle w:val="13"/>
            </w:pPr>
            <w:r>
              <w:t>4.15</w:t>
            </w:r>
          </w:p>
        </w:tc>
        <w:tc>
          <w:tcPr>
            <w:tcW w:w="1134" w:type="dxa"/>
            <w:vAlign w:val="center"/>
          </w:tcPr>
          <w:p>
            <w:pPr>
              <w:pStyle w:val="13"/>
            </w:pPr>
            <w:r>
              <w:t>4.15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217004高阳县总工会（自收自支）</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63.06</w:t>
            </w:r>
          </w:p>
        </w:tc>
        <w:tc>
          <w:tcPr>
            <w:tcW w:w="1361" w:type="dxa"/>
            <w:vAlign w:val="center"/>
          </w:tcPr>
          <w:p>
            <w:pPr>
              <w:pStyle w:val="15"/>
            </w:pPr>
            <w:r>
              <w:t>63.06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3"/>
            </w:pPr>
            <w:r>
              <w:t>45.35</w:t>
            </w:r>
          </w:p>
        </w:tc>
        <w:tc>
          <w:tcPr>
            <w:tcW w:w="1361" w:type="dxa"/>
            <w:vAlign w:val="center"/>
          </w:tcPr>
          <w:p>
            <w:pPr>
              <w:pStyle w:val="13"/>
            </w:pPr>
            <w:r>
              <w:t>45.35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3"/>
            </w:pPr>
            <w:r>
              <w:t>45.35</w:t>
            </w:r>
          </w:p>
        </w:tc>
        <w:tc>
          <w:tcPr>
            <w:tcW w:w="1361" w:type="dxa"/>
            <w:vAlign w:val="center"/>
          </w:tcPr>
          <w:p>
            <w:pPr>
              <w:pStyle w:val="13"/>
            </w:pPr>
            <w:r>
              <w:t>45.35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2012950</w:t>
            </w:r>
          </w:p>
        </w:tc>
        <w:tc>
          <w:tcPr>
            <w:tcW w:w="4535" w:type="dxa"/>
            <w:vAlign w:val="center"/>
          </w:tcPr>
          <w:p>
            <w:pPr>
              <w:pStyle w:val="12"/>
            </w:pPr>
            <w:r>
              <w:t>事业运行</w:t>
            </w:r>
          </w:p>
        </w:tc>
        <w:tc>
          <w:tcPr>
            <w:tcW w:w="1361" w:type="dxa"/>
            <w:vAlign w:val="center"/>
          </w:tcPr>
          <w:p>
            <w:pPr>
              <w:pStyle w:val="13"/>
            </w:pPr>
            <w:r>
              <w:t>45.35</w:t>
            </w:r>
          </w:p>
        </w:tc>
        <w:tc>
          <w:tcPr>
            <w:tcW w:w="1361" w:type="dxa"/>
            <w:vAlign w:val="center"/>
          </w:tcPr>
          <w:p>
            <w:pPr>
              <w:pStyle w:val="13"/>
            </w:pPr>
            <w:r>
              <w:t>45.35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9.95</w:t>
            </w:r>
          </w:p>
        </w:tc>
        <w:tc>
          <w:tcPr>
            <w:tcW w:w="1361" w:type="dxa"/>
            <w:vAlign w:val="center"/>
          </w:tcPr>
          <w:p>
            <w:pPr>
              <w:pStyle w:val="13"/>
            </w:pPr>
            <w:r>
              <w:t>9.95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9.95</w:t>
            </w:r>
          </w:p>
        </w:tc>
        <w:tc>
          <w:tcPr>
            <w:tcW w:w="1361" w:type="dxa"/>
            <w:vAlign w:val="center"/>
          </w:tcPr>
          <w:p>
            <w:pPr>
              <w:pStyle w:val="13"/>
            </w:pPr>
            <w:r>
              <w:t>9.95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3"/>
            </w:pPr>
            <w:r>
              <w:t>6.63</w:t>
            </w:r>
          </w:p>
        </w:tc>
        <w:tc>
          <w:tcPr>
            <w:tcW w:w="1361" w:type="dxa"/>
            <w:vAlign w:val="center"/>
          </w:tcPr>
          <w:p>
            <w:pPr>
              <w:pStyle w:val="13"/>
            </w:pPr>
            <w:r>
              <w:t>6.63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3"/>
            </w:pPr>
            <w:r>
              <w:t>3.32</w:t>
            </w:r>
          </w:p>
        </w:tc>
        <w:tc>
          <w:tcPr>
            <w:tcW w:w="1361" w:type="dxa"/>
            <w:vAlign w:val="center"/>
          </w:tcPr>
          <w:p>
            <w:pPr>
              <w:pStyle w:val="13"/>
            </w:pPr>
            <w:r>
              <w:t>3.32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2.65</w:t>
            </w: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3"/>
            </w:pPr>
            <w:r>
              <w:t>2.65</w:t>
            </w: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3"/>
            </w:pPr>
            <w:r>
              <w:t>2.65</w:t>
            </w: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3"/>
            </w:pPr>
            <w:r>
              <w:t>0.96</w:t>
            </w:r>
          </w:p>
        </w:tc>
        <w:tc>
          <w:tcPr>
            <w:tcW w:w="1361" w:type="dxa"/>
            <w:vAlign w:val="center"/>
          </w:tcPr>
          <w:p>
            <w:pPr>
              <w:pStyle w:val="13"/>
            </w:pPr>
            <w:r>
              <w:t>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3"/>
            </w:pPr>
            <w:r>
              <w:t>0.96</w:t>
            </w:r>
          </w:p>
        </w:tc>
        <w:tc>
          <w:tcPr>
            <w:tcW w:w="1361" w:type="dxa"/>
            <w:vAlign w:val="center"/>
          </w:tcPr>
          <w:p>
            <w:pPr>
              <w:pStyle w:val="13"/>
            </w:pPr>
            <w:r>
              <w:t>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3"/>
            </w:pPr>
            <w:r>
              <w:t>0.96</w:t>
            </w:r>
          </w:p>
        </w:tc>
        <w:tc>
          <w:tcPr>
            <w:tcW w:w="1361" w:type="dxa"/>
            <w:vAlign w:val="center"/>
          </w:tcPr>
          <w:p>
            <w:pPr>
              <w:pStyle w:val="13"/>
            </w:pPr>
            <w:r>
              <w:t>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3"/>
            </w:pPr>
            <w:r>
              <w:t>4.15</w:t>
            </w:r>
          </w:p>
        </w:tc>
        <w:tc>
          <w:tcPr>
            <w:tcW w:w="1361" w:type="dxa"/>
            <w:vAlign w:val="center"/>
          </w:tcPr>
          <w:p>
            <w:pPr>
              <w:pStyle w:val="13"/>
            </w:pPr>
            <w:r>
              <w:t>4.15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3"/>
            </w:pPr>
            <w:r>
              <w:t>4.15</w:t>
            </w:r>
          </w:p>
        </w:tc>
        <w:tc>
          <w:tcPr>
            <w:tcW w:w="1361" w:type="dxa"/>
            <w:vAlign w:val="center"/>
          </w:tcPr>
          <w:p>
            <w:pPr>
              <w:pStyle w:val="13"/>
            </w:pPr>
            <w:r>
              <w:t>4.15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3"/>
            </w:pPr>
            <w:r>
              <w:t>4.15</w:t>
            </w:r>
          </w:p>
        </w:tc>
        <w:tc>
          <w:tcPr>
            <w:tcW w:w="1361" w:type="dxa"/>
            <w:vAlign w:val="center"/>
          </w:tcPr>
          <w:p>
            <w:pPr>
              <w:pStyle w:val="13"/>
            </w:pPr>
            <w:r>
              <w:t>4.15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217004高阳县总工会（自收自支）</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63.06</w:t>
            </w:r>
          </w:p>
        </w:tc>
        <w:tc>
          <w:tcPr>
            <w:tcW w:w="3402" w:type="dxa"/>
            <w:vAlign w:val="center"/>
          </w:tcPr>
          <w:p>
            <w:pPr>
              <w:pStyle w:val="12"/>
            </w:pPr>
            <w:r>
              <w:t>一、一般公共服务支出</w:t>
            </w:r>
          </w:p>
        </w:tc>
        <w:tc>
          <w:tcPr>
            <w:tcW w:w="1474" w:type="dxa"/>
            <w:vAlign w:val="center"/>
          </w:tcPr>
          <w:p>
            <w:pPr>
              <w:pStyle w:val="13"/>
            </w:pPr>
            <w:r>
              <w:t>45.35</w:t>
            </w:r>
          </w:p>
        </w:tc>
        <w:tc>
          <w:tcPr>
            <w:tcW w:w="1474" w:type="dxa"/>
            <w:vAlign w:val="center"/>
          </w:tcPr>
          <w:p>
            <w:pPr>
              <w:pStyle w:val="13"/>
            </w:pPr>
            <w:r>
              <w:t>45.35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9.95</w:t>
            </w:r>
          </w:p>
        </w:tc>
        <w:tc>
          <w:tcPr>
            <w:tcW w:w="1474" w:type="dxa"/>
            <w:vAlign w:val="center"/>
          </w:tcPr>
          <w:p>
            <w:pPr>
              <w:pStyle w:val="13"/>
            </w:pPr>
            <w:r>
              <w:t>9.95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2.65</w:t>
            </w:r>
          </w:p>
        </w:tc>
        <w:tc>
          <w:tcPr>
            <w:tcW w:w="1474" w:type="dxa"/>
            <w:vAlign w:val="center"/>
          </w:tcPr>
          <w:p>
            <w:pPr>
              <w:pStyle w:val="13"/>
            </w:pPr>
            <w:r>
              <w:t>2.65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r>
              <w:t>0.96</w:t>
            </w:r>
          </w:p>
        </w:tc>
        <w:tc>
          <w:tcPr>
            <w:tcW w:w="1474" w:type="dxa"/>
            <w:vAlign w:val="center"/>
          </w:tcPr>
          <w:p>
            <w:pPr>
              <w:pStyle w:val="13"/>
            </w:pPr>
            <w:r>
              <w:t>0.96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4.15</w:t>
            </w:r>
          </w:p>
        </w:tc>
        <w:tc>
          <w:tcPr>
            <w:tcW w:w="1474" w:type="dxa"/>
            <w:vAlign w:val="center"/>
          </w:tcPr>
          <w:p>
            <w:pPr>
              <w:pStyle w:val="13"/>
            </w:pPr>
            <w:r>
              <w:t>4.15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63.06</w:t>
            </w:r>
          </w:p>
        </w:tc>
        <w:tc>
          <w:tcPr>
            <w:tcW w:w="3402" w:type="dxa"/>
            <w:vAlign w:val="center"/>
          </w:tcPr>
          <w:p>
            <w:pPr>
              <w:pStyle w:val="14"/>
            </w:pPr>
            <w:r>
              <w:t>本年支出合计</w:t>
            </w:r>
          </w:p>
        </w:tc>
        <w:tc>
          <w:tcPr>
            <w:tcW w:w="1474" w:type="dxa"/>
            <w:vAlign w:val="center"/>
          </w:tcPr>
          <w:p>
            <w:pPr>
              <w:pStyle w:val="15"/>
            </w:pPr>
            <w:r>
              <w:t>63.06</w:t>
            </w:r>
          </w:p>
        </w:tc>
        <w:tc>
          <w:tcPr>
            <w:tcW w:w="1474" w:type="dxa"/>
            <w:vAlign w:val="center"/>
          </w:tcPr>
          <w:p>
            <w:pPr>
              <w:pStyle w:val="15"/>
            </w:pPr>
            <w:r>
              <w:t>63.06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63.06</w:t>
            </w:r>
          </w:p>
        </w:tc>
        <w:tc>
          <w:tcPr>
            <w:tcW w:w="3402" w:type="dxa"/>
            <w:vAlign w:val="center"/>
          </w:tcPr>
          <w:p>
            <w:pPr>
              <w:pStyle w:val="14"/>
            </w:pPr>
            <w:r>
              <w:t>支出总计</w:t>
            </w:r>
          </w:p>
        </w:tc>
        <w:tc>
          <w:tcPr>
            <w:tcW w:w="1474" w:type="dxa"/>
            <w:vAlign w:val="center"/>
          </w:tcPr>
          <w:p>
            <w:pPr>
              <w:pStyle w:val="15"/>
            </w:pPr>
            <w:r>
              <w:t>63.06</w:t>
            </w:r>
          </w:p>
        </w:tc>
        <w:tc>
          <w:tcPr>
            <w:tcW w:w="1474" w:type="dxa"/>
            <w:vAlign w:val="center"/>
          </w:tcPr>
          <w:p>
            <w:pPr>
              <w:pStyle w:val="15"/>
            </w:pPr>
            <w:r>
              <w:t>63.06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217004高阳县总工会（自收自支）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63.06</w:t>
            </w:r>
          </w:p>
        </w:tc>
        <w:tc>
          <w:tcPr>
            <w:tcW w:w="2551" w:type="dxa"/>
            <w:vAlign w:val="center"/>
          </w:tcPr>
          <w:p>
            <w:pPr>
              <w:pStyle w:val="15"/>
            </w:pPr>
            <w:r>
              <w:t>63.06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3"/>
            </w:pPr>
            <w:r>
              <w:t>45.35</w:t>
            </w:r>
          </w:p>
        </w:tc>
        <w:tc>
          <w:tcPr>
            <w:tcW w:w="2551" w:type="dxa"/>
            <w:vAlign w:val="center"/>
          </w:tcPr>
          <w:p>
            <w:pPr>
              <w:pStyle w:val="13"/>
            </w:pPr>
            <w:r>
              <w:t>45.35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3"/>
            </w:pPr>
            <w:r>
              <w:t>45.35</w:t>
            </w:r>
          </w:p>
        </w:tc>
        <w:tc>
          <w:tcPr>
            <w:tcW w:w="2551" w:type="dxa"/>
            <w:vAlign w:val="center"/>
          </w:tcPr>
          <w:p>
            <w:pPr>
              <w:pStyle w:val="13"/>
            </w:pPr>
            <w:r>
              <w:t>45.35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2012950</w:t>
            </w:r>
          </w:p>
        </w:tc>
        <w:tc>
          <w:tcPr>
            <w:tcW w:w="4535" w:type="dxa"/>
            <w:vAlign w:val="center"/>
          </w:tcPr>
          <w:p>
            <w:pPr>
              <w:pStyle w:val="12"/>
            </w:pPr>
            <w:r>
              <w:t>事业运行</w:t>
            </w:r>
          </w:p>
        </w:tc>
        <w:tc>
          <w:tcPr>
            <w:tcW w:w="2551" w:type="dxa"/>
            <w:vAlign w:val="center"/>
          </w:tcPr>
          <w:p>
            <w:pPr>
              <w:pStyle w:val="13"/>
            </w:pPr>
            <w:r>
              <w:t>45.35</w:t>
            </w:r>
          </w:p>
        </w:tc>
        <w:tc>
          <w:tcPr>
            <w:tcW w:w="2551" w:type="dxa"/>
            <w:vAlign w:val="center"/>
          </w:tcPr>
          <w:p>
            <w:pPr>
              <w:pStyle w:val="13"/>
            </w:pPr>
            <w:r>
              <w:t>45.35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9.95</w:t>
            </w:r>
          </w:p>
        </w:tc>
        <w:tc>
          <w:tcPr>
            <w:tcW w:w="2551" w:type="dxa"/>
            <w:vAlign w:val="center"/>
          </w:tcPr>
          <w:p>
            <w:pPr>
              <w:pStyle w:val="13"/>
            </w:pPr>
            <w:r>
              <w:t>9.95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9.95</w:t>
            </w:r>
          </w:p>
        </w:tc>
        <w:tc>
          <w:tcPr>
            <w:tcW w:w="2551" w:type="dxa"/>
            <w:vAlign w:val="center"/>
          </w:tcPr>
          <w:p>
            <w:pPr>
              <w:pStyle w:val="13"/>
            </w:pPr>
            <w:r>
              <w:t>9.95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6.63</w:t>
            </w:r>
          </w:p>
        </w:tc>
        <w:tc>
          <w:tcPr>
            <w:tcW w:w="2551" w:type="dxa"/>
            <w:vAlign w:val="center"/>
          </w:tcPr>
          <w:p>
            <w:pPr>
              <w:pStyle w:val="13"/>
            </w:pPr>
            <w:r>
              <w:t>6.63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3"/>
            </w:pPr>
            <w:r>
              <w:t>3.32</w:t>
            </w:r>
          </w:p>
        </w:tc>
        <w:tc>
          <w:tcPr>
            <w:tcW w:w="2551" w:type="dxa"/>
            <w:vAlign w:val="center"/>
          </w:tcPr>
          <w:p>
            <w:pPr>
              <w:pStyle w:val="13"/>
            </w:pPr>
            <w:r>
              <w:t>3.32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2.65</w:t>
            </w:r>
          </w:p>
        </w:tc>
        <w:tc>
          <w:tcPr>
            <w:tcW w:w="2551" w:type="dxa"/>
            <w:vAlign w:val="center"/>
          </w:tcPr>
          <w:p>
            <w:pPr>
              <w:pStyle w:val="13"/>
            </w:pPr>
            <w:r>
              <w:t>2.65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2.65</w:t>
            </w:r>
          </w:p>
        </w:tc>
        <w:tc>
          <w:tcPr>
            <w:tcW w:w="2551" w:type="dxa"/>
            <w:vAlign w:val="center"/>
          </w:tcPr>
          <w:p>
            <w:pPr>
              <w:pStyle w:val="13"/>
            </w:pPr>
            <w:r>
              <w:t>2.65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3"/>
            </w:pPr>
            <w:r>
              <w:t>2.65</w:t>
            </w:r>
          </w:p>
        </w:tc>
        <w:tc>
          <w:tcPr>
            <w:tcW w:w="2551" w:type="dxa"/>
            <w:vAlign w:val="center"/>
          </w:tcPr>
          <w:p>
            <w:pPr>
              <w:pStyle w:val="13"/>
            </w:pPr>
            <w:r>
              <w:t>2.65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0.96</w:t>
            </w:r>
          </w:p>
        </w:tc>
        <w:tc>
          <w:tcPr>
            <w:tcW w:w="2551" w:type="dxa"/>
            <w:vAlign w:val="center"/>
          </w:tcPr>
          <w:p>
            <w:pPr>
              <w:pStyle w:val="13"/>
            </w:pPr>
            <w:r>
              <w:t>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3"/>
            </w:pPr>
            <w:r>
              <w:t>0.96</w:t>
            </w:r>
          </w:p>
        </w:tc>
        <w:tc>
          <w:tcPr>
            <w:tcW w:w="2551" w:type="dxa"/>
            <w:vAlign w:val="center"/>
          </w:tcPr>
          <w:p>
            <w:pPr>
              <w:pStyle w:val="13"/>
            </w:pPr>
            <w:r>
              <w:t>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3"/>
            </w:pPr>
            <w:r>
              <w:t>0.96</w:t>
            </w:r>
          </w:p>
        </w:tc>
        <w:tc>
          <w:tcPr>
            <w:tcW w:w="2551" w:type="dxa"/>
            <w:vAlign w:val="center"/>
          </w:tcPr>
          <w:p>
            <w:pPr>
              <w:pStyle w:val="13"/>
            </w:pPr>
            <w:r>
              <w:t>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4.15</w:t>
            </w:r>
          </w:p>
        </w:tc>
        <w:tc>
          <w:tcPr>
            <w:tcW w:w="2551" w:type="dxa"/>
            <w:vAlign w:val="center"/>
          </w:tcPr>
          <w:p>
            <w:pPr>
              <w:pStyle w:val="13"/>
            </w:pPr>
            <w:r>
              <w:t>4.15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4.15</w:t>
            </w:r>
          </w:p>
        </w:tc>
        <w:tc>
          <w:tcPr>
            <w:tcW w:w="2551" w:type="dxa"/>
            <w:vAlign w:val="center"/>
          </w:tcPr>
          <w:p>
            <w:pPr>
              <w:pStyle w:val="13"/>
            </w:pPr>
            <w:r>
              <w:t>4.15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4.15</w:t>
            </w:r>
          </w:p>
        </w:tc>
        <w:tc>
          <w:tcPr>
            <w:tcW w:w="2551" w:type="dxa"/>
            <w:vAlign w:val="center"/>
          </w:tcPr>
          <w:p>
            <w:pPr>
              <w:pStyle w:val="13"/>
            </w:pPr>
            <w:r>
              <w:t>4.15</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217004高阳县总工会（自收自支）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63.06</w:t>
            </w:r>
          </w:p>
        </w:tc>
        <w:tc>
          <w:tcPr>
            <w:tcW w:w="2551" w:type="dxa"/>
            <w:vAlign w:val="center"/>
          </w:tcPr>
          <w:p>
            <w:pPr>
              <w:pStyle w:val="15"/>
            </w:pPr>
            <w:r>
              <w:t>62.10</w:t>
            </w:r>
          </w:p>
        </w:tc>
        <w:tc>
          <w:tcPr>
            <w:tcW w:w="2551" w:type="dxa"/>
            <w:vAlign w:val="center"/>
          </w:tcPr>
          <w:p>
            <w:pPr>
              <w:pStyle w:val="15"/>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62.10</w:t>
            </w:r>
          </w:p>
        </w:tc>
        <w:tc>
          <w:tcPr>
            <w:tcW w:w="2551" w:type="dxa"/>
            <w:vAlign w:val="center"/>
          </w:tcPr>
          <w:p>
            <w:pPr>
              <w:pStyle w:val="13"/>
            </w:pPr>
            <w:r>
              <w:t>62.10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26.41</w:t>
            </w:r>
          </w:p>
        </w:tc>
        <w:tc>
          <w:tcPr>
            <w:tcW w:w="2551" w:type="dxa"/>
            <w:vAlign w:val="center"/>
          </w:tcPr>
          <w:p>
            <w:pPr>
              <w:pStyle w:val="13"/>
            </w:pPr>
            <w:r>
              <w:t>26.41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2.72</w:t>
            </w:r>
          </w:p>
        </w:tc>
        <w:tc>
          <w:tcPr>
            <w:tcW w:w="2551" w:type="dxa"/>
            <w:vAlign w:val="center"/>
          </w:tcPr>
          <w:p>
            <w:pPr>
              <w:pStyle w:val="13"/>
            </w:pPr>
            <w:r>
              <w:t>2.72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0.02</w:t>
            </w:r>
          </w:p>
        </w:tc>
        <w:tc>
          <w:tcPr>
            <w:tcW w:w="2551" w:type="dxa"/>
            <w:vAlign w:val="center"/>
          </w:tcPr>
          <w:p>
            <w:pPr>
              <w:pStyle w:val="13"/>
            </w:pPr>
            <w:r>
              <w:t>0.02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15.65</w:t>
            </w:r>
          </w:p>
        </w:tc>
        <w:tc>
          <w:tcPr>
            <w:tcW w:w="2551" w:type="dxa"/>
            <w:vAlign w:val="center"/>
          </w:tcPr>
          <w:p>
            <w:pPr>
              <w:pStyle w:val="13"/>
            </w:pPr>
            <w:r>
              <w:t>15.65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6.63</w:t>
            </w:r>
          </w:p>
        </w:tc>
        <w:tc>
          <w:tcPr>
            <w:tcW w:w="2551" w:type="dxa"/>
            <w:vAlign w:val="center"/>
          </w:tcPr>
          <w:p>
            <w:pPr>
              <w:pStyle w:val="13"/>
            </w:pPr>
            <w:r>
              <w:t>6.63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3"/>
            </w:pPr>
            <w:r>
              <w:t>3.32</w:t>
            </w:r>
          </w:p>
        </w:tc>
        <w:tc>
          <w:tcPr>
            <w:tcW w:w="2551" w:type="dxa"/>
            <w:vAlign w:val="center"/>
          </w:tcPr>
          <w:p>
            <w:pPr>
              <w:pStyle w:val="13"/>
            </w:pPr>
            <w:r>
              <w:t>3.32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2.65</w:t>
            </w:r>
          </w:p>
        </w:tc>
        <w:tc>
          <w:tcPr>
            <w:tcW w:w="2551" w:type="dxa"/>
            <w:vAlign w:val="center"/>
          </w:tcPr>
          <w:p>
            <w:pPr>
              <w:pStyle w:val="13"/>
            </w:pPr>
            <w:r>
              <w:t>2.65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0.55</w:t>
            </w:r>
          </w:p>
        </w:tc>
        <w:tc>
          <w:tcPr>
            <w:tcW w:w="2551" w:type="dxa"/>
            <w:vAlign w:val="center"/>
          </w:tcPr>
          <w:p>
            <w:pPr>
              <w:pStyle w:val="13"/>
            </w:pPr>
            <w:r>
              <w:t>0.55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4.15</w:t>
            </w:r>
          </w:p>
        </w:tc>
        <w:tc>
          <w:tcPr>
            <w:tcW w:w="2551" w:type="dxa"/>
            <w:vAlign w:val="center"/>
          </w:tcPr>
          <w:p>
            <w:pPr>
              <w:pStyle w:val="13"/>
            </w:pPr>
            <w:r>
              <w:t>4.15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0.96</w:t>
            </w:r>
          </w:p>
        </w:tc>
        <w:tc>
          <w:tcPr>
            <w:tcW w:w="2551" w:type="dxa"/>
            <w:vAlign w:val="center"/>
          </w:tcPr>
          <w:p>
            <w:pPr>
              <w:pStyle w:val="13"/>
            </w:pPr>
          </w:p>
        </w:tc>
        <w:tc>
          <w:tcPr>
            <w:tcW w:w="2551" w:type="dxa"/>
            <w:vAlign w:val="center"/>
          </w:tcPr>
          <w:p>
            <w:pPr>
              <w:pStyle w:val="13"/>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0.96</w:t>
            </w:r>
          </w:p>
        </w:tc>
        <w:tc>
          <w:tcPr>
            <w:tcW w:w="2551" w:type="dxa"/>
            <w:vAlign w:val="center"/>
          </w:tcPr>
          <w:p>
            <w:pPr>
              <w:pStyle w:val="13"/>
            </w:pPr>
          </w:p>
        </w:tc>
        <w:tc>
          <w:tcPr>
            <w:tcW w:w="2551" w:type="dxa"/>
            <w:vAlign w:val="center"/>
          </w:tcPr>
          <w:p>
            <w:pPr>
              <w:pStyle w:val="13"/>
            </w:pPr>
            <w:r>
              <w:t>0.96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217004高阳县总工会（自收自支）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217004高阳县总工会（自收自支）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217004高阳县总工会（自收自支）</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2"/>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高阳县总工会（自收自支）2022年单位预算信息公开情况说明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、《地方预决算公开操作规程》和《关于进一步推进预算公开工作的实施意见》规定，现将高阳县总工会（自收自支）2022年单位预算公开如下：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17"/>
      </w:pPr>
      <w:r>
        <w:t>高阳县总工会（机关）202</w:t>
      </w:r>
      <w:r>
        <w:rPr>
          <w:rFonts w:hint="eastAsia"/>
          <w:lang w:eastAsia="zh-CN"/>
        </w:rPr>
        <w:t>2</w:t>
      </w:r>
      <w:r>
        <w:t>年单位预算信息公开情况说明</w:t>
      </w:r>
    </w:p>
    <w:p>
      <w:pPr>
        <w:pStyle w:val="17"/>
      </w:pPr>
      <w:r>
        <w:t>按照</w:t>
      </w:r>
      <w:r>
        <w:rPr>
          <w:rFonts w:hint="eastAsia"/>
          <w:lang w:eastAsia="zh-CN"/>
        </w:rPr>
        <w:t>《中华人民共和国预算法》</w:t>
      </w:r>
      <w:bookmarkStart w:id="2" w:name="_GoBack"/>
      <w:bookmarkEnd w:id="2"/>
      <w:r>
        <w:t>、《地方预决算公开操作规程》和《河北省省级预算公开办法》规定，现将高阳县总工会（机关）202</w:t>
      </w:r>
      <w:r>
        <w:rPr>
          <w:rFonts w:hint="eastAsia"/>
          <w:lang w:eastAsia="zh-CN"/>
        </w:rPr>
        <w:t>2</w:t>
      </w:r>
      <w:r>
        <w:t>年单位预算公开如下：</w:t>
      </w:r>
    </w:p>
    <w:p>
      <w:pPr>
        <w:pStyle w:val="17"/>
      </w:pPr>
      <w:r>
        <w:t>（一）根据党的基本理论、基本路线、基本纲领和工运方针，围绕党和全县工作大局，贯彻执行中国工会全国代表大会和省、市工会代表大会确定的方针任务和作出的决议。</w:t>
      </w:r>
    </w:p>
    <w:p>
      <w:pPr>
        <w:pStyle w:val="17"/>
      </w:pPr>
      <w:r>
        <w:t>（二）依照法律和《中国工会章程》，组织和指导全县各级工会，坚定不移地落实党的全心全意依靠工人阶级的根本指导方针，进一步突出和履行维护职工合法权益的职能。</w:t>
      </w:r>
    </w:p>
    <w:p>
      <w:pPr>
        <w:pStyle w:val="17"/>
      </w:pPr>
      <w:r>
        <w:t>（三）围绕职工合法权益的重大问题进行调研，向县委、县政府和市总工会反映职工群众的思想、愿望和要求，提出意见和建议；参与涉及职工切身利益的有关地方性规章、政策、制度、措施的拟定；参与职工重大伤亡事故的调查处理。</w:t>
      </w:r>
    </w:p>
    <w:p>
      <w:pPr>
        <w:pStyle w:val="17"/>
      </w:pPr>
      <w:r>
        <w:t xml:space="preserve">（四）负责工会理论政策研究；研究拟定工会的组织制度和民主制度，监督检查《中国工会章程》的贯彻执行；研究指导全县各级工会自身改革和建设，指导全县各级工会组织开展以职工代表大会为基本制度的民主选举、民主决策、民主管理和民主监督工作；研究和推动基层工会建立集体合同制度、工资集体协商和监督保证机制；参与指导劳动合同签订工作；指导基层工会开展群众性经济技术创新活动。 </w:t>
      </w:r>
    </w:p>
    <w:p>
      <w:pPr>
        <w:pStyle w:val="17"/>
      </w:pPr>
      <w:r>
        <w:t>（五）协助乡党委管理乡级工会干部，协助县政府有关部门管理本级工会的领导干部；监督、检查县总工会机关党员干部廉政建设情况；研究制定基层工会干部的管理制度和培训规划，负责各级工会和大型企事业单位工会领导干部的培训工作。</w:t>
      </w:r>
    </w:p>
    <w:p>
      <w:pPr>
        <w:pStyle w:val="17"/>
      </w:pPr>
      <w:r>
        <w:t>（六）协助县政府做好县级、市级、省级及全国劳动模范的推荐、评选、管理工作，负责全国和省“五一”奖章、奖状获得者的推荐、评选和管理工作。</w:t>
      </w:r>
    </w:p>
    <w:p>
      <w:pPr>
        <w:pStyle w:val="17"/>
      </w:pPr>
      <w:r>
        <w:t>（七）负责工会经费和工会资产的管理、审查、审计工作；</w:t>
      </w:r>
    </w:p>
    <w:p>
      <w:pPr>
        <w:pStyle w:val="17"/>
      </w:pPr>
      <w:r>
        <w:t>（八）承担县委、县政府交办的其他事项。</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高阳县总工会（自收自支）</w:t>
            </w:r>
          </w:p>
        </w:tc>
        <w:tc>
          <w:tcPr>
            <w:tcW w:w="1843" w:type="dxa"/>
            <w:vAlign w:val="center"/>
          </w:tcPr>
          <w:p>
            <w:pPr>
              <w:pStyle w:val="11"/>
            </w:pPr>
            <w:r>
              <w:t>事业</w:t>
            </w:r>
          </w:p>
        </w:tc>
        <w:tc>
          <w:tcPr>
            <w:tcW w:w="2126" w:type="dxa"/>
            <w:vAlign w:val="center"/>
          </w:tcPr>
          <w:p>
            <w:pPr>
              <w:pStyle w:val="11"/>
            </w:pPr>
            <w:r>
              <w:t>正科级</w:t>
            </w:r>
          </w:p>
        </w:tc>
        <w:tc>
          <w:tcPr>
            <w:tcW w:w="3827" w:type="dxa"/>
            <w:vAlign w:val="center"/>
          </w:tcPr>
          <w:p>
            <w:pPr>
              <w:pStyle w:val="11"/>
            </w:pPr>
            <w:r>
              <w:t>财政性资金零补助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spacing w:line="500" w:lineRule="exact"/>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lang w:eastAsia="zh-CN"/>
        </w:rPr>
        <w:t>1</w:t>
      </w:r>
      <w:r>
        <w:rPr>
          <w:rFonts w:hint="eastAsia" w:ascii="方正仿宋_GBK" w:hAnsi="方正仿宋_GBK" w:eastAsia="方正仿宋_GBK" w:cs="方正仿宋_GBK"/>
          <w:sz w:val="28"/>
        </w:rPr>
        <w:t>、收入说明</w:t>
      </w:r>
    </w:p>
    <w:p>
      <w:pPr>
        <w:spacing w:line="500" w:lineRule="exact"/>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202</w:t>
      </w: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rPr>
        <w:t>年度高阳县总工会</w:t>
      </w:r>
      <w:r>
        <w:rPr>
          <w:rFonts w:hint="eastAsia" w:ascii="方正仿宋_GBK" w:hAnsi="方正仿宋_GBK" w:eastAsia="方正仿宋_GBK" w:cs="方正仿宋_GBK"/>
          <w:sz w:val="28"/>
          <w:lang w:eastAsia="zh-CN"/>
        </w:rPr>
        <w:t>（自收自支）</w:t>
      </w:r>
      <w:r>
        <w:rPr>
          <w:rFonts w:hint="eastAsia" w:ascii="方正仿宋_GBK" w:hAnsi="方正仿宋_GBK" w:eastAsia="方正仿宋_GBK" w:cs="方正仿宋_GBK"/>
          <w:sz w:val="28"/>
        </w:rPr>
        <w:t>年初单位收入预算总额为</w:t>
      </w:r>
      <w:r>
        <w:rPr>
          <w:rFonts w:hint="eastAsia" w:ascii="方正仿宋_GBK" w:hAnsi="方正仿宋_GBK" w:eastAsia="方正仿宋_GBK" w:cs="方正仿宋_GBK"/>
          <w:sz w:val="28"/>
          <w:lang w:eastAsia="zh-CN"/>
        </w:rPr>
        <w:t>67.3</w:t>
      </w:r>
      <w:r>
        <w:rPr>
          <w:rFonts w:hint="eastAsia" w:ascii="方正仿宋_GBK" w:hAnsi="方正仿宋_GBK" w:eastAsia="方正仿宋_GBK" w:cs="方正仿宋_GBK"/>
          <w:sz w:val="28"/>
        </w:rPr>
        <w:t>万元。按资金来源，</w:t>
      </w:r>
      <w:r>
        <w:rPr>
          <w:rFonts w:hint="eastAsia" w:ascii="方正仿宋_GBK" w:hAnsi="方正仿宋_GBK"/>
          <w:sz w:val="28"/>
          <w:szCs w:val="28"/>
        </w:rPr>
        <w:t>一般</w:t>
      </w:r>
      <w:r>
        <w:rPr>
          <w:rFonts w:hint="eastAsia" w:ascii="方正仿宋_GBK" w:hAnsi="方正仿宋_GBK"/>
          <w:sz w:val="28"/>
          <w:szCs w:val="28"/>
          <w:lang w:eastAsia="zh-CN"/>
        </w:rPr>
        <w:t>公共</w:t>
      </w:r>
      <w:r>
        <w:rPr>
          <w:rFonts w:hint="eastAsia" w:ascii="方正仿宋_GBK" w:hAnsi="方正仿宋_GBK"/>
          <w:sz w:val="28"/>
          <w:szCs w:val="28"/>
        </w:rPr>
        <w:t>预算</w:t>
      </w:r>
      <w:r>
        <w:rPr>
          <w:rFonts w:hint="eastAsia" w:ascii="方正仿宋_GBK" w:hAnsi="方正仿宋_GBK"/>
          <w:sz w:val="28"/>
          <w:szCs w:val="28"/>
          <w:lang w:eastAsia="zh-CN"/>
        </w:rPr>
        <w:t>拨款</w:t>
      </w:r>
      <w:r>
        <w:rPr>
          <w:rFonts w:hint="eastAsia" w:ascii="方正仿宋_GBK" w:hAnsi="方正仿宋_GBK"/>
          <w:sz w:val="28"/>
          <w:szCs w:val="28"/>
        </w:rPr>
        <w:t>收入</w:t>
      </w:r>
      <w:r>
        <w:rPr>
          <w:rFonts w:hint="eastAsia" w:ascii="方正仿宋_GBK" w:hAnsi="方正仿宋_GBK" w:eastAsia="方正仿宋_GBK" w:cs="方正仿宋_GBK"/>
          <w:sz w:val="28"/>
          <w:lang w:eastAsia="zh-CN"/>
        </w:rPr>
        <w:t>67.3</w:t>
      </w:r>
      <w:r>
        <w:rPr>
          <w:rFonts w:hint="eastAsia" w:ascii="方正仿宋_GBK" w:hAnsi="方正仿宋_GBK" w:eastAsia="方正仿宋_GBK" w:cs="方正仿宋_GBK"/>
          <w:sz w:val="28"/>
        </w:rPr>
        <w:t>元，政府性基金收入0元，财政拨款收入为0元，其他收入来源0元。</w:t>
      </w:r>
    </w:p>
    <w:p>
      <w:pPr>
        <w:spacing w:line="500" w:lineRule="exact"/>
        <w:ind w:firstLine="560" w:firstLineChars="200"/>
        <w:rPr>
          <w:rFonts w:ascii="方正仿宋_GBK" w:hAnsi="方正仿宋_GBK" w:eastAsia="方正仿宋_GBK" w:cs="方正仿宋_GBK"/>
          <w:sz w:val="28"/>
          <w:lang w:eastAsia="zh-CN"/>
        </w:rPr>
      </w:pPr>
    </w:p>
    <w:p>
      <w:pPr>
        <w:spacing w:line="500" w:lineRule="exact"/>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rPr>
        <w:t>、支出说明</w:t>
      </w:r>
    </w:p>
    <w:p>
      <w:pPr>
        <w:spacing w:line="500" w:lineRule="exact"/>
        <w:ind w:firstLine="560" w:firstLineChars="200"/>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rPr>
        <w:t>202</w:t>
      </w: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rPr>
        <w:t>年度高阳县总工会支出预算</w:t>
      </w:r>
      <w:r>
        <w:rPr>
          <w:rFonts w:hint="eastAsia" w:ascii="方正仿宋_GBK" w:hAnsi="方正仿宋_GBK" w:eastAsia="方正仿宋_GBK" w:cs="方正仿宋_GBK"/>
          <w:sz w:val="28"/>
          <w:lang w:eastAsia="zh-CN"/>
        </w:rPr>
        <w:t>67.3</w:t>
      </w:r>
      <w:r>
        <w:rPr>
          <w:rFonts w:hint="eastAsia" w:ascii="方正仿宋_GBK" w:hAnsi="方正仿宋_GBK" w:eastAsia="方正仿宋_GBK" w:cs="方正仿宋_GBK"/>
          <w:sz w:val="28"/>
        </w:rPr>
        <w:t>万元。</w:t>
      </w:r>
      <w:r>
        <w:rPr>
          <w:rFonts w:hint="eastAsia" w:ascii="方正仿宋_GBK" w:hAnsi="方正仿宋_GBK" w:eastAsia="方正仿宋_GBK" w:cs="方正仿宋_GBK"/>
          <w:sz w:val="28"/>
          <w:lang w:eastAsia="zh-CN"/>
        </w:rPr>
        <w:t>其中：</w:t>
      </w:r>
      <w:r>
        <w:rPr>
          <w:rFonts w:hint="eastAsia" w:ascii="方正仿宋_GBK" w:hAnsi="方正仿宋_GBK" w:eastAsia="方正仿宋_GBK" w:cs="方正仿宋_GBK"/>
          <w:sz w:val="28"/>
        </w:rPr>
        <w:t>基本支出</w:t>
      </w:r>
      <w:r>
        <w:rPr>
          <w:rFonts w:hint="eastAsia" w:ascii="方正仿宋_GBK" w:hAnsi="方正仿宋_GBK" w:eastAsia="方正仿宋_GBK" w:cs="方正仿宋_GBK"/>
          <w:sz w:val="28"/>
          <w:lang w:eastAsia="zh-CN"/>
        </w:rPr>
        <w:t>67.3</w:t>
      </w:r>
      <w:r>
        <w:rPr>
          <w:rFonts w:hint="eastAsia" w:ascii="方正仿宋_GBK" w:hAnsi="方正仿宋_GBK" w:eastAsia="方正仿宋_GBK" w:cs="方正仿宋_GBK"/>
          <w:sz w:val="28"/>
        </w:rPr>
        <w:t>万元,</w:t>
      </w:r>
      <w:r>
        <w:rPr>
          <w:rFonts w:hint="eastAsia" w:ascii="方正仿宋_GBK" w:hAnsi="方正仿宋_GBK" w:eastAsia="方正仿宋_GBK" w:cs="方正仿宋_GBK"/>
          <w:sz w:val="28"/>
          <w:lang w:eastAsia="zh-CN"/>
        </w:rPr>
        <w:t>包括</w:t>
      </w:r>
      <w:r>
        <w:rPr>
          <w:rFonts w:hint="eastAsia" w:ascii="方正仿宋_GBK" w:hAnsi="方正仿宋_GBK" w:eastAsia="方正仿宋_GBK" w:cs="方正仿宋_GBK"/>
          <w:sz w:val="28"/>
        </w:rPr>
        <w:t>人员经费</w:t>
      </w:r>
      <w:r>
        <w:rPr>
          <w:rFonts w:hint="eastAsia" w:ascii="方正仿宋_GBK" w:hAnsi="方正仿宋_GBK" w:eastAsia="方正仿宋_GBK" w:cs="方正仿宋_GBK"/>
          <w:sz w:val="28"/>
          <w:lang w:eastAsia="zh-CN"/>
        </w:rPr>
        <w:t>66.34</w:t>
      </w:r>
      <w:r>
        <w:rPr>
          <w:rFonts w:hint="eastAsia" w:ascii="方正仿宋_GBK" w:hAnsi="方正仿宋_GBK" w:eastAsia="方正仿宋_GBK" w:cs="方正仿宋_GBK"/>
          <w:sz w:val="28"/>
        </w:rPr>
        <w:t>万元</w:t>
      </w:r>
      <w:r>
        <w:rPr>
          <w:rFonts w:hint="eastAsia" w:ascii="方正仿宋_GBK" w:hAnsi="方正仿宋_GBK" w:eastAsia="方正仿宋_GBK" w:cs="方正仿宋_GBK"/>
          <w:sz w:val="28"/>
          <w:lang w:eastAsia="zh-CN"/>
        </w:rPr>
        <w:t>和</w:t>
      </w:r>
      <w:r>
        <w:rPr>
          <w:rFonts w:hint="eastAsia" w:ascii="方正仿宋_GBK" w:hAnsi="方正仿宋_GBK" w:eastAsia="方正仿宋_GBK" w:cs="方正仿宋_GBK"/>
          <w:sz w:val="28"/>
        </w:rPr>
        <w:t>日常公用经费</w:t>
      </w:r>
      <w:r>
        <w:rPr>
          <w:rFonts w:hint="eastAsia" w:ascii="方正仿宋_GBK" w:hAnsi="方正仿宋_GBK" w:eastAsia="方正仿宋_GBK" w:cs="方正仿宋_GBK"/>
          <w:sz w:val="28"/>
          <w:lang w:eastAsia="zh-CN"/>
        </w:rPr>
        <w:t>0.96</w:t>
      </w:r>
      <w:r>
        <w:rPr>
          <w:rFonts w:hint="eastAsia" w:ascii="方正仿宋_GBK" w:hAnsi="方正仿宋_GBK" w:eastAsia="方正仿宋_GBK" w:cs="方正仿宋_GBK"/>
          <w:sz w:val="28"/>
        </w:rPr>
        <w:t>万元。</w:t>
      </w:r>
    </w:p>
    <w:p>
      <w:pPr>
        <w:spacing w:line="500" w:lineRule="exact"/>
        <w:ind w:firstLine="560" w:firstLineChars="200"/>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3、</w:t>
      </w:r>
      <w:r>
        <w:rPr>
          <w:rFonts w:hint="eastAsia" w:ascii="方正仿宋_GBK" w:eastAsia="方正仿宋_GBK"/>
          <w:sz w:val="28"/>
          <w:szCs w:val="28"/>
          <w:lang w:eastAsia="zh-CN"/>
        </w:rPr>
        <w:t>比上年增减情况</w:t>
      </w:r>
    </w:p>
    <w:p>
      <w:pPr>
        <w:spacing w:line="500" w:lineRule="exact"/>
        <w:ind w:firstLine="560" w:firstLineChars="200"/>
        <w:rPr>
          <w:rFonts w:ascii="方正仿宋_GBK" w:hAnsi="方正仿宋_GBK" w:eastAsia="仿宋_GB2312"/>
          <w:color w:val="000000" w:themeColor="text1"/>
          <w:sz w:val="28"/>
          <w:szCs w:val="28"/>
          <w:lang w:eastAsia="zh-CN"/>
        </w:rPr>
      </w:pPr>
      <w:r>
        <w:rPr>
          <w:rFonts w:ascii="方正仿宋_GBK" w:hAnsi="方正仿宋_GBK" w:eastAsia="仿宋_GB2312"/>
          <w:color w:val="000000" w:themeColor="text1"/>
          <w:sz w:val="28"/>
          <w:szCs w:val="28"/>
          <w:lang w:eastAsia="zh-CN"/>
        </w:rPr>
        <w:t>2022年预算收支安排</w:t>
      </w:r>
      <w:r>
        <w:rPr>
          <w:rFonts w:hint="eastAsia" w:ascii="方正仿宋_GBK" w:hAnsi="方正仿宋_GBK" w:eastAsia="仿宋_GB2312"/>
          <w:color w:val="000000" w:themeColor="text1"/>
          <w:sz w:val="28"/>
          <w:szCs w:val="28"/>
          <w:lang w:eastAsia="zh-CN"/>
        </w:rPr>
        <w:t>67.3</w:t>
      </w:r>
      <w:r>
        <w:rPr>
          <w:rFonts w:ascii="方正仿宋_GBK" w:hAnsi="方正仿宋_GBK" w:eastAsia="仿宋_GB2312"/>
          <w:color w:val="000000" w:themeColor="text1"/>
          <w:sz w:val="28"/>
          <w:szCs w:val="28"/>
          <w:lang w:eastAsia="zh-CN"/>
        </w:rPr>
        <w:t>万元，较2021年预算增加</w:t>
      </w:r>
      <w:r>
        <w:rPr>
          <w:rFonts w:hint="eastAsia" w:ascii="方正仿宋_GBK" w:hAnsi="方正仿宋_GBK" w:eastAsia="仿宋_GB2312"/>
          <w:color w:val="000000" w:themeColor="text1"/>
          <w:sz w:val="28"/>
          <w:szCs w:val="28"/>
          <w:lang w:eastAsia="zh-CN"/>
        </w:rPr>
        <w:t>67.3</w:t>
      </w:r>
      <w:r>
        <w:rPr>
          <w:rFonts w:ascii="方正仿宋_GBK" w:hAnsi="方正仿宋_GBK" w:eastAsia="仿宋_GB2312"/>
          <w:color w:val="000000" w:themeColor="text1"/>
          <w:sz w:val="28"/>
          <w:szCs w:val="28"/>
          <w:lang w:eastAsia="zh-CN"/>
        </w:rPr>
        <w:t>万元，其中，基本支出增加</w:t>
      </w:r>
      <w:r>
        <w:rPr>
          <w:rFonts w:hint="eastAsia" w:ascii="方正仿宋_GBK" w:hAnsi="方正仿宋_GBK" w:eastAsia="仿宋_GB2312"/>
          <w:color w:val="000000" w:themeColor="text1"/>
          <w:sz w:val="28"/>
          <w:szCs w:val="28"/>
          <w:lang w:eastAsia="zh-CN"/>
        </w:rPr>
        <w:t>67.3</w:t>
      </w:r>
      <w:r>
        <w:rPr>
          <w:rFonts w:ascii="方正仿宋_GBK" w:hAnsi="方正仿宋_GBK" w:eastAsia="仿宋_GB2312"/>
          <w:color w:val="000000" w:themeColor="text1"/>
          <w:sz w:val="28"/>
          <w:szCs w:val="28"/>
          <w:lang w:eastAsia="zh-CN"/>
        </w:rPr>
        <w:t>万元，主要为增加人员经费支出</w:t>
      </w:r>
      <w:r>
        <w:rPr>
          <w:rFonts w:hint="eastAsia" w:ascii="方正仿宋_GBK" w:hAnsi="方正仿宋_GBK" w:eastAsia="方正仿宋_GBK" w:cs="方正仿宋_GBK"/>
          <w:sz w:val="28"/>
          <w:lang w:eastAsia="zh-CN"/>
        </w:rPr>
        <w:t>66.34</w:t>
      </w:r>
      <w:r>
        <w:rPr>
          <w:rFonts w:hint="eastAsia" w:ascii="方正仿宋_GBK" w:hAnsi="方正仿宋_GBK" w:eastAsia="方正仿宋_GBK" w:cs="方正仿宋_GBK"/>
          <w:sz w:val="28"/>
        </w:rPr>
        <w:t>万元,日常公用经费</w:t>
      </w:r>
      <w:r>
        <w:rPr>
          <w:rFonts w:hint="eastAsia" w:ascii="方正仿宋_GBK" w:hAnsi="方正仿宋_GBK" w:eastAsia="方正仿宋_GBK" w:cs="方正仿宋_GBK"/>
          <w:sz w:val="28"/>
          <w:lang w:eastAsia="zh-CN"/>
        </w:rPr>
        <w:t>0.96</w:t>
      </w:r>
      <w:r>
        <w:rPr>
          <w:rFonts w:hint="eastAsia" w:ascii="方正仿宋_GBK" w:hAnsi="方正仿宋_GBK" w:eastAsia="方正仿宋_GBK" w:cs="方正仿宋_GBK"/>
          <w:sz w:val="28"/>
        </w:rPr>
        <w:t>万元。</w:t>
      </w:r>
      <w:r>
        <w:rPr>
          <w:rFonts w:ascii="方正仿宋_GBK" w:hAnsi="方正仿宋_GBK" w:eastAsia="仿宋_GB2312"/>
          <w:color w:val="000000" w:themeColor="text1"/>
          <w:sz w:val="28"/>
          <w:szCs w:val="28"/>
          <w:lang w:eastAsia="zh-CN"/>
        </w:rPr>
        <w:t>。</w:t>
      </w:r>
    </w:p>
    <w:p>
      <w:pPr>
        <w:spacing w:line="500" w:lineRule="exact"/>
        <w:ind w:firstLine="560" w:firstLineChars="200"/>
        <w:rPr>
          <w:rFonts w:ascii="方正仿宋_GBK" w:hAnsi="方正仿宋_GBK" w:eastAsia="方正仿宋_GBK" w:cs="方正仿宋_GBK"/>
          <w:sz w:val="28"/>
          <w:lang w:eastAsia="zh-CN"/>
        </w:rPr>
      </w:pPr>
    </w:p>
    <w:p>
      <w:pPr>
        <w:spacing w:before="10" w:after="10"/>
        <w:ind w:firstLine="640"/>
        <w:outlineLvl w:val="5"/>
      </w:pPr>
      <w:r>
        <w:rPr>
          <w:rFonts w:ascii="黑体" w:eastAsia="黑体" w:cs="黑体"/>
          <w:color w:val="000000"/>
          <w:sz w:val="32"/>
        </w:rPr>
        <w:t>三、机关运行经费安排情况</w:t>
      </w:r>
    </w:p>
    <w:p>
      <w:pPr>
        <w:pStyle w:val="19"/>
        <w:ind w:firstLine="1209" w:firstLineChars="432"/>
        <w:rPr>
          <w:lang w:eastAsia="zh-CN"/>
        </w:rPr>
      </w:pPr>
      <w:r>
        <w:rPr>
          <w:rFonts w:hint="eastAsia"/>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20"/>
        <w:rPr>
          <w:lang w:eastAsia="zh-CN"/>
        </w:rPr>
      </w:pPr>
      <w:r>
        <w:rPr>
          <w:rFonts w:hint="eastAsia"/>
          <w:lang w:eastAsia="zh-CN"/>
        </w:rPr>
        <w:t xml:space="preserve">     无</w:t>
      </w:r>
    </w:p>
    <w:p>
      <w:pPr>
        <w:numPr>
          <w:ilvl w:val="0"/>
          <w:numId w:val="1"/>
        </w:numPr>
        <w:spacing w:before="10" w:after="10"/>
        <w:ind w:firstLine="640"/>
        <w:outlineLvl w:val="5"/>
        <w:rPr>
          <w:rFonts w:ascii="黑体" w:eastAsia="黑体" w:cs="黑体"/>
          <w:color w:val="000000"/>
          <w:sz w:val="32"/>
        </w:rPr>
      </w:pPr>
      <w:r>
        <w:rPr>
          <w:rFonts w:ascii="黑体" w:eastAsia="黑体" w:cs="黑体"/>
          <w:color w:val="000000"/>
          <w:sz w:val="32"/>
        </w:rPr>
        <w:t>预算绩效信息</w:t>
      </w:r>
    </w:p>
    <w:p>
      <w:pPr>
        <w:spacing w:before="10" w:after="10"/>
        <w:ind w:firstLine="1200" w:firstLineChars="500"/>
        <w:outlineLvl w:val="5"/>
        <w:rPr>
          <w:lang w:eastAsia="zh-CN"/>
        </w:rPr>
      </w:pPr>
      <w:r>
        <w:rPr>
          <w:rFonts w:hint="eastAsia"/>
          <w:lang w:eastAsia="zh-CN"/>
        </w:rPr>
        <w:t>无</w:t>
      </w: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2022年，高阳县总工会（自收自支）安排政府采购预算0.00万元。具体内容见下表。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217004高阳县总工会（自收自支）</w:t>
            </w:r>
          </w:p>
        </w:tc>
        <w:tc>
          <w:tcPr>
            <w:tcW w:w="8674"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3"/>
            </w:pPr>
          </w:p>
        </w:tc>
        <w:tc>
          <w:tcPr>
            <w:tcW w:w="1134" w:type="dxa"/>
            <w:vAlign w:val="center"/>
          </w:tcPr>
          <w:p>
            <w:pPr>
              <w:pStyle w:val="12"/>
            </w:pPr>
          </w:p>
        </w:tc>
        <w:tc>
          <w:tcPr>
            <w:tcW w:w="1134" w:type="dxa"/>
            <w:vAlign w:val="center"/>
          </w:tcPr>
          <w:p>
            <w:pPr>
              <w:pStyle w:val="12"/>
            </w:pPr>
          </w:p>
        </w:tc>
        <w:tc>
          <w:tcPr>
            <w:tcW w:w="709" w:type="dxa"/>
            <w:vAlign w:val="center"/>
          </w:tcPr>
          <w:p>
            <w:pPr>
              <w:pStyle w:val="11"/>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高阳县总工会（自收自支）上年末固定资产金额为0.00万元（详见下表）。本年度拟购置固定资产总额为0.00万元，已按要求列入政府采购预算，详见政府采购预算表。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217004高阳县总工会（自收自支）</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1"/>
            </w:pPr>
          </w:p>
        </w:tc>
        <w:tc>
          <w:tcPr>
            <w:tcW w:w="2835" w:type="dxa"/>
            <w:vAlign w:val="center"/>
          </w:tcPr>
          <w:p>
            <w:pPr>
              <w:pStyle w:val="13"/>
            </w:pPr>
          </w:p>
        </w:tc>
      </w:tr>
    </w:tbl>
    <w:p>
      <w:pPr>
        <w:ind w:firstLine="420"/>
        <w:rPr>
          <w:rFonts w:eastAsiaTheme="minorEastAsia"/>
          <w:lang w:val="uk-UA" w:eastAsia="zh-CN"/>
        </w:rPr>
      </w:pPr>
      <w:r>
        <w:rPr>
          <w:rFonts w:ascii="方正书宋_GBK" w:eastAsia="方正书宋_GBK" w:cs="方正书宋_GBK"/>
          <w:color w:val="000000"/>
          <w:sz w:val="21"/>
        </w:rPr>
        <w:t>注：无固定资产占用情况，空表列示。</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微软雅黑"/>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CE233"/>
    <w:multiLevelType w:val="singleLevel"/>
    <w:tmpl w:val="4EDCE23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M0NmM1MWZmNGE0NzkzZWJiMzVkYzNiNDQ4OWFmYzUifQ=="/>
  </w:docVars>
  <w:rsids>
    <w:rsidRoot w:val="009622EA"/>
    <w:rsid w:val="000D77D7"/>
    <w:rsid w:val="0024685E"/>
    <w:rsid w:val="00287203"/>
    <w:rsid w:val="004375E2"/>
    <w:rsid w:val="004E0C42"/>
    <w:rsid w:val="004F7034"/>
    <w:rsid w:val="005F0DA5"/>
    <w:rsid w:val="00645471"/>
    <w:rsid w:val="00666AA9"/>
    <w:rsid w:val="00677830"/>
    <w:rsid w:val="006B7DAF"/>
    <w:rsid w:val="006D1F75"/>
    <w:rsid w:val="006D3376"/>
    <w:rsid w:val="006E3052"/>
    <w:rsid w:val="0070463B"/>
    <w:rsid w:val="00737881"/>
    <w:rsid w:val="007A30A7"/>
    <w:rsid w:val="007B3C64"/>
    <w:rsid w:val="00857788"/>
    <w:rsid w:val="0090374B"/>
    <w:rsid w:val="009622EA"/>
    <w:rsid w:val="00971745"/>
    <w:rsid w:val="00AE00B5"/>
    <w:rsid w:val="00AF2F46"/>
    <w:rsid w:val="00C57277"/>
    <w:rsid w:val="00DF4C47"/>
    <w:rsid w:val="00E148E6"/>
    <w:rsid w:val="00F329EC"/>
    <w:rsid w:val="00F736BE"/>
    <w:rsid w:val="00FB4016"/>
    <w:rsid w:val="00FE2001"/>
    <w:rsid w:val="03352844"/>
    <w:rsid w:val="0ECD0386"/>
    <w:rsid w:val="140D269F"/>
    <w:rsid w:val="181D70C9"/>
    <w:rsid w:val="2EEC1128"/>
    <w:rsid w:val="37BF0DA7"/>
    <w:rsid w:val="502B581A"/>
    <w:rsid w:val="532D6CE0"/>
    <w:rsid w:val="58F04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autoRedefine/>
    <w:qFormat/>
    <w:uiPriority w:val="0"/>
    <w:pPr>
      <w:tabs>
        <w:tab w:val="center" w:pos="4153"/>
        <w:tab w:val="right" w:pos="8306"/>
      </w:tabs>
      <w:snapToGrid w:val="0"/>
    </w:pPr>
    <w:rPr>
      <w:sz w:val="18"/>
      <w:szCs w:val="18"/>
    </w:rPr>
  </w:style>
  <w:style w:type="paragraph" w:styleId="3">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qFormat/>
    <w:uiPriority w:val="0"/>
    <w:pPr>
      <w:spacing w:before="120"/>
      <w:ind w:firstLine="560"/>
    </w:pPr>
    <w:rPr>
      <w:rFonts w:eastAsia="方正仿宋_GBK"/>
      <w:color w:val="000000"/>
      <w:sz w:val="28"/>
    </w:rPr>
  </w:style>
  <w:style w:type="paragraph" w:customStyle="1" w:styleId="7">
    <w:name w:val="单元格样式20"/>
    <w:basedOn w:val="1"/>
    <w:qFormat/>
    <w:uiPriority w:val="0"/>
    <w:rPr>
      <w:rFonts w:asci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eastAsia="方正小标宋_GBK" w:cs="方正小标宋_GBK"/>
    </w:rPr>
  </w:style>
  <w:style w:type="paragraph" w:customStyle="1" w:styleId="9">
    <w:name w:val="单元格样式22"/>
    <w:basedOn w:val="1"/>
    <w:autoRedefine/>
    <w:qFormat/>
    <w:uiPriority w:val="0"/>
    <w:pPr>
      <w:jc w:val="right"/>
    </w:pPr>
    <w:rPr>
      <w:rFonts w:ascii="方正小标宋_GBK" w:eastAsia="方正小标宋_GBK" w:cs="方正小标宋_GBK"/>
    </w:rPr>
  </w:style>
  <w:style w:type="paragraph" w:customStyle="1" w:styleId="10">
    <w:name w:val="单元格样式1"/>
    <w:basedOn w:val="1"/>
    <w:autoRedefine/>
    <w:qFormat/>
    <w:uiPriority w:val="0"/>
    <w:pPr>
      <w:jc w:val="center"/>
    </w:pPr>
    <w:rPr>
      <w:rFonts w:ascii="方正书宋_GBK" w:eastAsia="方正书宋_GBK" w:cs="方正书宋_GBK"/>
      <w:b/>
      <w:sz w:val="21"/>
    </w:rPr>
  </w:style>
  <w:style w:type="paragraph" w:customStyle="1" w:styleId="11">
    <w:name w:val="单元格样式3"/>
    <w:basedOn w:val="1"/>
    <w:autoRedefine/>
    <w:qFormat/>
    <w:uiPriority w:val="0"/>
    <w:pPr>
      <w:jc w:val="center"/>
    </w:pPr>
    <w:rPr>
      <w:rFonts w:ascii="方正书宋_GBK" w:eastAsia="方正书宋_GBK" w:cs="方正书宋_GBK"/>
      <w:sz w:val="21"/>
    </w:rPr>
  </w:style>
  <w:style w:type="paragraph" w:customStyle="1" w:styleId="12">
    <w:name w:val="单元格样式2"/>
    <w:basedOn w:val="1"/>
    <w:autoRedefine/>
    <w:qFormat/>
    <w:uiPriority w:val="0"/>
    <w:rPr>
      <w:rFonts w:ascii="方正书宋_GBK" w:eastAsia="方正书宋_GBK" w:cs="方正书宋_GBK"/>
      <w:sz w:val="21"/>
    </w:rPr>
  </w:style>
  <w:style w:type="paragraph" w:customStyle="1" w:styleId="13">
    <w:name w:val="单元格样式4"/>
    <w:basedOn w:val="1"/>
    <w:autoRedefine/>
    <w:qFormat/>
    <w:uiPriority w:val="0"/>
    <w:pPr>
      <w:jc w:val="right"/>
    </w:pPr>
    <w:rPr>
      <w:rFonts w:ascii="方正书宋_GBK" w:eastAsia="方正书宋_GBK" w:cs="方正书宋_GBK"/>
      <w:sz w:val="21"/>
    </w:rPr>
  </w:style>
  <w:style w:type="paragraph" w:customStyle="1" w:styleId="14">
    <w:name w:val="单元格样式6"/>
    <w:basedOn w:val="1"/>
    <w:autoRedefine/>
    <w:qFormat/>
    <w:uiPriority w:val="0"/>
    <w:pPr>
      <w:jc w:val="center"/>
    </w:pPr>
    <w:rPr>
      <w:rFonts w:asci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eastAsia="方正书宋_GBK" w:cs="方正书宋_GBK"/>
      <w:b/>
      <w:sz w:val="21"/>
    </w:rPr>
  </w:style>
  <w:style w:type="paragraph" w:customStyle="1" w:styleId="16">
    <w:name w:val="单元格样式5"/>
    <w:basedOn w:val="1"/>
    <w:autoRedefine/>
    <w:qFormat/>
    <w:uiPriority w:val="0"/>
    <w:rPr>
      <w:rFonts w:ascii="方正书宋_GBK" w:eastAsia="方正书宋_GBK" w:cs="方正书宋_GBK"/>
      <w:b/>
      <w:sz w:val="21"/>
    </w:rPr>
  </w:style>
  <w:style w:type="paragraph" w:customStyle="1" w:styleId="17">
    <w:name w:val="插入文本样式-插入单位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Normal_c509d7aa-61dd-4da8-820a-825ad4d9f424"/>
    <w:autoRedefine/>
    <w:qFormat/>
    <w:uiPriority w:val="0"/>
    <w:rPr>
      <w:rFonts w:ascii="Times New Roman" w:hAnsi="Times New Roman" w:eastAsia="Times New Roman" w:cs="Times New Roman"/>
      <w:sz w:val="24"/>
      <w:szCs w:val="24"/>
      <w:lang w:val="en-US" w:eastAsia="uk-UA" w:bidi="ar-SA"/>
    </w:rPr>
  </w:style>
  <w:style w:type="paragraph" w:customStyle="1" w:styleId="22">
    <w:name w:val="单元格样式1_87db8012-750e-43cb-adf9-684c7fd8817f"/>
    <w:basedOn w:val="1"/>
    <w:autoRedefine/>
    <w:qFormat/>
    <w:uiPriority w:val="0"/>
    <w:pPr>
      <w:jc w:val="center"/>
    </w:pPr>
    <w:rPr>
      <w:rFonts w:ascii="方正书宋_GBK" w:eastAsia="方正书宋_GBK" w:cs="方正书宋_GBK"/>
      <w:b/>
      <w:sz w:val="21"/>
    </w:rPr>
  </w:style>
  <w:style w:type="paragraph" w:customStyle="1" w:styleId="23">
    <w:name w:val="单元格样式2_3a9a4650-e65f-4b42-9d08-f3cfaac18048"/>
    <w:basedOn w:val="1"/>
    <w:autoRedefine/>
    <w:qFormat/>
    <w:uiPriority w:val="0"/>
    <w:rPr>
      <w:rFonts w:ascii="方正书宋_GBK" w:eastAsia="方正书宋_GBK" w:cs="方正书宋_GBK"/>
      <w:sz w:val="21"/>
    </w:rPr>
  </w:style>
  <w:style w:type="paragraph" w:customStyle="1" w:styleId="24">
    <w:name w:val="单元格样式3_c229baa6-d08b-4484-99c6-0e091ed1142d"/>
    <w:basedOn w:val="1"/>
    <w:autoRedefine/>
    <w:qFormat/>
    <w:uiPriority w:val="0"/>
    <w:pPr>
      <w:jc w:val="center"/>
    </w:pPr>
    <w:rPr>
      <w:rFonts w:ascii="方正书宋_GBK" w:eastAsia="方正书宋_GBK" w:cs="方正书宋_GBK"/>
      <w:sz w:val="21"/>
    </w:rPr>
  </w:style>
  <w:style w:type="paragraph" w:customStyle="1" w:styleId="25">
    <w:name w:val="单元格样式23"/>
    <w:basedOn w:val="1"/>
    <w:autoRedefine/>
    <w:qFormat/>
    <w:uiPriority w:val="0"/>
    <w:pPr>
      <w:jc w:val="right"/>
    </w:pPr>
    <w:rPr>
      <w:rFonts w:ascii="方正书宋_GBK" w:eastAsia="方正书宋_GBK" w:cs="方正书宋_GBK"/>
    </w:rPr>
  </w:style>
  <w:style w:type="paragraph" w:customStyle="1" w:styleId="26">
    <w:name w:val="TOC 1"/>
    <w:basedOn w:val="1"/>
    <w:autoRedefine/>
    <w:qFormat/>
    <w:uiPriority w:val="0"/>
    <w:pPr>
      <w:spacing w:before="120"/>
      <w:ind w:firstLine="560"/>
    </w:pPr>
    <w:rPr>
      <w:rFonts w:eastAsia="方正仿宋_GBK"/>
      <w:color w:val="000000"/>
      <w:sz w:val="28"/>
    </w:rPr>
  </w:style>
  <w:style w:type="character" w:customStyle="1" w:styleId="27">
    <w:name w:val="页眉 Char"/>
    <w:basedOn w:val="6"/>
    <w:link w:val="3"/>
    <w:autoRedefine/>
    <w:qFormat/>
    <w:uiPriority w:val="0"/>
    <w:rPr>
      <w:rFonts w:ascii="Times New Roman" w:hAnsi="Times New Roman" w:eastAsia="Times New Roman" w:cs="Times New Roman"/>
      <w:sz w:val="18"/>
      <w:szCs w:val="18"/>
      <w:lang w:eastAsia="uk-UA"/>
    </w:rPr>
  </w:style>
  <w:style w:type="character" w:customStyle="1" w:styleId="28">
    <w:name w:val="页脚 Char"/>
    <w:basedOn w:val="6"/>
    <w:link w:val="2"/>
    <w:autoRedefine/>
    <w:qFormat/>
    <w:uiPriority w:val="0"/>
    <w:rPr>
      <w:rFonts w:ascii="Times New Roman" w:hAnsi="Times New Roman" w:eastAsia="Times New Roman" w:cs="Times New Roman"/>
      <w:sz w:val="18"/>
      <w:szCs w:val="18"/>
      <w:lang w:eastAsia="uk-U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37</Pages>
  <Words>2406</Words>
  <Characters>13718</Characters>
  <Lines>114</Lines>
  <Paragraphs>32</Paragraphs>
  <TotalTime>80</TotalTime>
  <ScaleCrop>false</ScaleCrop>
  <LinksUpToDate>false</LinksUpToDate>
  <CharactersWithSpaces>16092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2022-06-17T01:31:00Z</dcterms:created>
  <dc:creator>Admin</dc:creator>
  <cp:lastModifiedBy>Administrator</cp:lastModifiedBy>
  <dcterms:modified xsi:type="dcterms:W3CDTF">2024-01-10T09:05:45Z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444D3721CB3545168833014AB7A3DB3F</vt:lpwstr>
  </property>
</Properties>
</file>