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89E" w:rsidRDefault="00AD0E8F">
      <w:pPr>
        <w:snapToGrid w:val="0"/>
        <w:spacing w:line="580" w:lineRule="exact"/>
        <w:jc w:val="center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Ansi="宋体" w:cs="Tahoma" w:hint="eastAsia"/>
          <w:kern w:val="0"/>
          <w:sz w:val="44"/>
          <w:szCs w:val="44"/>
        </w:rPr>
        <w:t>2022年度</w:t>
      </w:r>
      <w:r w:rsidR="00026C9A">
        <w:rPr>
          <w:rFonts w:ascii="方正小标宋_GBK" w:eastAsia="方正小标宋_GBK" w:hAnsi="宋体" w:cs="Tahoma" w:hint="eastAsia"/>
          <w:kern w:val="0"/>
          <w:sz w:val="44"/>
          <w:szCs w:val="44"/>
        </w:rPr>
        <w:t>高阳县总工会</w:t>
      </w:r>
      <w:r>
        <w:rPr>
          <w:rFonts w:ascii="方正小标宋_GBK" w:eastAsia="方正小标宋_GBK" w:hAnsi="宋体" w:cs="Tahoma" w:hint="eastAsia"/>
          <w:kern w:val="0"/>
          <w:sz w:val="44"/>
          <w:szCs w:val="44"/>
        </w:rPr>
        <w:t>整体</w:t>
      </w:r>
      <w:r>
        <w:rPr>
          <w:rFonts w:ascii="方正小标宋_GBK" w:eastAsia="方正小标宋_GBK" w:hAnsi="宋体" w:hint="eastAsia"/>
          <w:sz w:val="44"/>
          <w:szCs w:val="44"/>
        </w:rPr>
        <w:t>绩效自评工作报告</w:t>
      </w:r>
    </w:p>
    <w:p w:rsidR="00DC589E" w:rsidRDefault="00DC589E" w:rsidP="002F438B">
      <w:pPr>
        <w:snapToGrid w:val="0"/>
        <w:spacing w:line="400" w:lineRule="exact"/>
        <w:ind w:firstLineChars="200" w:firstLine="640"/>
        <w:rPr>
          <w:rFonts w:ascii="方正仿宋_GBK" w:eastAsia="方正仿宋_GBK" w:hAnsi="宋体"/>
          <w:sz w:val="32"/>
          <w:szCs w:val="32"/>
        </w:rPr>
      </w:pPr>
    </w:p>
    <w:p w:rsidR="002F438B" w:rsidRPr="002F438B" w:rsidRDefault="002F438B" w:rsidP="002F438B">
      <w:pPr>
        <w:snapToGrid w:val="0"/>
        <w:spacing w:line="400" w:lineRule="exact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</w:p>
    <w:p w:rsidR="00DC589E" w:rsidRDefault="00AD0E8F" w:rsidP="008A353C">
      <w:pPr>
        <w:snapToGrid w:val="0"/>
        <w:spacing w:line="600" w:lineRule="exact"/>
        <w:ind w:firstLineChars="200" w:firstLine="640"/>
        <w:rPr>
          <w:rFonts w:ascii="方正黑体_GBK" w:eastAsia="方正黑体_GBK" w:hAnsi="宋体"/>
          <w:sz w:val="32"/>
          <w:szCs w:val="32"/>
        </w:rPr>
      </w:pPr>
      <w:r>
        <w:rPr>
          <w:rFonts w:ascii="方正黑体_GBK" w:eastAsia="方正黑体_GBK" w:hAnsi="宋体" w:hint="eastAsia"/>
          <w:sz w:val="32"/>
          <w:szCs w:val="32"/>
        </w:rPr>
        <w:t>一、绩效自评工作组织开展情况</w:t>
      </w:r>
    </w:p>
    <w:p w:rsidR="008A353C" w:rsidRPr="00F37D86" w:rsidRDefault="008A353C" w:rsidP="008A353C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Ansi="仿宋" w:cs="仿宋"/>
          <w:color w:val="333333"/>
          <w:kern w:val="0"/>
          <w:sz w:val="32"/>
          <w:szCs w:val="32"/>
          <w:shd w:val="clear" w:color="auto" w:fill="FFFFFF"/>
        </w:rPr>
      </w:pPr>
      <w:r w:rsidRPr="00F37D86">
        <w:rPr>
          <w:rFonts w:ascii="仿宋_GB2312" w:eastAsia="仿宋_GB2312" w:hAnsiTheme="minorEastAsia" w:cs="黑体" w:hint="eastAsia"/>
          <w:sz w:val="32"/>
          <w:szCs w:val="32"/>
        </w:rPr>
        <w:t>为确实做好</w:t>
      </w:r>
      <w:r>
        <w:rPr>
          <w:rFonts w:ascii="仿宋_GB2312" w:eastAsia="仿宋_GB2312" w:hAnsiTheme="minorEastAsia" w:cs="黑体" w:hint="eastAsia"/>
          <w:sz w:val="32"/>
          <w:szCs w:val="32"/>
        </w:rPr>
        <w:t>2022</w:t>
      </w:r>
      <w:r w:rsidRPr="00F37D86">
        <w:rPr>
          <w:rFonts w:ascii="仿宋_GB2312" w:eastAsia="仿宋_GB2312" w:hAnsiTheme="minorEastAsia" w:cs="黑体" w:hint="eastAsia"/>
          <w:sz w:val="32"/>
          <w:szCs w:val="32"/>
        </w:rPr>
        <w:t>年度</w:t>
      </w:r>
      <w:r w:rsidRPr="00F37D86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部门整体支出绩效自评</w:t>
      </w:r>
      <w:r w:rsidRPr="00F37D86">
        <w:rPr>
          <w:rFonts w:ascii="仿宋_GB2312" w:eastAsia="仿宋_GB2312" w:hAnsiTheme="minorEastAsia" w:cs="黑体" w:hint="eastAsia"/>
          <w:sz w:val="32"/>
          <w:szCs w:val="32"/>
        </w:rPr>
        <w:t>工作</w:t>
      </w:r>
      <w:r>
        <w:rPr>
          <w:rFonts w:ascii="仿宋_GB2312" w:eastAsia="仿宋_GB2312" w:hAnsiTheme="minorEastAsia" w:cs="黑体" w:hint="eastAsia"/>
          <w:sz w:val="32"/>
          <w:szCs w:val="32"/>
        </w:rPr>
        <w:t>，</w:t>
      </w:r>
      <w:r w:rsidRPr="00F37D86">
        <w:rPr>
          <w:rFonts w:ascii="仿宋_GB2312" w:eastAsia="仿宋_GB2312" w:hAnsiTheme="minorEastAsia" w:cs="黑体" w:hint="eastAsia"/>
          <w:sz w:val="32"/>
          <w:szCs w:val="32"/>
        </w:rPr>
        <w:t>我单位对</w:t>
      </w:r>
      <w:r>
        <w:rPr>
          <w:rFonts w:ascii="仿宋_GB2312" w:eastAsia="仿宋_GB2312" w:hAnsiTheme="minorEastAsia" w:cs="黑体" w:hint="eastAsia"/>
          <w:sz w:val="32"/>
          <w:szCs w:val="32"/>
        </w:rPr>
        <w:t>2022</w:t>
      </w:r>
      <w:r w:rsidRPr="00F37D86">
        <w:rPr>
          <w:rFonts w:ascii="仿宋_GB2312" w:eastAsia="仿宋_GB2312" w:hAnsiTheme="minorEastAsia" w:cs="黑体" w:hint="eastAsia"/>
          <w:sz w:val="32"/>
          <w:szCs w:val="32"/>
        </w:rPr>
        <w:t>年度部门预算安排及资金分配拨付，部门日常财务管理、专项监督检查及审计部门审查意见等情况开展了绩效自评工作，</w:t>
      </w:r>
      <w:r w:rsidRPr="00F37D86">
        <w:rPr>
          <w:rFonts w:ascii="仿宋_GB2312" w:eastAsia="仿宋_GB2312" w:hAnsi="仿宋" w:cs="仿宋" w:hint="eastAsia"/>
          <w:sz w:val="32"/>
          <w:szCs w:val="32"/>
        </w:rPr>
        <w:t>并按绩效考核要求及时布置项目部门对自己的项目进行自评，组织人员对各个项目逐一进行具体情况核实，确保自评结果的真实、有效。</w:t>
      </w:r>
    </w:p>
    <w:p w:rsidR="00DC589E" w:rsidRDefault="00AD0E8F" w:rsidP="008A353C">
      <w:pPr>
        <w:snapToGrid w:val="0"/>
        <w:spacing w:line="600" w:lineRule="exact"/>
        <w:ind w:firstLineChars="200" w:firstLine="640"/>
        <w:rPr>
          <w:rFonts w:ascii="方正黑体_GBK" w:eastAsia="方正黑体_GBK" w:hAnsi="宋体"/>
          <w:sz w:val="32"/>
          <w:szCs w:val="32"/>
        </w:rPr>
      </w:pPr>
      <w:r>
        <w:rPr>
          <w:rFonts w:ascii="方正黑体_GBK" w:eastAsia="方正黑体_GBK" w:hAnsi="宋体" w:hint="eastAsia"/>
          <w:sz w:val="32"/>
          <w:szCs w:val="32"/>
        </w:rPr>
        <w:t>二、绩效目标实现情况</w:t>
      </w:r>
    </w:p>
    <w:p w:rsidR="008A353C" w:rsidRPr="00F37D86" w:rsidRDefault="008A353C" w:rsidP="008A353C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Ansi="仿宋" w:cs="仿宋"/>
          <w:color w:val="333333"/>
          <w:sz w:val="32"/>
          <w:szCs w:val="32"/>
        </w:rPr>
      </w:pPr>
      <w:r w:rsidRPr="00F37D86">
        <w:rPr>
          <w:rFonts w:ascii="仿宋_GB2312" w:eastAsia="仿宋_GB2312" w:hAnsi="仿宋" w:cs="仿宋" w:hint="eastAsia"/>
          <w:color w:val="333333"/>
          <w:sz w:val="32"/>
          <w:szCs w:val="32"/>
        </w:rPr>
        <w:t>20</w:t>
      </w:r>
      <w:r>
        <w:rPr>
          <w:rFonts w:ascii="仿宋_GB2312" w:eastAsia="仿宋_GB2312" w:hAnsi="仿宋" w:cs="仿宋" w:hint="eastAsia"/>
          <w:color w:val="333333"/>
          <w:sz w:val="32"/>
          <w:szCs w:val="32"/>
        </w:rPr>
        <w:t>22</w:t>
      </w:r>
      <w:r w:rsidRPr="00F37D86">
        <w:rPr>
          <w:rFonts w:ascii="仿宋_GB2312" w:eastAsia="仿宋_GB2312" w:hAnsi="仿宋" w:cs="仿宋" w:hint="eastAsia"/>
          <w:color w:val="333333"/>
          <w:sz w:val="32"/>
          <w:szCs w:val="32"/>
        </w:rPr>
        <w:t>年度我单位支出严格按照年初预算执行，其中：</w:t>
      </w:r>
      <w:r>
        <w:rPr>
          <w:rFonts w:ascii="仿宋_GB2312" w:eastAsia="仿宋_GB2312" w:hAnsi="仿宋" w:cs="仿宋"/>
          <w:color w:val="333333"/>
          <w:sz w:val="32"/>
          <w:szCs w:val="32"/>
        </w:rPr>
        <w:t xml:space="preserve"> </w:t>
      </w:r>
      <w:r w:rsidRPr="00F37D86">
        <w:rPr>
          <w:rFonts w:ascii="仿宋_GB2312" w:eastAsia="仿宋_GB2312" w:hAnsi="仿宋" w:cs="仿宋" w:hint="eastAsia"/>
          <w:color w:val="333333"/>
          <w:sz w:val="32"/>
          <w:szCs w:val="32"/>
        </w:rPr>
        <w:t>省财政困难帮扶救助专项资金</w:t>
      </w:r>
      <w:r>
        <w:rPr>
          <w:rFonts w:ascii="仿宋_GB2312" w:eastAsia="仿宋_GB2312" w:hAnsi="仿宋" w:cs="仿宋" w:hint="eastAsia"/>
          <w:color w:val="333333"/>
          <w:sz w:val="32"/>
          <w:szCs w:val="32"/>
        </w:rPr>
        <w:t>1.191</w:t>
      </w:r>
      <w:r w:rsidRPr="00F37D86">
        <w:rPr>
          <w:rFonts w:ascii="仿宋_GB2312" w:eastAsia="仿宋_GB2312" w:hAnsi="仿宋" w:cs="仿宋" w:hint="eastAsia"/>
          <w:color w:val="333333"/>
          <w:sz w:val="32"/>
          <w:szCs w:val="32"/>
        </w:rPr>
        <w:t>万元统筹用于我县困难职工生活救助、医疗救助及子女助学。</w:t>
      </w:r>
    </w:p>
    <w:p w:rsidR="008A353C" w:rsidRPr="00F37D86" w:rsidRDefault="008A353C" w:rsidP="008A353C">
      <w:pPr>
        <w:snapToGrid w:val="0"/>
        <w:spacing w:line="600" w:lineRule="exact"/>
        <w:ind w:firstLineChars="200" w:firstLine="640"/>
        <w:rPr>
          <w:rFonts w:ascii="仿宋_GB2312" w:eastAsia="仿宋_GB2312" w:hAnsi="黑体" w:cs="黑体"/>
          <w:sz w:val="32"/>
          <w:szCs w:val="32"/>
        </w:rPr>
      </w:pPr>
      <w:r w:rsidRPr="00F37D86">
        <w:rPr>
          <w:rFonts w:ascii="仿宋_GB2312" w:eastAsia="仿宋_GB2312" w:hAnsi="黑体" w:cs="黑体" w:hint="eastAsia"/>
          <w:sz w:val="32"/>
          <w:szCs w:val="32"/>
        </w:rPr>
        <w:t>通过本次评价，我单位完成年初设定的绩效目标，评价结果全部为优。</w:t>
      </w:r>
    </w:p>
    <w:p w:rsidR="00DC589E" w:rsidRDefault="00AD0E8F" w:rsidP="008A353C">
      <w:pPr>
        <w:snapToGrid w:val="0"/>
        <w:spacing w:line="600" w:lineRule="exact"/>
        <w:ind w:firstLineChars="200" w:firstLine="640"/>
        <w:rPr>
          <w:rFonts w:ascii="方正黑体_GBK" w:eastAsia="方正黑体_GBK" w:hAnsi="宋体"/>
          <w:sz w:val="32"/>
          <w:szCs w:val="32"/>
        </w:rPr>
      </w:pPr>
      <w:r>
        <w:rPr>
          <w:rFonts w:ascii="方正黑体_GBK" w:eastAsia="方正黑体_GBK" w:hAnsi="宋体" w:hint="eastAsia"/>
          <w:sz w:val="32"/>
          <w:szCs w:val="32"/>
        </w:rPr>
        <w:t>三、绩效目标设定质量情况</w:t>
      </w:r>
    </w:p>
    <w:p w:rsidR="008A353C" w:rsidRPr="00F37D86" w:rsidRDefault="008A353C" w:rsidP="008A353C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Ansi="仿宋" w:cs="仿宋"/>
          <w:color w:val="333333"/>
          <w:sz w:val="32"/>
          <w:szCs w:val="32"/>
        </w:rPr>
      </w:pPr>
      <w:r>
        <w:rPr>
          <w:rFonts w:ascii="仿宋_GB2312" w:eastAsia="仿宋_GB2312" w:hAnsi="仿宋" w:cs="仿宋" w:hint="eastAsia"/>
          <w:color w:val="333333"/>
          <w:kern w:val="0"/>
          <w:sz w:val="32"/>
          <w:szCs w:val="32"/>
          <w:shd w:val="clear" w:color="auto" w:fill="FFFFFF"/>
        </w:rPr>
        <w:t>2022</w:t>
      </w:r>
      <w:r w:rsidRPr="00F37D86">
        <w:rPr>
          <w:rFonts w:ascii="仿宋_GB2312" w:eastAsia="仿宋_GB2312" w:hAnsi="仿宋" w:cs="仿宋" w:hint="eastAsia"/>
          <w:color w:val="333333"/>
          <w:kern w:val="0"/>
          <w:sz w:val="32"/>
          <w:szCs w:val="32"/>
          <w:shd w:val="clear" w:color="auto" w:fill="FFFFFF"/>
        </w:rPr>
        <w:t>年，根据本单位年初工作规划和重点工作，加强预算收支的管理，建立健全内部管理制度，严格内部管理流程，单位整体支出管理得到了提升。</w:t>
      </w:r>
      <w:r>
        <w:rPr>
          <w:rFonts w:ascii="仿宋_GB2312" w:eastAsia="仿宋_GB2312" w:hAnsi="仿宋" w:cs="仿宋" w:hint="eastAsia"/>
          <w:color w:val="333333"/>
          <w:kern w:val="0"/>
          <w:sz w:val="32"/>
          <w:szCs w:val="32"/>
          <w:shd w:val="clear" w:color="auto" w:fill="FFFFFF"/>
        </w:rPr>
        <w:t>2022</w:t>
      </w:r>
      <w:r w:rsidRPr="00F37D86">
        <w:rPr>
          <w:rFonts w:ascii="仿宋_GB2312" w:eastAsia="仿宋_GB2312" w:hAnsi="仿宋" w:cs="仿宋" w:hint="eastAsia"/>
          <w:color w:val="333333"/>
          <w:kern w:val="0"/>
          <w:sz w:val="32"/>
          <w:szCs w:val="32"/>
          <w:shd w:val="clear" w:color="auto" w:fill="FFFFFF"/>
        </w:rPr>
        <w:t>年度整体支出绩效情况如下：</w:t>
      </w:r>
    </w:p>
    <w:p w:rsidR="008A353C" w:rsidRPr="00F37D86" w:rsidRDefault="008A353C" w:rsidP="008A353C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Ansi="仿宋" w:cs="仿宋"/>
          <w:color w:val="333333"/>
          <w:sz w:val="32"/>
          <w:szCs w:val="32"/>
        </w:rPr>
      </w:pPr>
      <w:r w:rsidRPr="00F37D86">
        <w:rPr>
          <w:rFonts w:ascii="仿宋_GB2312" w:eastAsia="仿宋_GB2312" w:hAnsi="仿宋" w:cs="仿宋" w:hint="eastAsia"/>
          <w:color w:val="333333"/>
          <w:kern w:val="0"/>
          <w:sz w:val="32"/>
          <w:szCs w:val="32"/>
          <w:shd w:val="clear" w:color="auto" w:fill="FFFFFF"/>
        </w:rPr>
        <w:t>（一）预算执行方面，支出</w:t>
      </w:r>
      <w:r w:rsidR="00B0557E">
        <w:rPr>
          <w:rFonts w:ascii="仿宋_GB2312" w:eastAsia="仿宋_GB2312" w:hAnsi="仿宋" w:cs="仿宋" w:hint="eastAsia"/>
          <w:color w:val="333333"/>
          <w:kern w:val="0"/>
          <w:sz w:val="32"/>
          <w:szCs w:val="32"/>
          <w:shd w:val="clear" w:color="auto" w:fill="FFFFFF"/>
        </w:rPr>
        <w:t>严格按照文件要求执行</w:t>
      </w:r>
      <w:r w:rsidRPr="00F37D86">
        <w:rPr>
          <w:rFonts w:ascii="仿宋_GB2312" w:eastAsia="仿宋_GB2312" w:hAnsi="仿宋" w:cs="仿宋" w:hint="eastAsia"/>
          <w:color w:val="333333"/>
          <w:kern w:val="0"/>
          <w:sz w:val="32"/>
          <w:szCs w:val="32"/>
          <w:shd w:val="clear" w:color="auto" w:fill="FFFFFF"/>
        </w:rPr>
        <w:t>，未进行预算相关事项的调整，</w:t>
      </w:r>
      <w:r w:rsidRPr="00F37D86">
        <w:rPr>
          <w:rFonts w:ascii="仿宋_GB2312" w:eastAsia="仿宋_GB2312" w:hAnsi="仿宋" w:cs="仿宋" w:hint="eastAsia"/>
          <w:color w:val="000000"/>
          <w:sz w:val="32"/>
          <w:szCs w:val="32"/>
        </w:rPr>
        <w:t>全部项目评价指标优良率——优</w:t>
      </w:r>
      <w:r w:rsidRPr="00F37D86">
        <w:rPr>
          <w:rFonts w:ascii="仿宋_GB2312" w:eastAsia="仿宋_GB2312" w:hAnsi="仿宋" w:cs="仿宋" w:hint="eastAsia"/>
          <w:color w:val="333333"/>
          <w:kern w:val="0"/>
          <w:sz w:val="32"/>
          <w:szCs w:val="32"/>
          <w:shd w:val="clear" w:color="auto" w:fill="FFFFFF"/>
        </w:rPr>
        <w:t>。</w:t>
      </w:r>
    </w:p>
    <w:p w:rsidR="008A353C" w:rsidRPr="00F37D86" w:rsidRDefault="008A353C" w:rsidP="008A353C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Ansi="仿宋" w:cs="仿宋"/>
          <w:color w:val="333333"/>
          <w:kern w:val="0"/>
          <w:sz w:val="32"/>
          <w:szCs w:val="32"/>
          <w:shd w:val="clear" w:color="auto" w:fill="FFFFFF"/>
        </w:rPr>
      </w:pPr>
      <w:r w:rsidRPr="00F37D86">
        <w:rPr>
          <w:rFonts w:ascii="仿宋_GB2312" w:eastAsia="仿宋_GB2312" w:hAnsi="仿宋" w:cs="仿宋" w:hint="eastAsia"/>
          <w:color w:val="333333"/>
          <w:kern w:val="0"/>
          <w:sz w:val="32"/>
          <w:szCs w:val="32"/>
          <w:shd w:val="clear" w:color="auto" w:fill="FFFFFF"/>
        </w:rPr>
        <w:lastRenderedPageBreak/>
        <w:t>（二）目标质量完成情况：按规定对我县困难职工进行帮扶救助，使其困难得到缓解，生活得到进一步保障。</w:t>
      </w:r>
    </w:p>
    <w:p w:rsidR="008A353C" w:rsidRPr="00F37D86" w:rsidRDefault="008A353C" w:rsidP="008A353C">
      <w:pPr>
        <w:snapToGrid w:val="0"/>
        <w:spacing w:line="600" w:lineRule="exact"/>
        <w:ind w:firstLineChars="200" w:firstLine="640"/>
        <w:rPr>
          <w:rFonts w:ascii="仿宋_GB2312" w:eastAsia="仿宋_GB2312" w:hAnsiTheme="minorEastAsia" w:cs="黑体"/>
          <w:sz w:val="32"/>
          <w:szCs w:val="32"/>
        </w:rPr>
      </w:pPr>
      <w:r w:rsidRPr="00F37D86">
        <w:rPr>
          <w:rFonts w:ascii="仿宋_GB2312" w:eastAsia="仿宋_GB2312" w:hAnsiTheme="minorEastAsia" w:cs="黑体" w:hint="eastAsia"/>
          <w:sz w:val="32"/>
          <w:szCs w:val="32"/>
        </w:rPr>
        <w:t>年初设定的绩效目标清晰准确，绩效指标全面完整、科学合理，绩效标准恰当适宜、易于评价。</w:t>
      </w:r>
    </w:p>
    <w:p w:rsidR="00DC589E" w:rsidRDefault="00AD0E8F" w:rsidP="008A353C">
      <w:pPr>
        <w:snapToGrid w:val="0"/>
        <w:spacing w:line="600" w:lineRule="exact"/>
        <w:ind w:firstLineChars="200" w:firstLine="640"/>
        <w:rPr>
          <w:rFonts w:ascii="方正黑体_GBK" w:eastAsia="方正黑体_GBK" w:hAnsi="宋体"/>
          <w:sz w:val="32"/>
          <w:szCs w:val="32"/>
        </w:rPr>
      </w:pPr>
      <w:r>
        <w:rPr>
          <w:rFonts w:ascii="方正黑体_GBK" w:eastAsia="方正黑体_GBK" w:hAnsi="宋体" w:hint="eastAsia"/>
          <w:sz w:val="32"/>
          <w:szCs w:val="32"/>
        </w:rPr>
        <w:t>四、整改措施及结果应用</w:t>
      </w:r>
    </w:p>
    <w:p w:rsidR="008A353C" w:rsidRDefault="008A353C" w:rsidP="008A353C">
      <w:pPr>
        <w:snapToGrid w:val="0"/>
        <w:spacing w:line="60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 w:rsidRPr="00F37D86">
        <w:rPr>
          <w:rFonts w:ascii="仿宋_GB2312" w:eastAsia="仿宋_GB2312" w:hAnsi="仿宋" w:cs="仿宋" w:hint="eastAsia"/>
          <w:color w:val="000000"/>
          <w:sz w:val="32"/>
          <w:szCs w:val="32"/>
        </w:rPr>
        <w:t>（一）存在的问题:</w:t>
      </w:r>
    </w:p>
    <w:p w:rsidR="008A353C" w:rsidRDefault="008A353C" w:rsidP="008A353C">
      <w:pPr>
        <w:snapToGrid w:val="0"/>
        <w:spacing w:line="600" w:lineRule="exact"/>
        <w:ind w:firstLineChars="200" w:firstLine="640"/>
        <w:rPr>
          <w:rFonts w:ascii="仿宋_GB2312" w:eastAsia="仿宋_GB2312" w:hAnsi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1.</w:t>
      </w:r>
      <w:r w:rsidRPr="00F37D86">
        <w:rPr>
          <w:rFonts w:ascii="仿宋_GB2312" w:eastAsia="仿宋_GB2312" w:hAnsi="仿宋" w:cs="仿宋" w:hint="eastAsia"/>
          <w:color w:val="333333"/>
          <w:kern w:val="0"/>
          <w:sz w:val="32"/>
          <w:szCs w:val="32"/>
          <w:shd w:val="clear" w:color="auto" w:fill="FFFFFF"/>
        </w:rPr>
        <w:t>预算编制有待更严格执行。预算编制与实际支出项目有的仍存在细微差异。</w:t>
      </w:r>
    </w:p>
    <w:p w:rsidR="008A353C" w:rsidRPr="00F37D86" w:rsidRDefault="008A353C" w:rsidP="008A353C">
      <w:pPr>
        <w:snapToGrid w:val="0"/>
        <w:spacing w:line="600" w:lineRule="exact"/>
        <w:ind w:firstLineChars="200" w:firstLine="640"/>
        <w:rPr>
          <w:rFonts w:ascii="仿宋_GB2312" w:eastAsia="仿宋_GB2312" w:hAnsi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color w:val="333333"/>
          <w:kern w:val="0"/>
          <w:sz w:val="32"/>
          <w:szCs w:val="32"/>
          <w:shd w:val="clear" w:color="auto" w:fill="FFFFFF"/>
        </w:rPr>
        <w:t>2.</w:t>
      </w:r>
      <w:r w:rsidRPr="00F37D86">
        <w:rPr>
          <w:rFonts w:ascii="仿宋_GB2312" w:eastAsia="仿宋_GB2312" w:hAnsiTheme="minorEastAsia" w:cs="黑体" w:hint="eastAsia"/>
          <w:sz w:val="32"/>
          <w:szCs w:val="32"/>
        </w:rPr>
        <w:t xml:space="preserve"> </w:t>
      </w:r>
      <w:r w:rsidRPr="0054035E">
        <w:rPr>
          <w:rFonts w:ascii="仿宋_GB2312" w:eastAsia="仿宋_GB2312" w:hAnsiTheme="minorEastAsia" w:cs="黑体" w:hint="eastAsia"/>
          <w:sz w:val="32"/>
          <w:szCs w:val="32"/>
        </w:rPr>
        <w:t>对绩效评价工作的认识不够。</w:t>
      </w:r>
    </w:p>
    <w:p w:rsidR="008A353C" w:rsidRPr="00F37D86" w:rsidRDefault="008A353C" w:rsidP="008A353C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Ansi="仿宋" w:cs="仿宋"/>
          <w:color w:val="333333"/>
          <w:sz w:val="32"/>
          <w:szCs w:val="32"/>
        </w:rPr>
      </w:pPr>
      <w:r w:rsidRPr="00F37D86">
        <w:rPr>
          <w:rFonts w:ascii="仿宋_GB2312" w:eastAsia="仿宋_GB2312" w:hAnsi="仿宋" w:cs="仿宋" w:hint="eastAsia"/>
          <w:color w:val="333333"/>
          <w:kern w:val="0"/>
          <w:sz w:val="32"/>
          <w:szCs w:val="32"/>
          <w:shd w:val="clear" w:color="auto" w:fill="FFFFFF"/>
        </w:rPr>
        <w:t>（二）改进措施和有关建议</w:t>
      </w:r>
    </w:p>
    <w:p w:rsidR="008A353C" w:rsidRPr="00F37D86" w:rsidRDefault="008A353C" w:rsidP="008A353C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Ansi="仿宋" w:cs="仿宋"/>
          <w:color w:val="333333"/>
          <w:sz w:val="32"/>
          <w:szCs w:val="32"/>
        </w:rPr>
      </w:pPr>
      <w:r w:rsidRPr="00F37D86">
        <w:rPr>
          <w:rFonts w:ascii="仿宋_GB2312" w:eastAsia="仿宋_GB2312" w:hAnsi="仿宋" w:cs="仿宋" w:hint="eastAsia"/>
          <w:color w:val="333333"/>
          <w:kern w:val="0"/>
          <w:sz w:val="32"/>
          <w:szCs w:val="32"/>
          <w:shd w:val="clear" w:color="auto" w:fill="FFFFFF"/>
        </w:rPr>
        <w:t>1、按照预算规定的项目和用途严格财务审核，经费支出严格按预算规定项目的财务支出内容进行财务核算，在预算金额内严格控制费用的支出。</w:t>
      </w:r>
    </w:p>
    <w:p w:rsidR="008A353C" w:rsidRDefault="008A353C" w:rsidP="008A353C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Ansi="仿宋" w:cs="仿宋"/>
          <w:color w:val="333333"/>
          <w:kern w:val="0"/>
          <w:sz w:val="32"/>
          <w:szCs w:val="32"/>
          <w:shd w:val="clear" w:color="auto" w:fill="FFFFFF"/>
        </w:rPr>
      </w:pPr>
      <w:r w:rsidRPr="00F37D86">
        <w:rPr>
          <w:rFonts w:ascii="仿宋_GB2312" w:eastAsia="仿宋_GB2312" w:hAnsi="仿宋" w:cs="仿宋" w:hint="eastAsia"/>
          <w:color w:val="333333"/>
          <w:kern w:val="0"/>
          <w:sz w:val="32"/>
          <w:szCs w:val="32"/>
          <w:shd w:val="clear" w:color="auto" w:fill="FFFFFF"/>
        </w:rPr>
        <w:t>2、预算财务分析常态化，定期做好预算支出财务分析，做好单位整体支出预算评价工作。</w:t>
      </w:r>
    </w:p>
    <w:p w:rsidR="008A353C" w:rsidRDefault="008A353C" w:rsidP="008A353C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AnsiTheme="minorEastAsia" w:cs="黑体"/>
          <w:sz w:val="32"/>
          <w:szCs w:val="32"/>
        </w:rPr>
      </w:pPr>
      <w:r>
        <w:rPr>
          <w:rFonts w:ascii="仿宋_GB2312" w:eastAsia="仿宋_GB2312" w:hAnsi="仿宋" w:cs="仿宋" w:hint="eastAsia"/>
          <w:color w:val="333333"/>
          <w:kern w:val="0"/>
          <w:sz w:val="32"/>
          <w:szCs w:val="32"/>
          <w:shd w:val="clear" w:color="auto" w:fill="FFFFFF"/>
        </w:rPr>
        <w:t>3.</w:t>
      </w:r>
      <w:r w:rsidRPr="0054035E">
        <w:rPr>
          <w:rFonts w:ascii="仿宋_GB2312" w:eastAsia="仿宋_GB2312" w:hAnsiTheme="minorEastAsia" w:cs="黑体" w:hint="eastAsia"/>
          <w:sz w:val="32"/>
          <w:szCs w:val="32"/>
        </w:rPr>
        <w:t>我单位逐步树立了绩效理念,对预算绩效评价工作的态度由“被动接受”变为“主动实施”但了解还不够深入,认为绩效评价只是财务部门的事情,相关项目职责部门配合不够,往往只能提供有限的财经资料或简单的工作计划、工作总结,绩效评价工作资料非常有限,内容粗浅。</w:t>
      </w:r>
      <w:r>
        <w:rPr>
          <w:rFonts w:ascii="仿宋_GB2312" w:eastAsia="仿宋_GB2312" w:hAnsiTheme="minorEastAsia" w:cs="黑体" w:hint="eastAsia"/>
          <w:sz w:val="32"/>
          <w:szCs w:val="32"/>
        </w:rPr>
        <w:t xml:space="preserve">            </w:t>
      </w:r>
    </w:p>
    <w:p w:rsidR="00DC589E" w:rsidRPr="008A353C" w:rsidRDefault="00DC589E" w:rsidP="008A353C">
      <w:pPr>
        <w:snapToGrid w:val="0"/>
        <w:spacing w:line="600" w:lineRule="exact"/>
        <w:ind w:firstLineChars="200" w:firstLine="420"/>
        <w:rPr>
          <w:rFonts w:ascii="方正仿宋_GBK" w:eastAsia="方正仿宋_GBK"/>
        </w:rPr>
      </w:pPr>
    </w:p>
    <w:sectPr w:rsidR="00DC589E" w:rsidRPr="008A353C" w:rsidSect="00DC589E">
      <w:pgSz w:w="11906" w:h="16838"/>
      <w:pgMar w:top="2098" w:right="1418" w:bottom="153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70A" w:rsidRDefault="00D1270A" w:rsidP="002F438B">
      <w:r>
        <w:separator/>
      </w:r>
    </w:p>
  </w:endnote>
  <w:endnote w:type="continuationSeparator" w:id="1">
    <w:p w:rsidR="00D1270A" w:rsidRDefault="00D1270A" w:rsidP="002F43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70A" w:rsidRDefault="00D1270A" w:rsidP="002F438B">
      <w:r>
        <w:separator/>
      </w:r>
    </w:p>
  </w:footnote>
  <w:footnote w:type="continuationSeparator" w:id="1">
    <w:p w:rsidR="00D1270A" w:rsidRDefault="00D1270A" w:rsidP="002F43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M0ODgyNjFkY2MxYzRiMWRkZWFhOGQ2NTljZTlhODAifQ=="/>
  </w:docVars>
  <w:rsids>
    <w:rsidRoot w:val="00EF16A3"/>
    <w:rsid w:val="00026C9A"/>
    <w:rsid w:val="0003266D"/>
    <w:rsid w:val="000B5213"/>
    <w:rsid w:val="001627CF"/>
    <w:rsid w:val="00172022"/>
    <w:rsid w:val="00176210"/>
    <w:rsid w:val="001D2D4C"/>
    <w:rsid w:val="002B509A"/>
    <w:rsid w:val="002F438B"/>
    <w:rsid w:val="003444DB"/>
    <w:rsid w:val="003634BE"/>
    <w:rsid w:val="00383AC5"/>
    <w:rsid w:val="003A03E0"/>
    <w:rsid w:val="003B412A"/>
    <w:rsid w:val="00432709"/>
    <w:rsid w:val="0047487F"/>
    <w:rsid w:val="00491FCD"/>
    <w:rsid w:val="004E6C05"/>
    <w:rsid w:val="004F6F9F"/>
    <w:rsid w:val="00546BCB"/>
    <w:rsid w:val="005C236C"/>
    <w:rsid w:val="005C5417"/>
    <w:rsid w:val="005E6EC9"/>
    <w:rsid w:val="00665896"/>
    <w:rsid w:val="00693A60"/>
    <w:rsid w:val="006E7D57"/>
    <w:rsid w:val="0071336C"/>
    <w:rsid w:val="0071475B"/>
    <w:rsid w:val="00793214"/>
    <w:rsid w:val="007D43DA"/>
    <w:rsid w:val="007E50DB"/>
    <w:rsid w:val="007E661D"/>
    <w:rsid w:val="007F4797"/>
    <w:rsid w:val="007F5EE6"/>
    <w:rsid w:val="0081530B"/>
    <w:rsid w:val="008A353C"/>
    <w:rsid w:val="008C31C3"/>
    <w:rsid w:val="008E0E58"/>
    <w:rsid w:val="00941865"/>
    <w:rsid w:val="00986803"/>
    <w:rsid w:val="0099577A"/>
    <w:rsid w:val="009F1522"/>
    <w:rsid w:val="00A06D88"/>
    <w:rsid w:val="00A909F6"/>
    <w:rsid w:val="00AB70A8"/>
    <w:rsid w:val="00AD0E8F"/>
    <w:rsid w:val="00AF5C06"/>
    <w:rsid w:val="00B0557E"/>
    <w:rsid w:val="00B0713E"/>
    <w:rsid w:val="00B20499"/>
    <w:rsid w:val="00B27489"/>
    <w:rsid w:val="00B8177D"/>
    <w:rsid w:val="00B86365"/>
    <w:rsid w:val="00B91E30"/>
    <w:rsid w:val="00BA723B"/>
    <w:rsid w:val="00BE032C"/>
    <w:rsid w:val="00BE07DC"/>
    <w:rsid w:val="00C242EC"/>
    <w:rsid w:val="00CE156F"/>
    <w:rsid w:val="00D1270A"/>
    <w:rsid w:val="00D23678"/>
    <w:rsid w:val="00D43ED6"/>
    <w:rsid w:val="00DA1AC7"/>
    <w:rsid w:val="00DC2768"/>
    <w:rsid w:val="00DC589E"/>
    <w:rsid w:val="00DE0772"/>
    <w:rsid w:val="00DE50A2"/>
    <w:rsid w:val="00DF6FF4"/>
    <w:rsid w:val="00E57322"/>
    <w:rsid w:val="00E841B7"/>
    <w:rsid w:val="00E963F0"/>
    <w:rsid w:val="00ED5E84"/>
    <w:rsid w:val="00EE0B52"/>
    <w:rsid w:val="00EF16A3"/>
    <w:rsid w:val="00F57E52"/>
    <w:rsid w:val="28EC7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89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C5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C5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C589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C589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130</Words>
  <Characters>746</Characters>
  <Application>Microsoft Office Word</Application>
  <DocSecurity>0</DocSecurity>
  <Lines>6</Lines>
  <Paragraphs>1</Paragraphs>
  <ScaleCrop>false</ScaleCrop>
  <Company>Lenovo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28</cp:revision>
  <cp:lastPrinted>2020-01-06T00:47:00Z</cp:lastPrinted>
  <dcterms:created xsi:type="dcterms:W3CDTF">2019-11-14T00:58:00Z</dcterms:created>
  <dcterms:modified xsi:type="dcterms:W3CDTF">2023-02-10T06:13:00Z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77EED06145C24DAE929B8A28D9D6933B</vt:lpwstr>
  </property>
</Properties>
</file>