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sz w:val="44"/>
          <w:szCs w:val="44"/>
          <w:lang w:val="en-US" w:eastAsia="zh-CN"/>
        </w:rPr>
      </w:pPr>
      <w:r>
        <w:rPr>
          <w:rFonts w:hint="eastAsia"/>
          <w:b/>
          <w:sz w:val="44"/>
          <w:szCs w:val="44"/>
          <w:lang w:val="en-US" w:eastAsia="zh-CN"/>
        </w:rPr>
        <w:t>保定市生态环境局高阳县分局</w:t>
      </w:r>
    </w:p>
    <w:p>
      <w:pPr>
        <w:jc w:val="center"/>
        <w:rPr>
          <w:rFonts w:hint="eastAsia"/>
          <w:b/>
          <w:sz w:val="44"/>
          <w:szCs w:val="44"/>
        </w:rPr>
      </w:pPr>
      <w:r>
        <w:rPr>
          <w:rFonts w:hint="eastAsia"/>
          <w:b/>
          <w:sz w:val="44"/>
          <w:szCs w:val="44"/>
          <w:lang w:val="en-US" w:eastAsia="zh-CN"/>
        </w:rPr>
        <w:t>2022年度部门整体</w:t>
      </w:r>
      <w:r>
        <w:rPr>
          <w:rFonts w:hint="eastAsia"/>
          <w:b/>
          <w:sz w:val="44"/>
          <w:szCs w:val="44"/>
        </w:rPr>
        <w:t>绩效自评工作报告</w:t>
      </w:r>
    </w:p>
    <w:p>
      <w:pPr>
        <w:jc w:val="center"/>
        <w:rPr>
          <w:rFonts w:hint="eastAsia"/>
          <w:b/>
          <w:sz w:val="36"/>
          <w:szCs w:val="36"/>
        </w:rPr>
      </w:pPr>
    </w:p>
    <w:p>
      <w:pPr>
        <w:rPr>
          <w:rFonts w:hint="eastAsia" w:ascii="仿宋" w:hAnsi="仿宋" w:eastAsia="仿宋"/>
          <w:sz w:val="32"/>
          <w:szCs w:val="32"/>
          <w:lang w:eastAsia="zh-CN"/>
        </w:rPr>
      </w:pPr>
      <w:r>
        <w:rPr>
          <w:rFonts w:hint="eastAsia"/>
        </w:rPr>
        <w:t xml:space="preserve">  </w:t>
      </w:r>
      <w:r>
        <w:rPr>
          <w:rFonts w:hint="eastAsia"/>
          <w:lang w:val="en-US" w:eastAsia="zh-CN"/>
        </w:rPr>
        <w:t xml:space="preserve">  </w:t>
      </w:r>
      <w:r>
        <w:rPr>
          <w:rFonts w:hint="eastAsia"/>
        </w:rPr>
        <w:t xml:space="preserve">  </w:t>
      </w:r>
      <w:r>
        <w:rPr>
          <w:rFonts w:hint="eastAsia" w:ascii="仿宋" w:hAnsi="仿宋" w:eastAsia="仿宋"/>
          <w:sz w:val="32"/>
          <w:szCs w:val="32"/>
        </w:rPr>
        <w:t>根据</w:t>
      </w:r>
      <w:r>
        <w:rPr>
          <w:rFonts w:hint="eastAsia" w:ascii="仿宋" w:hAnsi="仿宋" w:eastAsia="仿宋"/>
          <w:sz w:val="32"/>
          <w:szCs w:val="32"/>
          <w:lang w:val="en-US" w:eastAsia="zh-CN"/>
        </w:rPr>
        <w:t>高阳县财政局关于做好2022年度县级预算项目绩效自评工作的通知（高财稽查[2023]1号）等相关文件</w:t>
      </w:r>
      <w:r>
        <w:rPr>
          <w:rFonts w:hint="eastAsia" w:ascii="仿宋" w:hAnsi="仿宋" w:eastAsia="仿宋"/>
          <w:sz w:val="32"/>
          <w:szCs w:val="32"/>
        </w:rPr>
        <w:t>要求，我局对</w:t>
      </w: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预算项目绩效工作</w:t>
      </w:r>
      <w:r>
        <w:rPr>
          <w:rFonts w:hint="eastAsia" w:ascii="仿宋" w:hAnsi="仿宋" w:eastAsia="仿宋"/>
          <w:sz w:val="32"/>
          <w:szCs w:val="32"/>
        </w:rPr>
        <w:t>进行了认真自评，现将自评情况报告如下：</w:t>
      </w:r>
    </w:p>
    <w:p>
      <w:pPr>
        <w:numPr>
          <w:ilvl w:val="0"/>
          <w:numId w:val="1"/>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绩效自评工作组织开展情况。</w:t>
      </w:r>
    </w:p>
    <w:p>
      <w:pPr>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根据预算绩效管理要求，本部门组织对202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预算项目</w:t>
      </w:r>
      <w:r>
        <w:rPr>
          <w:rFonts w:hint="eastAsia" w:ascii="仿宋_GB2312" w:hAnsi="仿宋_GB2312" w:eastAsia="仿宋_GB2312" w:cs="仿宋_GB2312"/>
          <w:sz w:val="32"/>
          <w:szCs w:val="32"/>
        </w:rPr>
        <w:t>全面开展绩效自评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一般公共预算项目</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8212.27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其中21个一般公共预算项目当年预算未执行，年终预算调减为0，涉及资金1099.91万元；2、</w:t>
      </w:r>
      <w:r>
        <w:rPr>
          <w:rFonts w:hint="eastAsia" w:ascii="仿宋_GB2312" w:hAnsi="仿宋_GB2312" w:eastAsia="仿宋_GB2312" w:cs="仿宋_GB2312"/>
          <w:sz w:val="32"/>
          <w:szCs w:val="32"/>
        </w:rPr>
        <w:t>政府性基金预算项目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243.17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二、绩效目标实现情况。</w:t>
      </w:r>
    </w:p>
    <w:p>
      <w:pPr>
        <w:adjustRightInd w:val="0"/>
        <w:snapToGrid w:val="0"/>
        <w:spacing w:line="600" w:lineRule="exact"/>
        <w:ind w:firstLine="640" w:firstLineChars="200"/>
        <w:rPr>
          <w:rFonts w:ascii="仿宋" w:hAnsi="仿宋" w:eastAsia="仿宋"/>
          <w:b/>
          <w:sz w:val="32"/>
          <w:szCs w:val="32"/>
        </w:rPr>
      </w:pPr>
      <w:r>
        <w:rPr>
          <w:rFonts w:hint="eastAsia" w:ascii="仿宋_GB2312" w:hAnsi="仿宋_GB2312" w:eastAsia="仿宋_GB2312" w:cs="仿宋_GB2312"/>
          <w:sz w:val="32"/>
          <w:szCs w:val="32"/>
        </w:rPr>
        <w:t>从评价情况</w:t>
      </w:r>
      <w:r>
        <w:rPr>
          <w:rFonts w:hint="eastAsia" w:ascii="仿宋" w:hAnsi="仿宋" w:eastAsia="仿宋" w:cs="仿宋"/>
          <w:b w:val="0"/>
          <w:bCs w:val="0"/>
          <w:sz w:val="32"/>
          <w:szCs w:val="32"/>
        </w:rPr>
        <w:t>来看，项目建设为全面改善我县环境质量起了重要作用，保证了我县空气质量自动监测站运行，加大了监测能力建设，完成环境数据的综合分析数据发布，环境质量预警，预报污染物，降低减少环境灾害，同时加大监察力度,加强大气污染防治，从而推动了县域环境空气质量的改善。</w:t>
      </w:r>
    </w:p>
    <w:p>
      <w:p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因本部门垂改原因，部门决算跟随保定市生态环境局一起公开，在2022年部门决算公开中只反映了市级预算项目绩效自评结果，现将生态环境监测</w:t>
      </w:r>
      <w:bookmarkStart w:id="0" w:name="_GoBack"/>
      <w:bookmarkEnd w:id="0"/>
      <w:r>
        <w:rPr>
          <w:rFonts w:hint="eastAsia" w:ascii="仿宋_GB2312" w:hAnsi="仿宋_GB2312" w:eastAsia="仿宋_GB2312" w:cs="仿宋_GB2312"/>
          <w:sz w:val="32"/>
          <w:szCs w:val="32"/>
          <w:lang w:val="en-US" w:eastAsia="zh-CN"/>
        </w:rPr>
        <w:t>经费、高阳县空气监测站点周边精细化保洁项目及高阳县机关事业单位采暖用燃气锅炉低氮改造项目等8个项目绩效自评结果报告如下：</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高阳县机关事业单位采暖用燃气锅炉低氮改造项目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高阳县机关事业单位采暖用燃气锅炉低氮改造项目</w:t>
      </w:r>
      <w:r>
        <w:rPr>
          <w:rFonts w:hint="eastAsia" w:ascii="仿宋_GB2312" w:hAnsi="仿宋_GB2312" w:eastAsia="仿宋_GB2312" w:cs="仿宋_GB2312"/>
          <w:sz w:val="32"/>
          <w:szCs w:val="32"/>
        </w:rPr>
        <w:t>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225.37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225.37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。项目绩效目标完成情况：已全部完成机关事业单位45台采暖用燃气锅炉低氮改造工作，并通过验收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从而有效降低氮氧化物排放量。发现的主要问题及原因：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保财资环[2022]13号-2021年中央大气污染防治资金（</w:t>
      </w:r>
      <w:r>
        <w:rPr>
          <w:rFonts w:hint="eastAsia" w:ascii="仿宋_GB2312" w:hAnsi="仿宋_GB2312" w:eastAsia="仿宋_GB2312" w:cs="仿宋_GB2312"/>
          <w:sz w:val="32"/>
          <w:szCs w:val="32"/>
          <w:lang w:val="en-US" w:eastAsia="zh-CN"/>
        </w:rPr>
        <w:t>购置现场快速检测仪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保财资环[2022]13号-2021年中央大气污染防治资金（</w:t>
      </w:r>
      <w:r>
        <w:rPr>
          <w:rFonts w:hint="eastAsia" w:ascii="仿宋_GB2312" w:hAnsi="仿宋_GB2312" w:eastAsia="仿宋_GB2312" w:cs="仿宋_GB2312"/>
          <w:sz w:val="32"/>
          <w:szCs w:val="32"/>
          <w:lang w:val="en-US" w:eastAsia="zh-CN"/>
        </w:rPr>
        <w:t>购置现场快速检测仪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54.36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52.8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97.13%</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完成购置2套现场快速检测仪（每套包括1台手持式火焰离子化验检测仪和1台手持式微风风速仪。发现的主要问题及原因：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高阳县大气污染防治精细化管控综合服务项</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高阳县大气污染防治精细化管控综合服务项目</w:t>
      </w:r>
      <w:r>
        <w:rPr>
          <w:rFonts w:hint="eastAsia" w:ascii="仿宋_GB2312" w:hAnsi="仿宋_GB2312" w:eastAsia="仿宋_GB2312" w:cs="仿宋_GB2312"/>
          <w:sz w:val="32"/>
          <w:szCs w:val="32"/>
        </w:rPr>
        <w:t>绩效自评得分为</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390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155.8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39.95%</w:t>
      </w:r>
      <w:r>
        <w:rPr>
          <w:rFonts w:hint="eastAsia" w:ascii="仿宋_GB2312" w:hAnsi="仿宋_GB2312" w:eastAsia="仿宋_GB2312" w:cs="仿宋_GB2312"/>
          <w:sz w:val="32"/>
          <w:szCs w:val="32"/>
        </w:rPr>
        <w:t>。项目绩效目标完成情况：通过公开招标的方式，选取第三方运维公司，我对县空气质量进行分析，制定完善的实施方案，按照合同约定完成全部工作任务。发现的主要问题及原因：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高阳县空气监测站点周边精细化保洁项目</w:t>
      </w:r>
      <w:r>
        <w:rPr>
          <w:rFonts w:hint="eastAsia" w:ascii="仿宋_GB2312" w:hAnsi="仿宋_GB2312" w:eastAsia="仿宋_GB2312" w:cs="仿宋_GB2312"/>
          <w:sz w:val="32"/>
          <w:szCs w:val="32"/>
        </w:rPr>
        <w:t>自评综述：根据年初设定的绩效目标，</w:t>
      </w:r>
      <w:r>
        <w:rPr>
          <w:rFonts w:hint="eastAsia" w:ascii="仿宋_GB2312" w:hAnsi="仿宋_GB2312" w:eastAsia="仿宋_GB2312" w:cs="仿宋_GB2312"/>
          <w:sz w:val="32"/>
          <w:szCs w:val="32"/>
          <w:lang w:eastAsia="zh-CN"/>
        </w:rPr>
        <w:t>高阳县空气监测站点周边精细化保洁项目</w:t>
      </w:r>
      <w:r>
        <w:rPr>
          <w:rFonts w:hint="eastAsia" w:ascii="仿宋_GB2312" w:hAnsi="仿宋_GB2312" w:eastAsia="仿宋_GB2312" w:cs="仿宋_GB2312"/>
          <w:sz w:val="32"/>
          <w:szCs w:val="32"/>
        </w:rPr>
        <w:t>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。项目绩效目标完成情况：已圆满完成市定空气监测数据任务目标。发现的主要问题及原因：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冀财资环[2022]28号-白洋淀流域高阳县孝义河蒲口镇段水环境综合治理工程</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18.18</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3181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1011.260737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31.79%</w:t>
      </w:r>
      <w:r>
        <w:rPr>
          <w:rFonts w:hint="eastAsia" w:ascii="仿宋_GB2312" w:hAnsi="仿宋_GB2312" w:eastAsia="仿宋_GB2312" w:cs="仿宋_GB2312"/>
          <w:sz w:val="32"/>
          <w:szCs w:val="32"/>
        </w:rPr>
        <w:t>。项目绩效目标完成情况：该项目已变更完工时间，变更后2023年6月底以前完工，项目正在建设中。发现的主要问题及原因：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冀财资环[2022]28号-高阳县农业面源污染治理工程（高阳县孝义河应急倒排工程）</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冀财资环[2022]28号-高阳县农业面源污染治理工程（高阳县孝义河应急倒排工程）</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绩效自评得分为</w:t>
      </w:r>
      <w:r>
        <w:rPr>
          <w:rFonts w:hint="eastAsia" w:ascii="仿宋_GB2312" w:hAnsi="仿宋_GB2312" w:eastAsia="仿宋_GB2312" w:cs="仿宋_GB2312"/>
          <w:sz w:val="32"/>
          <w:szCs w:val="32"/>
          <w:lang w:val="en-US" w:eastAsia="zh-CN"/>
        </w:rPr>
        <w:t>33.17</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2737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867.808828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31.71%</w:t>
      </w:r>
      <w:r>
        <w:rPr>
          <w:rFonts w:hint="eastAsia" w:ascii="仿宋_GB2312" w:hAnsi="仿宋_GB2312" w:eastAsia="仿宋_GB2312" w:cs="仿宋_GB2312"/>
          <w:sz w:val="32"/>
          <w:szCs w:val="32"/>
        </w:rPr>
        <w:t>。项目绩效目标完成情况：该项目按照合同约定及工程进度已完成相关工作。发现的主要问题及原因：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生态环境监测经费</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，生态环境监测经费</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91.56</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7.84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15.57%</w:t>
      </w:r>
      <w:r>
        <w:rPr>
          <w:rFonts w:hint="eastAsia" w:ascii="仿宋_GB2312" w:hAnsi="仿宋_GB2312" w:eastAsia="仿宋_GB2312" w:cs="仿宋_GB2312"/>
          <w:sz w:val="32"/>
          <w:szCs w:val="32"/>
        </w:rPr>
        <w:t>。项目绩效目标完成情况：按时间完成饮用水水源地及地表水河流断面监测数据。完成全县各种监测任务并全部出具监测报告。完成监测能力建设提升工作，保障监测机构正常运转。发现的主要问题及原因：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省级白洋淀周边生态环境治理资金（保财资环[2020]33号）</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eastAsia="zh-CN"/>
        </w:rPr>
        <w:t>省级白洋淀周边生态环境治理资金（保财资环[2020]33号）</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93.57</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700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250.090313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35.73%</w:t>
      </w:r>
      <w:r>
        <w:rPr>
          <w:rFonts w:hint="eastAsia" w:ascii="仿宋_GB2312" w:hAnsi="仿宋_GB2312" w:eastAsia="仿宋_GB2312" w:cs="仿宋_GB2312"/>
          <w:sz w:val="32"/>
          <w:szCs w:val="32"/>
        </w:rPr>
        <w:t>。项目绩效目标完成情况：该项目已全部完工，并通过工验收。发现的主要问题及原因：</w:t>
      </w:r>
      <w:r>
        <w:rPr>
          <w:rFonts w:hint="eastAsia" w:ascii="仿宋_GB2312" w:hAnsi="仿宋_GB2312" w:eastAsia="仿宋_GB2312" w:cs="仿宋_GB2312"/>
          <w:sz w:val="32"/>
          <w:szCs w:val="32"/>
          <w:lang w:eastAsia="zh-CN"/>
        </w:rPr>
        <w:t>没有发现问题</w:t>
      </w:r>
      <w:r>
        <w:rPr>
          <w:rFonts w:hint="eastAsia" w:ascii="仿宋_GB2312" w:hAnsi="仿宋_GB2312" w:eastAsia="仿宋_GB2312" w:cs="仿宋_GB2312"/>
          <w:sz w:val="32"/>
          <w:szCs w:val="32"/>
        </w:rPr>
        <w:t>。</w:t>
      </w:r>
    </w:p>
    <w:p>
      <w:pPr>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 xml:space="preserve">   （三）绩效目标设定质量情况</w:t>
      </w:r>
    </w:p>
    <w:p>
      <w:pPr>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 xml:space="preserve">    20</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lang w:val="zh-CN"/>
        </w:rPr>
        <w:t>年度预算通过绩效自评结果对比倒查的年初绩效目标设定质量情况，全面总结绩效目标设定清晰准确、预算编制合理、组织实施严密、施工进度较快，项目管理绩效评价为优，促进我县环境发展，提高了我县环境质量，达到了阶段性预期效果。</w:t>
      </w:r>
    </w:p>
    <w:p>
      <w:pPr>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val="zh-CN"/>
        </w:rPr>
        <w:t>（四）整改措施及结果应用</w:t>
      </w:r>
    </w:p>
    <w:p>
      <w:pPr>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 xml:space="preserve">    1.积极协调项目资金，协调县政府加大资金投入，加快资金落实。</w:t>
      </w:r>
    </w:p>
    <w:p>
      <w:pPr>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val="zh-CN"/>
        </w:rPr>
        <w:t xml:space="preserve"> 2.加快项目进度。加大实施力度，完善项目手续，严格执行相关规定，确保项目合法合规。</w:t>
      </w:r>
    </w:p>
    <w:p>
      <w:pPr>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 xml:space="preserve">     3.严格政府采购招标程序，严格质量监督。</w:t>
      </w:r>
    </w:p>
    <w:p>
      <w:pPr>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 xml:space="preserve">      </w:t>
      </w:r>
    </w:p>
    <w:p>
      <w:pPr>
        <w:rPr>
          <w:rFonts w:hint="eastAsia" w:ascii="仿宋" w:hAnsi="仿宋" w:eastAsia="仿宋" w:cs="宋体"/>
          <w:kern w:val="0"/>
          <w:sz w:val="32"/>
          <w:szCs w:val="32"/>
          <w:lang w:val="zh-CN"/>
        </w:rPr>
      </w:pPr>
    </w:p>
    <w:p>
      <w:pPr>
        <w:rPr>
          <w:rFonts w:ascii="仿宋" w:hAnsi="仿宋" w:eastAsia="仿宋" w:cs="宋体"/>
          <w:kern w:val="0"/>
          <w:sz w:val="32"/>
          <w:szCs w:val="32"/>
          <w:lang w:val="zh-CN"/>
        </w:rPr>
      </w:pPr>
      <w:r>
        <w:rPr>
          <w:rFonts w:hint="eastAsia" w:ascii="仿宋" w:hAnsi="仿宋" w:eastAsia="仿宋" w:cs="宋体"/>
          <w:kern w:val="0"/>
          <w:sz w:val="32"/>
          <w:szCs w:val="32"/>
          <w:lang w:val="zh-CN"/>
        </w:rPr>
        <w:t xml:space="preserve">                            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lang w:val="zh-CN"/>
        </w:rPr>
        <w:t>年</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lang w:val="zh-CN"/>
        </w:rPr>
        <w:t>月</w:t>
      </w:r>
      <w:r>
        <w:rPr>
          <w:rFonts w:hint="eastAsia" w:ascii="仿宋" w:hAnsi="仿宋" w:eastAsia="仿宋" w:cs="宋体"/>
          <w:kern w:val="0"/>
          <w:sz w:val="32"/>
          <w:szCs w:val="32"/>
          <w:lang w:val="en-US" w:eastAsia="zh-CN"/>
        </w:rPr>
        <w:t>26</w:t>
      </w:r>
      <w:r>
        <w:rPr>
          <w:rFonts w:hint="eastAsia" w:ascii="仿宋" w:hAnsi="仿宋" w:eastAsia="仿宋" w:cs="宋体"/>
          <w:kern w:val="0"/>
          <w:sz w:val="32"/>
          <w:szCs w:val="32"/>
          <w:lang w:val="zh-CN"/>
        </w:rPr>
        <w:t>日</w:t>
      </w:r>
    </w:p>
    <w:p>
      <w:pPr>
        <w:rPr>
          <w:rFonts w:hint="eastAsia" w:ascii="仿宋" w:hAnsi="仿宋" w:eastAsia="仿宋" w:cs="宋体"/>
          <w:kern w:val="0"/>
          <w:sz w:val="32"/>
          <w:szCs w:val="32"/>
          <w:lang w:val="zh-CN"/>
        </w:rPr>
      </w:pPr>
    </w:p>
    <w:p>
      <w:pPr>
        <w:rPr>
          <w:rFonts w:ascii="仿宋" w:hAnsi="仿宋" w:eastAsia="仿宋" w:cs="宋体"/>
          <w:kern w:val="0"/>
          <w:sz w:val="32"/>
          <w:szCs w:val="32"/>
          <w:lang w:val="zh-CN"/>
        </w:rPr>
      </w:pPr>
      <w:r>
        <w:rPr>
          <w:rFonts w:hint="eastAsia" w:ascii="仿宋" w:hAnsi="仿宋" w:eastAsia="仿宋" w:cs="宋体"/>
          <w:kern w:val="0"/>
          <w:sz w:val="32"/>
          <w:szCs w:val="32"/>
          <w:lang w:val="zh-CN"/>
        </w:rPr>
        <w:t xml:space="preserve">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p>
    <w:p>
      <w:pPr>
        <w:rPr>
          <w:rFonts w:ascii="仿宋" w:hAnsi="仿宋" w:eastAsia="仿宋"/>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D2F2E"/>
    <w:multiLevelType w:val="singleLevel"/>
    <w:tmpl w:val="04AD2F2E"/>
    <w:lvl w:ilvl="0" w:tentative="0">
      <w:start w:val="1"/>
      <w:numFmt w:val="chineseCounting"/>
      <w:suff w:val="nothing"/>
      <w:lvlText w:val="%1、"/>
      <w:lvlJc w:val="left"/>
      <w:rPr>
        <w:rFonts w:hint="eastAsia"/>
      </w:rPr>
    </w:lvl>
  </w:abstractNum>
  <w:abstractNum w:abstractNumId="1">
    <w:nsid w:val="5F222FFA"/>
    <w:multiLevelType w:val="singleLevel"/>
    <w:tmpl w:val="5F222FFA"/>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D86F50"/>
    <w:rsid w:val="00015B5D"/>
    <w:rsid w:val="00016547"/>
    <w:rsid w:val="00035077"/>
    <w:rsid w:val="00044BAD"/>
    <w:rsid w:val="0004762E"/>
    <w:rsid w:val="00055709"/>
    <w:rsid w:val="00066FFF"/>
    <w:rsid w:val="00073BA1"/>
    <w:rsid w:val="000743BF"/>
    <w:rsid w:val="000819C9"/>
    <w:rsid w:val="00087AE4"/>
    <w:rsid w:val="00093971"/>
    <w:rsid w:val="000A49FB"/>
    <w:rsid w:val="000B3017"/>
    <w:rsid w:val="000C20F8"/>
    <w:rsid w:val="000D4E5B"/>
    <w:rsid w:val="000D552A"/>
    <w:rsid w:val="000E07DF"/>
    <w:rsid w:val="000E2764"/>
    <w:rsid w:val="00127327"/>
    <w:rsid w:val="00127FF9"/>
    <w:rsid w:val="0013596B"/>
    <w:rsid w:val="00163E02"/>
    <w:rsid w:val="0019069F"/>
    <w:rsid w:val="00197585"/>
    <w:rsid w:val="001B027B"/>
    <w:rsid w:val="001B7F3F"/>
    <w:rsid w:val="001C1E74"/>
    <w:rsid w:val="001C4A6E"/>
    <w:rsid w:val="001E1197"/>
    <w:rsid w:val="001E255D"/>
    <w:rsid w:val="001E27D3"/>
    <w:rsid w:val="00200DDA"/>
    <w:rsid w:val="002017F9"/>
    <w:rsid w:val="00210422"/>
    <w:rsid w:val="00214CEE"/>
    <w:rsid w:val="00222961"/>
    <w:rsid w:val="00230A6B"/>
    <w:rsid w:val="0025175E"/>
    <w:rsid w:val="00275874"/>
    <w:rsid w:val="00276047"/>
    <w:rsid w:val="0028484F"/>
    <w:rsid w:val="00294D61"/>
    <w:rsid w:val="002A08B6"/>
    <w:rsid w:val="002A4B8E"/>
    <w:rsid w:val="002B7CC8"/>
    <w:rsid w:val="002C18A3"/>
    <w:rsid w:val="002C7DF2"/>
    <w:rsid w:val="002C7EC6"/>
    <w:rsid w:val="002D2944"/>
    <w:rsid w:val="002D5DA2"/>
    <w:rsid w:val="002E15EC"/>
    <w:rsid w:val="00304ED5"/>
    <w:rsid w:val="003131C0"/>
    <w:rsid w:val="003153FB"/>
    <w:rsid w:val="003224ED"/>
    <w:rsid w:val="00331C6F"/>
    <w:rsid w:val="00346511"/>
    <w:rsid w:val="00390AF0"/>
    <w:rsid w:val="003A096C"/>
    <w:rsid w:val="003C2114"/>
    <w:rsid w:val="003C7156"/>
    <w:rsid w:val="003D4244"/>
    <w:rsid w:val="00400B51"/>
    <w:rsid w:val="00401BE6"/>
    <w:rsid w:val="00404226"/>
    <w:rsid w:val="004231E8"/>
    <w:rsid w:val="00432656"/>
    <w:rsid w:val="004526ED"/>
    <w:rsid w:val="00473E38"/>
    <w:rsid w:val="004923D4"/>
    <w:rsid w:val="00497818"/>
    <w:rsid w:val="004A649E"/>
    <w:rsid w:val="004B6045"/>
    <w:rsid w:val="004C073B"/>
    <w:rsid w:val="004D7AEF"/>
    <w:rsid w:val="004E3074"/>
    <w:rsid w:val="00515F31"/>
    <w:rsid w:val="005471CD"/>
    <w:rsid w:val="0055014E"/>
    <w:rsid w:val="00563543"/>
    <w:rsid w:val="00564304"/>
    <w:rsid w:val="00567C7F"/>
    <w:rsid w:val="005721C4"/>
    <w:rsid w:val="00573270"/>
    <w:rsid w:val="00593E9D"/>
    <w:rsid w:val="005B1587"/>
    <w:rsid w:val="005B57CD"/>
    <w:rsid w:val="005C706F"/>
    <w:rsid w:val="00600FDC"/>
    <w:rsid w:val="00601B49"/>
    <w:rsid w:val="0062593D"/>
    <w:rsid w:val="00633B6C"/>
    <w:rsid w:val="00643D65"/>
    <w:rsid w:val="00647537"/>
    <w:rsid w:val="00647D2D"/>
    <w:rsid w:val="00657C73"/>
    <w:rsid w:val="00667C24"/>
    <w:rsid w:val="006859C8"/>
    <w:rsid w:val="0069313C"/>
    <w:rsid w:val="006A6464"/>
    <w:rsid w:val="006C19C4"/>
    <w:rsid w:val="006D767E"/>
    <w:rsid w:val="006E4238"/>
    <w:rsid w:val="006F3639"/>
    <w:rsid w:val="006F5F7A"/>
    <w:rsid w:val="00723848"/>
    <w:rsid w:val="007273E4"/>
    <w:rsid w:val="00730A91"/>
    <w:rsid w:val="0073731E"/>
    <w:rsid w:val="00747B34"/>
    <w:rsid w:val="00766AEB"/>
    <w:rsid w:val="007703C9"/>
    <w:rsid w:val="00772F1F"/>
    <w:rsid w:val="00790639"/>
    <w:rsid w:val="007A23FF"/>
    <w:rsid w:val="007A5E9A"/>
    <w:rsid w:val="007C1162"/>
    <w:rsid w:val="007C2D5B"/>
    <w:rsid w:val="007D14DD"/>
    <w:rsid w:val="007F21A6"/>
    <w:rsid w:val="00830DEC"/>
    <w:rsid w:val="00836F95"/>
    <w:rsid w:val="0085254C"/>
    <w:rsid w:val="008801C6"/>
    <w:rsid w:val="008D47B6"/>
    <w:rsid w:val="008F0037"/>
    <w:rsid w:val="008F5ECD"/>
    <w:rsid w:val="009001F9"/>
    <w:rsid w:val="00932E95"/>
    <w:rsid w:val="009725D3"/>
    <w:rsid w:val="00990C53"/>
    <w:rsid w:val="00991ADF"/>
    <w:rsid w:val="009A06D8"/>
    <w:rsid w:val="009A2A4D"/>
    <w:rsid w:val="009B5C7C"/>
    <w:rsid w:val="009B788C"/>
    <w:rsid w:val="009E7AAD"/>
    <w:rsid w:val="009F5AE9"/>
    <w:rsid w:val="00A04A87"/>
    <w:rsid w:val="00A33438"/>
    <w:rsid w:val="00A336F8"/>
    <w:rsid w:val="00A45846"/>
    <w:rsid w:val="00A71196"/>
    <w:rsid w:val="00A76E37"/>
    <w:rsid w:val="00A8584A"/>
    <w:rsid w:val="00A91B38"/>
    <w:rsid w:val="00AE5718"/>
    <w:rsid w:val="00AE6DB5"/>
    <w:rsid w:val="00AF094C"/>
    <w:rsid w:val="00B03683"/>
    <w:rsid w:val="00B13E33"/>
    <w:rsid w:val="00B26D97"/>
    <w:rsid w:val="00B52DD8"/>
    <w:rsid w:val="00B541E5"/>
    <w:rsid w:val="00B9119E"/>
    <w:rsid w:val="00B96428"/>
    <w:rsid w:val="00B9657E"/>
    <w:rsid w:val="00BC6E28"/>
    <w:rsid w:val="00BF3F09"/>
    <w:rsid w:val="00BF3F66"/>
    <w:rsid w:val="00BF7AE5"/>
    <w:rsid w:val="00C23B40"/>
    <w:rsid w:val="00C41964"/>
    <w:rsid w:val="00C53028"/>
    <w:rsid w:val="00C54873"/>
    <w:rsid w:val="00C60BA0"/>
    <w:rsid w:val="00C6495B"/>
    <w:rsid w:val="00CA2DB3"/>
    <w:rsid w:val="00CA51E0"/>
    <w:rsid w:val="00CC0747"/>
    <w:rsid w:val="00D12393"/>
    <w:rsid w:val="00D13175"/>
    <w:rsid w:val="00D151D1"/>
    <w:rsid w:val="00D30695"/>
    <w:rsid w:val="00D61C33"/>
    <w:rsid w:val="00D7472C"/>
    <w:rsid w:val="00D86F50"/>
    <w:rsid w:val="00D87978"/>
    <w:rsid w:val="00D944EC"/>
    <w:rsid w:val="00DB3164"/>
    <w:rsid w:val="00DB38A4"/>
    <w:rsid w:val="00DB68F9"/>
    <w:rsid w:val="00E040BA"/>
    <w:rsid w:val="00E05EBB"/>
    <w:rsid w:val="00E07D6C"/>
    <w:rsid w:val="00E238A7"/>
    <w:rsid w:val="00E2736C"/>
    <w:rsid w:val="00E41957"/>
    <w:rsid w:val="00E47E1D"/>
    <w:rsid w:val="00E6676A"/>
    <w:rsid w:val="00E83444"/>
    <w:rsid w:val="00E84B84"/>
    <w:rsid w:val="00E90E6C"/>
    <w:rsid w:val="00EC179A"/>
    <w:rsid w:val="00ED023A"/>
    <w:rsid w:val="00EE1185"/>
    <w:rsid w:val="00F00569"/>
    <w:rsid w:val="00F152C8"/>
    <w:rsid w:val="00F37163"/>
    <w:rsid w:val="00F3766A"/>
    <w:rsid w:val="00F51455"/>
    <w:rsid w:val="00F74181"/>
    <w:rsid w:val="00F928C2"/>
    <w:rsid w:val="00FB6176"/>
    <w:rsid w:val="00FC1802"/>
    <w:rsid w:val="00FD4B39"/>
    <w:rsid w:val="0211720E"/>
    <w:rsid w:val="071579E5"/>
    <w:rsid w:val="07C136C9"/>
    <w:rsid w:val="09D75E80"/>
    <w:rsid w:val="0DC45CC1"/>
    <w:rsid w:val="0F114F36"/>
    <w:rsid w:val="118369CA"/>
    <w:rsid w:val="1B6D1746"/>
    <w:rsid w:val="1FFE5062"/>
    <w:rsid w:val="25140E84"/>
    <w:rsid w:val="26E50D2A"/>
    <w:rsid w:val="281A4A03"/>
    <w:rsid w:val="287265EE"/>
    <w:rsid w:val="28B07116"/>
    <w:rsid w:val="28B704A4"/>
    <w:rsid w:val="290E5C8A"/>
    <w:rsid w:val="2E5B7B24"/>
    <w:rsid w:val="2F2F348A"/>
    <w:rsid w:val="328400CE"/>
    <w:rsid w:val="35C16E06"/>
    <w:rsid w:val="39537D75"/>
    <w:rsid w:val="39E902C9"/>
    <w:rsid w:val="3C667DC0"/>
    <w:rsid w:val="3F286E52"/>
    <w:rsid w:val="427A6373"/>
    <w:rsid w:val="4439400C"/>
    <w:rsid w:val="446B3AFA"/>
    <w:rsid w:val="4A76413B"/>
    <w:rsid w:val="4D5234A1"/>
    <w:rsid w:val="581B5AAA"/>
    <w:rsid w:val="5A5D05FC"/>
    <w:rsid w:val="5AD84127"/>
    <w:rsid w:val="5AFE1DDF"/>
    <w:rsid w:val="5D7F0889"/>
    <w:rsid w:val="604638E0"/>
    <w:rsid w:val="60A56859"/>
    <w:rsid w:val="635F7193"/>
    <w:rsid w:val="674500FF"/>
    <w:rsid w:val="67526EFB"/>
    <w:rsid w:val="68A45648"/>
    <w:rsid w:val="69BB533F"/>
    <w:rsid w:val="6D087531"/>
    <w:rsid w:val="6D611D5A"/>
    <w:rsid w:val="6DEF7C7A"/>
    <w:rsid w:val="735008A6"/>
    <w:rsid w:val="76D67314"/>
    <w:rsid w:val="79C93160"/>
    <w:rsid w:val="7AE3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5</Pages>
  <Words>2020</Words>
  <Characters>2256</Characters>
  <Lines>16</Lines>
  <Paragraphs>4</Paragraphs>
  <TotalTime>16</TotalTime>
  <ScaleCrop>false</ScaleCrop>
  <LinksUpToDate>false</LinksUpToDate>
  <CharactersWithSpaces>2394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2020-07-27T01:22:00Z</dcterms:created>
  <dc:creator>微软中国</dc:creator>
  <cp:lastModifiedBy>Administrator</cp:lastModifiedBy>
  <cp:lastPrinted>2023-03-28T06:09:00Z</cp:lastPrinted>
  <dcterms:modified xsi:type="dcterms:W3CDTF">2024-01-10T08:15:19Z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DBB288EE769D4C77828F5938E08FFEE2</vt:lpwstr>
  </property>
</Properties>
</file>