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中共高阳县委网信办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2022年度整体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根据《高阳县财政局关于做好2022年度县级预算项目绩效自评工作的通知》（高财稽查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1号）文件要求，我单位认真对照绩效自评表，对2022年经费使用情况进行了全方位自查和自评，形成绩效自评工作报告。2022年专项支出两项，共39.8万元：网信工作经费31万元、网信工作经费（劳务派遣）8.8万元。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在支出过程中，严格遵守各项规章制度。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2022年绩效目标全部完成，不存在未完成绩效目标、偏离绩效目标较大等问题。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对照绩效自评结果与年初绩效目标设定质量进行对比倒查，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2022年度网信工作经费、网信工作经费（劳务派遣）2个项目全部按时完成支出，实现年初设定的绩效目标。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项目绩效目标清晰准确，易于评价，绩效指标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完整合理，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绩效目标设定的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性有待加强，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网信工作经费（劳务派遣）项目资金申请8.8万元，实际支出8.8</w:t>
      </w:r>
      <w:r>
        <w:rPr>
          <w:rFonts w:ascii="仿宋_GB2312" w:eastAsia="仿宋_GB2312"/>
          <w:sz w:val="32"/>
          <w:szCs w:val="32"/>
          <w:lang w:val="en-US" w:eastAsia="zh-CN"/>
        </w:rPr>
        <w:t>17552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万元，因工资保险变化的原因造成资金申请不合理情况，在今后资金申请、绩效目标的设定中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全面考虑人员保险、工资的调整变化，合理申请资金，不断完善绩效目标的设定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绩效目标设定中将进一步健全预算项目实施办法，细化项目整体开展方案,提高绩效目标设置质量。一是细化预算编制工作，认真做好预算编制。进一步加强内部预算管理意识，严格按照预算编制的相关制度和要求进行预算编制；全面编制预算项目，优先保障固定性的、相对刚性的费用支出项目，进一步提高预算编制的科学性、严谨性和可控性。二是加强财务管理，严格财务审核。在费用报账支付时，按照预算规定的费用项目和用途进行资金使用审核、列报支付、财务核算，杜绝超支现象的发生。三是加强项目开展进度的跟踪，开展项目绩效评价，确保项目绩效目标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中共高阳县委网信办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方正仿宋_GBK" w:eastAsia="方正仿宋_GBK"/>
        </w:rPr>
      </w:pPr>
    </w:p>
    <w:sectPr>
      <w:footerReference r:id="rId3" w:type="default"/>
      <w:pgSz w:w="11906" w:h="16838"/>
      <w:pgMar w:top="1984" w:right="1418" w:bottom="158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jdhNjY3NGMzZGNhOWU2ODdmOWM5ZDdlOWM0MGU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5624461"/>
    <w:rsid w:val="0BF421D5"/>
    <w:rsid w:val="28EC743C"/>
    <w:rsid w:val="35090010"/>
    <w:rsid w:val="4A745610"/>
    <w:rsid w:val="50903DAF"/>
    <w:rsid w:val="6788636F"/>
    <w:rsid w:val="70EE47B1"/>
    <w:rsid w:val="73CE7F12"/>
    <w:rsid w:val="7F0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747</Words>
  <Characters>787</Characters>
  <Lines>3</Lines>
  <Paragraphs>1</Paragraphs>
  <TotalTime>46</TotalTime>
  <ScaleCrop>false</ScaleCrop>
  <LinksUpToDate>false</LinksUpToDate>
  <CharactersWithSpaces>826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Lenovo</cp:lastModifiedBy>
  <cp:lastPrinted>2020-01-06T00:47:00Z</cp:lastPrinted>
  <dcterms:modified xsi:type="dcterms:W3CDTF">2023-11-15T03:03:30Z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672731A95EF640A987763A46FA99AD12_13</vt:lpwstr>
  </property>
</Properties>
</file>