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2024年单位预算信息公开目录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pStyle w:val="2"/>
        <w:tabs>
          <w:tab w:val="right" w:leader="dot" w:pos="14562"/>
        </w:tabs>
      </w:pPr>
      <w:r>
        <w:fldChar w:fldCharType="begin"/>
      </w:r>
      <w:r>
        <w:instrText xml:space="preserve">TOC \o "4-4" \h \z \u</w:instrText>
      </w:r>
      <w:r>
        <w:fldChar w:fldCharType="separate"/>
      </w:r>
      <w:r>
        <w:fldChar w:fldCharType="begin"/>
      </w:r>
      <w:r>
        <w:instrText xml:space="preserve"> HYPERLINK \l "_Toc_4_4_0000000001" </w:instrText>
      </w:r>
      <w:r>
        <w:fldChar w:fldCharType="separate"/>
      </w:r>
      <w:r>
        <w:rPr>
          <w:b w:val="0"/>
        </w:rPr>
        <w:t>一、中共高阳县委机构编制委员会办公室收支预算</w:t>
      </w:r>
      <w:r>
        <w:tab/>
      </w:r>
      <w:r>
        <w:fldChar w:fldCharType="begin"/>
      </w:r>
      <w:r>
        <w:instrText xml:space="preserve">PAGEREF _Toc_4_4_0000000001 \h</w:instrText>
      </w:r>
      <w:r>
        <w:fldChar w:fldCharType="separate"/>
      </w:r>
      <w:r>
        <w:t>1</w:t>
      </w:r>
      <w:r>
        <w:fldChar w:fldCharType="end"/>
      </w:r>
      <w:r>
        <w:fldChar w:fldCharType="end"/>
      </w:r>
    </w:p>
    <w:p>
      <w:pPr>
        <w:pStyle w:val="2"/>
        <w:tabs>
          <w:tab w:val="right" w:leader="dot" w:pos="14562"/>
        </w:tabs>
      </w:pPr>
      <w:r>
        <w:fldChar w:fldCharType="begin"/>
      </w:r>
      <w:r>
        <w:instrText xml:space="preserve"> HYPERLINK \l "_Toc_4_4_0000000002" </w:instrText>
      </w:r>
      <w:r>
        <w:fldChar w:fldCharType="separate"/>
      </w:r>
      <w:r>
        <w:rPr>
          <w:b w:val="0"/>
        </w:rPr>
        <w:t>二、高阳县机构编制电子政务中心收支预算</w:t>
      </w:r>
      <w:r>
        <w:tab/>
      </w:r>
      <w:r>
        <w:fldChar w:fldCharType="begin"/>
      </w:r>
      <w:r>
        <w:instrText xml:space="preserve">PAGEREF _Toc_4_4_0000000002 \h</w:instrText>
      </w:r>
      <w:r>
        <w:fldChar w:fldCharType="separate"/>
      </w:r>
      <w:r>
        <w:t>20</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一、中共高阳县委机构编制委员会办公室收支预算</w:t>
      </w:r>
      <w:bookmarkEnd w:id="0"/>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959"/>
        <w:gridCol w:w="2959"/>
        <w:gridCol w:w="2959"/>
        <w:gridCol w:w="2959"/>
        <w:gridCol w:w="295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9"/>
            </w:pPr>
            <w:r>
              <w:t>219002中共高阳县委机构编制委员会办公室</w:t>
            </w:r>
          </w:p>
        </w:tc>
        <w:tc>
          <w:tcPr>
            <w:tcW w:w="2126" w:type="dxa"/>
            <w:tcBorders>
              <w:top w:val="single" w:color="FFFFFF" w:sz="6" w:space="0"/>
              <w:left w:val="single" w:color="FFFFFF" w:sz="6" w:space="0"/>
              <w:right w:val="single" w:color="FFFFFF" w:sz="6" w:space="0"/>
            </w:tcBorders>
            <w:vAlign w:val="center"/>
          </w:tcPr>
          <w:p>
            <w:pPr>
              <w:pStyle w:val="8"/>
            </w:pPr>
            <w:r>
              <w:t>预算年度：2024</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108.09</w:t>
            </w:r>
          </w:p>
        </w:tc>
        <w:tc>
          <w:tcPr>
            <w:tcW w:w="4535" w:type="dxa"/>
            <w:vAlign w:val="center"/>
          </w:tcPr>
          <w:p>
            <w:pPr>
              <w:pStyle w:val="12"/>
            </w:pPr>
            <w:r>
              <w:t>一、一般公共服务支出</w:t>
            </w:r>
          </w:p>
        </w:tc>
        <w:tc>
          <w:tcPr>
            <w:tcW w:w="2126" w:type="dxa"/>
            <w:vAlign w:val="center"/>
          </w:tcPr>
          <w:p>
            <w:pPr>
              <w:pStyle w:val="11"/>
            </w:pPr>
            <w:r>
              <w:t>87.81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p>
        </w:tc>
        <w:tc>
          <w:tcPr>
            <w:tcW w:w="4535" w:type="dxa"/>
            <w:vAlign w:val="center"/>
          </w:tcPr>
          <w:p>
            <w:pPr>
              <w:pStyle w:val="12"/>
            </w:pPr>
            <w:r>
              <w:t>二、外交支出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五、单位资金</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r>
              <w:t>11.96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r>
              <w:t>3.12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r>
              <w:t>5.20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三十一、人行科目</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4"/>
            </w:pPr>
            <w:r>
              <w:t>本年收入合计</w:t>
            </w:r>
          </w:p>
        </w:tc>
        <w:tc>
          <w:tcPr>
            <w:tcW w:w="2126" w:type="dxa"/>
            <w:vAlign w:val="center"/>
          </w:tcPr>
          <w:p>
            <w:pPr>
              <w:pStyle w:val="15"/>
            </w:pPr>
            <w:r>
              <w:t>108.09</w:t>
            </w:r>
          </w:p>
        </w:tc>
        <w:tc>
          <w:tcPr>
            <w:tcW w:w="4535" w:type="dxa"/>
            <w:vAlign w:val="center"/>
          </w:tcPr>
          <w:p>
            <w:pPr>
              <w:pStyle w:val="14"/>
            </w:pPr>
            <w:r>
              <w:t>本年支出合计</w:t>
            </w:r>
          </w:p>
        </w:tc>
        <w:tc>
          <w:tcPr>
            <w:tcW w:w="2126" w:type="dxa"/>
            <w:vAlign w:val="center"/>
          </w:tcPr>
          <w:p>
            <w:pPr>
              <w:pStyle w:val="15"/>
            </w:pPr>
            <w:r>
              <w:t>108.09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2"/>
            </w:pPr>
            <w:r>
              <w:t>上年结转结余</w:t>
            </w:r>
          </w:p>
        </w:tc>
        <w:tc>
          <w:tcPr>
            <w:tcW w:w="2126" w:type="dxa"/>
            <w:vAlign w:val="center"/>
          </w:tcPr>
          <w:p>
            <w:pPr>
              <w:pStyle w:val="11"/>
            </w:pPr>
          </w:p>
        </w:tc>
        <w:tc>
          <w:tcPr>
            <w:tcW w:w="4535" w:type="dxa"/>
            <w:vAlign w:val="center"/>
          </w:tcPr>
          <w:p>
            <w:pPr>
              <w:pStyle w:val="12"/>
            </w:pPr>
            <w:r>
              <w:t>年终结转结余</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4535" w:type="dxa"/>
            <w:vAlign w:val="center"/>
          </w:tcPr>
          <w:p>
            <w:pPr>
              <w:pStyle w:val="14"/>
            </w:pPr>
            <w:r>
              <w:t>收入总计</w:t>
            </w:r>
          </w:p>
        </w:tc>
        <w:tc>
          <w:tcPr>
            <w:tcW w:w="2126" w:type="dxa"/>
            <w:vAlign w:val="center"/>
          </w:tcPr>
          <w:p>
            <w:pPr>
              <w:pStyle w:val="15"/>
            </w:pPr>
            <w:r>
              <w:t>108.09</w:t>
            </w:r>
          </w:p>
        </w:tc>
        <w:tc>
          <w:tcPr>
            <w:tcW w:w="4535" w:type="dxa"/>
            <w:vAlign w:val="center"/>
          </w:tcPr>
          <w:p>
            <w:pPr>
              <w:pStyle w:val="14"/>
            </w:pPr>
            <w:r>
              <w:t>支出总计</w:t>
            </w:r>
          </w:p>
        </w:tc>
        <w:tc>
          <w:tcPr>
            <w:tcW w:w="2126" w:type="dxa"/>
            <w:vAlign w:val="center"/>
          </w:tcPr>
          <w:p>
            <w:pPr>
              <w:pStyle w:val="15"/>
            </w:pPr>
            <w:r>
              <w:t>108.09</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8"/>
        <w:gridCol w:w="758"/>
        <w:gridCol w:w="758"/>
        <w:gridCol w:w="758"/>
        <w:gridCol w:w="758"/>
        <w:gridCol w:w="758"/>
        <w:gridCol w:w="758"/>
        <w:gridCol w:w="758"/>
        <w:gridCol w:w="758"/>
        <w:gridCol w:w="758"/>
        <w:gridCol w:w="758"/>
        <w:gridCol w:w="758"/>
        <w:gridCol w:w="75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219002中共高阳县委机构编制委员会办公室</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预算年度：2024</w:t>
            </w:r>
          </w:p>
        </w:tc>
        <w:tc>
          <w:tcPr>
            <w:tcW w:w="5669"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1"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108.09</w:t>
            </w:r>
          </w:p>
        </w:tc>
        <w:tc>
          <w:tcPr>
            <w:tcW w:w="1134" w:type="dxa"/>
            <w:vAlign w:val="center"/>
          </w:tcPr>
          <w:p>
            <w:pPr>
              <w:pStyle w:val="15"/>
            </w:pPr>
            <w:r>
              <w:t>108.09</w:t>
            </w:r>
          </w:p>
        </w:tc>
        <w:tc>
          <w:tcPr>
            <w:tcW w:w="1134" w:type="dxa"/>
            <w:vAlign w:val="center"/>
          </w:tcPr>
          <w:p>
            <w:pPr>
              <w:pStyle w:val="15"/>
            </w:pPr>
            <w:r>
              <w:t>108.09</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201</w:t>
            </w:r>
          </w:p>
        </w:tc>
        <w:tc>
          <w:tcPr>
            <w:tcW w:w="1559" w:type="dxa"/>
            <w:vAlign w:val="center"/>
          </w:tcPr>
          <w:p>
            <w:pPr>
              <w:pStyle w:val="12"/>
            </w:pPr>
            <w:r>
              <w:t>一般公共服务支出</w:t>
            </w:r>
          </w:p>
        </w:tc>
        <w:tc>
          <w:tcPr>
            <w:tcW w:w="1134" w:type="dxa"/>
            <w:vAlign w:val="center"/>
          </w:tcPr>
          <w:p>
            <w:pPr>
              <w:pStyle w:val="11"/>
            </w:pPr>
            <w:r>
              <w:t>87.81</w:t>
            </w:r>
          </w:p>
        </w:tc>
        <w:tc>
          <w:tcPr>
            <w:tcW w:w="1134" w:type="dxa"/>
            <w:vAlign w:val="center"/>
          </w:tcPr>
          <w:p>
            <w:pPr>
              <w:pStyle w:val="11"/>
            </w:pPr>
            <w:r>
              <w:t>87.81</w:t>
            </w:r>
          </w:p>
        </w:tc>
        <w:tc>
          <w:tcPr>
            <w:tcW w:w="1134" w:type="dxa"/>
            <w:vAlign w:val="center"/>
          </w:tcPr>
          <w:p>
            <w:pPr>
              <w:pStyle w:val="11"/>
            </w:pPr>
            <w:r>
              <w:t>87.81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20131</w:t>
            </w:r>
          </w:p>
        </w:tc>
        <w:tc>
          <w:tcPr>
            <w:tcW w:w="1559" w:type="dxa"/>
            <w:vAlign w:val="center"/>
          </w:tcPr>
          <w:p>
            <w:pPr>
              <w:pStyle w:val="12"/>
            </w:pPr>
            <w:r>
              <w:t>党委办公厅（室）及相关机构事务</w:t>
            </w:r>
          </w:p>
        </w:tc>
        <w:tc>
          <w:tcPr>
            <w:tcW w:w="1134" w:type="dxa"/>
            <w:vAlign w:val="center"/>
          </w:tcPr>
          <w:p>
            <w:pPr>
              <w:pStyle w:val="11"/>
            </w:pPr>
            <w:r>
              <w:t>87.81</w:t>
            </w:r>
          </w:p>
        </w:tc>
        <w:tc>
          <w:tcPr>
            <w:tcW w:w="1134" w:type="dxa"/>
            <w:vAlign w:val="center"/>
          </w:tcPr>
          <w:p>
            <w:pPr>
              <w:pStyle w:val="11"/>
            </w:pPr>
            <w:r>
              <w:t>87.81</w:t>
            </w:r>
          </w:p>
        </w:tc>
        <w:tc>
          <w:tcPr>
            <w:tcW w:w="1134" w:type="dxa"/>
            <w:vAlign w:val="center"/>
          </w:tcPr>
          <w:p>
            <w:pPr>
              <w:pStyle w:val="11"/>
            </w:pPr>
            <w:r>
              <w:t>87.81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2013101</w:t>
            </w:r>
          </w:p>
        </w:tc>
        <w:tc>
          <w:tcPr>
            <w:tcW w:w="1559" w:type="dxa"/>
            <w:vAlign w:val="center"/>
          </w:tcPr>
          <w:p>
            <w:pPr>
              <w:pStyle w:val="12"/>
            </w:pPr>
            <w:r>
              <w:t>行政运行</w:t>
            </w:r>
          </w:p>
        </w:tc>
        <w:tc>
          <w:tcPr>
            <w:tcW w:w="1134" w:type="dxa"/>
            <w:vAlign w:val="center"/>
          </w:tcPr>
          <w:p>
            <w:pPr>
              <w:pStyle w:val="11"/>
            </w:pPr>
            <w:r>
              <w:t>64.81</w:t>
            </w:r>
          </w:p>
        </w:tc>
        <w:tc>
          <w:tcPr>
            <w:tcW w:w="1134" w:type="dxa"/>
            <w:vAlign w:val="center"/>
          </w:tcPr>
          <w:p>
            <w:pPr>
              <w:pStyle w:val="11"/>
            </w:pPr>
            <w:r>
              <w:t>64.81</w:t>
            </w:r>
          </w:p>
        </w:tc>
        <w:tc>
          <w:tcPr>
            <w:tcW w:w="1134" w:type="dxa"/>
            <w:vAlign w:val="center"/>
          </w:tcPr>
          <w:p>
            <w:pPr>
              <w:pStyle w:val="11"/>
            </w:pPr>
            <w:r>
              <w:t>64.81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CellMar>
            <w:top w:w="0" w:type="dxa"/>
            <w:left w:w="108" w:type="dxa"/>
            <w:bottom w:w="0" w:type="dxa"/>
            <w:right w:w="108" w:type="dxa"/>
          </w:tblCellMar>
        </w:tblPrEx>
        <w:trPr>
          <w:trHeight w:val="369" w:hRule="atLeast"/>
          <w:jc w:val="center"/>
        </w:trPr>
        <w:tc>
          <w:tcPr>
            <w:tcW w:w="680" w:type="dxa"/>
            <w:vAlign w:val="center"/>
          </w:tcPr>
          <w:p>
            <w:pPr>
              <w:pStyle w:val="13"/>
            </w:pPr>
            <w:r>
              <w:t>5</w:t>
            </w:r>
          </w:p>
        </w:tc>
        <w:tc>
          <w:tcPr>
            <w:tcW w:w="992" w:type="dxa"/>
            <w:vAlign w:val="center"/>
          </w:tcPr>
          <w:p>
            <w:pPr>
              <w:pStyle w:val="12"/>
            </w:pPr>
            <w:r>
              <w:t>2013105</w:t>
            </w:r>
          </w:p>
        </w:tc>
        <w:tc>
          <w:tcPr>
            <w:tcW w:w="1559" w:type="dxa"/>
            <w:vAlign w:val="center"/>
          </w:tcPr>
          <w:p>
            <w:pPr>
              <w:pStyle w:val="12"/>
            </w:pPr>
            <w:r>
              <w:t>专项业务</w:t>
            </w:r>
          </w:p>
        </w:tc>
        <w:tc>
          <w:tcPr>
            <w:tcW w:w="1134" w:type="dxa"/>
            <w:vAlign w:val="center"/>
          </w:tcPr>
          <w:p>
            <w:pPr>
              <w:pStyle w:val="11"/>
            </w:pPr>
            <w:r>
              <w:t>23.00</w:t>
            </w:r>
          </w:p>
        </w:tc>
        <w:tc>
          <w:tcPr>
            <w:tcW w:w="1134" w:type="dxa"/>
            <w:vAlign w:val="center"/>
          </w:tcPr>
          <w:p>
            <w:pPr>
              <w:pStyle w:val="11"/>
            </w:pPr>
            <w:r>
              <w:t>23.00</w:t>
            </w:r>
          </w:p>
        </w:tc>
        <w:tc>
          <w:tcPr>
            <w:tcW w:w="1134" w:type="dxa"/>
            <w:vAlign w:val="center"/>
          </w:tcPr>
          <w:p>
            <w:pPr>
              <w:pStyle w:val="11"/>
            </w:pPr>
            <w:r>
              <w:t>23.00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6</w:t>
            </w:r>
          </w:p>
        </w:tc>
        <w:tc>
          <w:tcPr>
            <w:tcW w:w="992" w:type="dxa"/>
            <w:vAlign w:val="center"/>
          </w:tcPr>
          <w:p>
            <w:pPr>
              <w:pStyle w:val="12"/>
            </w:pPr>
            <w:r>
              <w:t>208</w:t>
            </w:r>
          </w:p>
        </w:tc>
        <w:tc>
          <w:tcPr>
            <w:tcW w:w="1559" w:type="dxa"/>
            <w:vAlign w:val="center"/>
          </w:tcPr>
          <w:p>
            <w:pPr>
              <w:pStyle w:val="12"/>
            </w:pPr>
            <w:r>
              <w:t>社会保障和就业支出</w:t>
            </w:r>
          </w:p>
        </w:tc>
        <w:tc>
          <w:tcPr>
            <w:tcW w:w="1134" w:type="dxa"/>
            <w:vAlign w:val="center"/>
          </w:tcPr>
          <w:p>
            <w:pPr>
              <w:pStyle w:val="11"/>
            </w:pPr>
            <w:r>
              <w:t>11.96</w:t>
            </w:r>
          </w:p>
        </w:tc>
        <w:tc>
          <w:tcPr>
            <w:tcW w:w="1134" w:type="dxa"/>
            <w:vAlign w:val="center"/>
          </w:tcPr>
          <w:p>
            <w:pPr>
              <w:pStyle w:val="11"/>
            </w:pPr>
            <w:r>
              <w:t>11.96</w:t>
            </w:r>
          </w:p>
        </w:tc>
        <w:tc>
          <w:tcPr>
            <w:tcW w:w="1134" w:type="dxa"/>
            <w:vAlign w:val="center"/>
          </w:tcPr>
          <w:p>
            <w:pPr>
              <w:pStyle w:val="11"/>
            </w:pPr>
            <w:r>
              <w:t>11.96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7</w:t>
            </w:r>
          </w:p>
        </w:tc>
        <w:tc>
          <w:tcPr>
            <w:tcW w:w="992" w:type="dxa"/>
            <w:vAlign w:val="center"/>
          </w:tcPr>
          <w:p>
            <w:pPr>
              <w:pStyle w:val="12"/>
            </w:pPr>
            <w:r>
              <w:t>20805</w:t>
            </w:r>
          </w:p>
        </w:tc>
        <w:tc>
          <w:tcPr>
            <w:tcW w:w="1559" w:type="dxa"/>
            <w:vAlign w:val="center"/>
          </w:tcPr>
          <w:p>
            <w:pPr>
              <w:pStyle w:val="12"/>
            </w:pPr>
            <w:r>
              <w:t>行政事业单位养老支出</w:t>
            </w:r>
          </w:p>
        </w:tc>
        <w:tc>
          <w:tcPr>
            <w:tcW w:w="1134" w:type="dxa"/>
            <w:vAlign w:val="center"/>
          </w:tcPr>
          <w:p>
            <w:pPr>
              <w:pStyle w:val="11"/>
            </w:pPr>
            <w:r>
              <w:t>11.96</w:t>
            </w:r>
          </w:p>
        </w:tc>
        <w:tc>
          <w:tcPr>
            <w:tcW w:w="1134" w:type="dxa"/>
            <w:vAlign w:val="center"/>
          </w:tcPr>
          <w:p>
            <w:pPr>
              <w:pStyle w:val="11"/>
            </w:pPr>
            <w:r>
              <w:t>11.96</w:t>
            </w:r>
          </w:p>
        </w:tc>
        <w:tc>
          <w:tcPr>
            <w:tcW w:w="1134" w:type="dxa"/>
            <w:vAlign w:val="center"/>
          </w:tcPr>
          <w:p>
            <w:pPr>
              <w:pStyle w:val="11"/>
            </w:pPr>
            <w:r>
              <w:t>11.96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8</w:t>
            </w:r>
          </w:p>
        </w:tc>
        <w:tc>
          <w:tcPr>
            <w:tcW w:w="992" w:type="dxa"/>
            <w:vAlign w:val="center"/>
          </w:tcPr>
          <w:p>
            <w:pPr>
              <w:pStyle w:val="12"/>
            </w:pPr>
            <w:r>
              <w:t>2080505</w:t>
            </w:r>
          </w:p>
        </w:tc>
        <w:tc>
          <w:tcPr>
            <w:tcW w:w="1559" w:type="dxa"/>
            <w:vAlign w:val="center"/>
          </w:tcPr>
          <w:p>
            <w:pPr>
              <w:pStyle w:val="12"/>
            </w:pPr>
            <w:r>
              <w:t>机关事业单位基本养老保险缴费支出</w:t>
            </w:r>
          </w:p>
        </w:tc>
        <w:tc>
          <w:tcPr>
            <w:tcW w:w="1134" w:type="dxa"/>
            <w:vAlign w:val="center"/>
          </w:tcPr>
          <w:p>
            <w:pPr>
              <w:pStyle w:val="11"/>
            </w:pPr>
            <w:r>
              <w:t>7.97</w:t>
            </w:r>
          </w:p>
        </w:tc>
        <w:tc>
          <w:tcPr>
            <w:tcW w:w="1134" w:type="dxa"/>
            <w:vAlign w:val="center"/>
          </w:tcPr>
          <w:p>
            <w:pPr>
              <w:pStyle w:val="11"/>
            </w:pPr>
            <w:r>
              <w:t>7.97</w:t>
            </w:r>
          </w:p>
        </w:tc>
        <w:tc>
          <w:tcPr>
            <w:tcW w:w="1134" w:type="dxa"/>
            <w:vAlign w:val="center"/>
          </w:tcPr>
          <w:p>
            <w:pPr>
              <w:pStyle w:val="11"/>
            </w:pPr>
            <w:r>
              <w:t>7.97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9</w:t>
            </w:r>
          </w:p>
        </w:tc>
        <w:tc>
          <w:tcPr>
            <w:tcW w:w="992" w:type="dxa"/>
            <w:vAlign w:val="center"/>
          </w:tcPr>
          <w:p>
            <w:pPr>
              <w:pStyle w:val="12"/>
            </w:pPr>
            <w:r>
              <w:t>2080506</w:t>
            </w:r>
          </w:p>
        </w:tc>
        <w:tc>
          <w:tcPr>
            <w:tcW w:w="1559" w:type="dxa"/>
            <w:vAlign w:val="center"/>
          </w:tcPr>
          <w:p>
            <w:pPr>
              <w:pStyle w:val="12"/>
            </w:pPr>
            <w:r>
              <w:t>机关事业单位职业年金缴费支出</w:t>
            </w:r>
          </w:p>
        </w:tc>
        <w:tc>
          <w:tcPr>
            <w:tcW w:w="1134" w:type="dxa"/>
            <w:vAlign w:val="center"/>
          </w:tcPr>
          <w:p>
            <w:pPr>
              <w:pStyle w:val="11"/>
            </w:pPr>
            <w:r>
              <w:t>3.99</w:t>
            </w:r>
          </w:p>
        </w:tc>
        <w:tc>
          <w:tcPr>
            <w:tcW w:w="1134" w:type="dxa"/>
            <w:vAlign w:val="center"/>
          </w:tcPr>
          <w:p>
            <w:pPr>
              <w:pStyle w:val="11"/>
            </w:pPr>
            <w:r>
              <w:t>3.99</w:t>
            </w:r>
          </w:p>
        </w:tc>
        <w:tc>
          <w:tcPr>
            <w:tcW w:w="1134" w:type="dxa"/>
            <w:vAlign w:val="center"/>
          </w:tcPr>
          <w:p>
            <w:pPr>
              <w:pStyle w:val="11"/>
            </w:pPr>
            <w:r>
              <w:t>3.99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10</w:t>
            </w:r>
          </w:p>
        </w:tc>
        <w:tc>
          <w:tcPr>
            <w:tcW w:w="992" w:type="dxa"/>
            <w:vAlign w:val="center"/>
          </w:tcPr>
          <w:p>
            <w:pPr>
              <w:pStyle w:val="12"/>
            </w:pPr>
            <w:r>
              <w:t>210</w:t>
            </w:r>
          </w:p>
        </w:tc>
        <w:tc>
          <w:tcPr>
            <w:tcW w:w="1559" w:type="dxa"/>
            <w:vAlign w:val="center"/>
          </w:tcPr>
          <w:p>
            <w:pPr>
              <w:pStyle w:val="12"/>
            </w:pPr>
            <w:r>
              <w:t>卫生健康支出</w:t>
            </w:r>
          </w:p>
        </w:tc>
        <w:tc>
          <w:tcPr>
            <w:tcW w:w="1134" w:type="dxa"/>
            <w:vAlign w:val="center"/>
          </w:tcPr>
          <w:p>
            <w:pPr>
              <w:pStyle w:val="11"/>
            </w:pPr>
            <w:r>
              <w:t>3.12</w:t>
            </w:r>
          </w:p>
        </w:tc>
        <w:tc>
          <w:tcPr>
            <w:tcW w:w="1134" w:type="dxa"/>
            <w:vAlign w:val="center"/>
          </w:tcPr>
          <w:p>
            <w:pPr>
              <w:pStyle w:val="11"/>
            </w:pPr>
            <w:r>
              <w:t>3.12</w:t>
            </w:r>
          </w:p>
        </w:tc>
        <w:tc>
          <w:tcPr>
            <w:tcW w:w="1134" w:type="dxa"/>
            <w:vAlign w:val="center"/>
          </w:tcPr>
          <w:p>
            <w:pPr>
              <w:pStyle w:val="11"/>
            </w:pPr>
            <w:r>
              <w:t>3.12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11</w:t>
            </w:r>
          </w:p>
        </w:tc>
        <w:tc>
          <w:tcPr>
            <w:tcW w:w="992" w:type="dxa"/>
            <w:vAlign w:val="center"/>
          </w:tcPr>
          <w:p>
            <w:pPr>
              <w:pStyle w:val="12"/>
            </w:pPr>
            <w:r>
              <w:t>21011</w:t>
            </w:r>
          </w:p>
        </w:tc>
        <w:tc>
          <w:tcPr>
            <w:tcW w:w="1559" w:type="dxa"/>
            <w:vAlign w:val="center"/>
          </w:tcPr>
          <w:p>
            <w:pPr>
              <w:pStyle w:val="12"/>
            </w:pPr>
            <w:r>
              <w:t>行政事业单位医疗</w:t>
            </w:r>
          </w:p>
        </w:tc>
        <w:tc>
          <w:tcPr>
            <w:tcW w:w="1134" w:type="dxa"/>
            <w:vAlign w:val="center"/>
          </w:tcPr>
          <w:p>
            <w:pPr>
              <w:pStyle w:val="11"/>
            </w:pPr>
            <w:r>
              <w:t>3.12</w:t>
            </w:r>
          </w:p>
        </w:tc>
        <w:tc>
          <w:tcPr>
            <w:tcW w:w="1134" w:type="dxa"/>
            <w:vAlign w:val="center"/>
          </w:tcPr>
          <w:p>
            <w:pPr>
              <w:pStyle w:val="11"/>
            </w:pPr>
            <w:r>
              <w:t>3.12</w:t>
            </w:r>
          </w:p>
        </w:tc>
        <w:tc>
          <w:tcPr>
            <w:tcW w:w="1134" w:type="dxa"/>
            <w:vAlign w:val="center"/>
          </w:tcPr>
          <w:p>
            <w:pPr>
              <w:pStyle w:val="11"/>
            </w:pPr>
            <w:r>
              <w:t>3.12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12</w:t>
            </w:r>
          </w:p>
        </w:tc>
        <w:tc>
          <w:tcPr>
            <w:tcW w:w="992" w:type="dxa"/>
            <w:vAlign w:val="center"/>
          </w:tcPr>
          <w:p>
            <w:pPr>
              <w:pStyle w:val="12"/>
            </w:pPr>
            <w:r>
              <w:t>2101101</w:t>
            </w:r>
          </w:p>
        </w:tc>
        <w:tc>
          <w:tcPr>
            <w:tcW w:w="1559" w:type="dxa"/>
            <w:vAlign w:val="center"/>
          </w:tcPr>
          <w:p>
            <w:pPr>
              <w:pStyle w:val="12"/>
            </w:pPr>
            <w:r>
              <w:t>行政单位医疗</w:t>
            </w:r>
          </w:p>
        </w:tc>
        <w:tc>
          <w:tcPr>
            <w:tcW w:w="1134" w:type="dxa"/>
            <w:vAlign w:val="center"/>
          </w:tcPr>
          <w:p>
            <w:pPr>
              <w:pStyle w:val="11"/>
            </w:pPr>
            <w:r>
              <w:t>3.12</w:t>
            </w:r>
          </w:p>
        </w:tc>
        <w:tc>
          <w:tcPr>
            <w:tcW w:w="1134" w:type="dxa"/>
            <w:vAlign w:val="center"/>
          </w:tcPr>
          <w:p>
            <w:pPr>
              <w:pStyle w:val="11"/>
            </w:pPr>
            <w:r>
              <w:t>3.12</w:t>
            </w:r>
          </w:p>
        </w:tc>
        <w:tc>
          <w:tcPr>
            <w:tcW w:w="1134" w:type="dxa"/>
            <w:vAlign w:val="center"/>
          </w:tcPr>
          <w:p>
            <w:pPr>
              <w:pStyle w:val="11"/>
            </w:pPr>
            <w:r>
              <w:t>3.12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13</w:t>
            </w:r>
          </w:p>
        </w:tc>
        <w:tc>
          <w:tcPr>
            <w:tcW w:w="992" w:type="dxa"/>
            <w:vAlign w:val="center"/>
          </w:tcPr>
          <w:p>
            <w:pPr>
              <w:pStyle w:val="12"/>
            </w:pPr>
            <w:r>
              <w:t>221</w:t>
            </w:r>
          </w:p>
        </w:tc>
        <w:tc>
          <w:tcPr>
            <w:tcW w:w="1559" w:type="dxa"/>
            <w:vAlign w:val="center"/>
          </w:tcPr>
          <w:p>
            <w:pPr>
              <w:pStyle w:val="12"/>
            </w:pPr>
            <w:r>
              <w:t>住房保障支出</w:t>
            </w:r>
          </w:p>
        </w:tc>
        <w:tc>
          <w:tcPr>
            <w:tcW w:w="1134" w:type="dxa"/>
            <w:vAlign w:val="center"/>
          </w:tcPr>
          <w:p>
            <w:pPr>
              <w:pStyle w:val="11"/>
            </w:pPr>
            <w:r>
              <w:t>5.20</w:t>
            </w:r>
          </w:p>
        </w:tc>
        <w:tc>
          <w:tcPr>
            <w:tcW w:w="1134" w:type="dxa"/>
            <w:vAlign w:val="center"/>
          </w:tcPr>
          <w:p>
            <w:pPr>
              <w:pStyle w:val="11"/>
            </w:pPr>
            <w:r>
              <w:t>5.20</w:t>
            </w:r>
          </w:p>
        </w:tc>
        <w:tc>
          <w:tcPr>
            <w:tcW w:w="1134" w:type="dxa"/>
            <w:vAlign w:val="center"/>
          </w:tcPr>
          <w:p>
            <w:pPr>
              <w:pStyle w:val="11"/>
            </w:pPr>
            <w:r>
              <w:t>5.20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14</w:t>
            </w:r>
          </w:p>
        </w:tc>
        <w:tc>
          <w:tcPr>
            <w:tcW w:w="992" w:type="dxa"/>
            <w:vAlign w:val="center"/>
          </w:tcPr>
          <w:p>
            <w:pPr>
              <w:pStyle w:val="12"/>
            </w:pPr>
            <w:r>
              <w:t>22102</w:t>
            </w:r>
          </w:p>
        </w:tc>
        <w:tc>
          <w:tcPr>
            <w:tcW w:w="1559" w:type="dxa"/>
            <w:vAlign w:val="center"/>
          </w:tcPr>
          <w:p>
            <w:pPr>
              <w:pStyle w:val="12"/>
            </w:pPr>
            <w:r>
              <w:t>住房改革支出</w:t>
            </w:r>
          </w:p>
        </w:tc>
        <w:tc>
          <w:tcPr>
            <w:tcW w:w="1134" w:type="dxa"/>
            <w:vAlign w:val="center"/>
          </w:tcPr>
          <w:p>
            <w:pPr>
              <w:pStyle w:val="11"/>
            </w:pPr>
            <w:r>
              <w:t>5.20</w:t>
            </w:r>
          </w:p>
        </w:tc>
        <w:tc>
          <w:tcPr>
            <w:tcW w:w="1134" w:type="dxa"/>
            <w:vAlign w:val="center"/>
          </w:tcPr>
          <w:p>
            <w:pPr>
              <w:pStyle w:val="11"/>
            </w:pPr>
            <w:r>
              <w:t>5.20</w:t>
            </w:r>
          </w:p>
        </w:tc>
        <w:tc>
          <w:tcPr>
            <w:tcW w:w="1134" w:type="dxa"/>
            <w:vAlign w:val="center"/>
          </w:tcPr>
          <w:p>
            <w:pPr>
              <w:pStyle w:val="11"/>
            </w:pPr>
            <w:r>
              <w:t>5.20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CellMar>
            <w:top w:w="0" w:type="dxa"/>
            <w:left w:w="108" w:type="dxa"/>
            <w:bottom w:w="0" w:type="dxa"/>
            <w:right w:w="108" w:type="dxa"/>
          </w:tblCellMar>
        </w:tblPrEx>
        <w:trPr>
          <w:trHeight w:val="369" w:hRule="atLeast"/>
          <w:jc w:val="center"/>
        </w:trPr>
        <w:tc>
          <w:tcPr>
            <w:tcW w:w="680" w:type="dxa"/>
            <w:vAlign w:val="center"/>
          </w:tcPr>
          <w:p>
            <w:pPr>
              <w:pStyle w:val="13"/>
            </w:pPr>
            <w:r>
              <w:t>15</w:t>
            </w:r>
          </w:p>
        </w:tc>
        <w:tc>
          <w:tcPr>
            <w:tcW w:w="992" w:type="dxa"/>
            <w:vAlign w:val="center"/>
          </w:tcPr>
          <w:p>
            <w:pPr>
              <w:pStyle w:val="12"/>
            </w:pPr>
            <w:r>
              <w:t>2210201</w:t>
            </w:r>
          </w:p>
        </w:tc>
        <w:tc>
          <w:tcPr>
            <w:tcW w:w="1559" w:type="dxa"/>
            <w:vAlign w:val="center"/>
          </w:tcPr>
          <w:p>
            <w:pPr>
              <w:pStyle w:val="12"/>
            </w:pPr>
            <w:r>
              <w:t>住房公积金</w:t>
            </w:r>
          </w:p>
        </w:tc>
        <w:tc>
          <w:tcPr>
            <w:tcW w:w="1134" w:type="dxa"/>
            <w:vAlign w:val="center"/>
          </w:tcPr>
          <w:p>
            <w:pPr>
              <w:pStyle w:val="11"/>
            </w:pPr>
            <w:r>
              <w:t>5.20</w:t>
            </w:r>
          </w:p>
        </w:tc>
        <w:tc>
          <w:tcPr>
            <w:tcW w:w="1134" w:type="dxa"/>
            <w:vAlign w:val="center"/>
          </w:tcPr>
          <w:p>
            <w:pPr>
              <w:pStyle w:val="11"/>
            </w:pPr>
            <w:r>
              <w:t>5.20</w:t>
            </w:r>
          </w:p>
        </w:tc>
        <w:tc>
          <w:tcPr>
            <w:tcW w:w="1134" w:type="dxa"/>
            <w:vAlign w:val="center"/>
          </w:tcPr>
          <w:p>
            <w:pPr>
              <w:pStyle w:val="11"/>
            </w:pPr>
            <w:r>
              <w:t>5.20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95"/>
        <w:gridCol w:w="1095"/>
        <w:gridCol w:w="1095"/>
        <w:gridCol w:w="1095"/>
        <w:gridCol w:w="1095"/>
        <w:gridCol w:w="1095"/>
        <w:gridCol w:w="1095"/>
        <w:gridCol w:w="1095"/>
        <w:gridCol w:w="1095"/>
      </w:tblGrid>
      <w:tr>
        <w:tblPrEx>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9"/>
            </w:pPr>
            <w:r>
              <w:t>219002中共高阳县委机构编制委员会办公室</w:t>
            </w:r>
          </w:p>
        </w:tc>
        <w:tc>
          <w:tcPr>
            <w:tcW w:w="2721" w:type="dxa"/>
            <w:gridSpan w:val="2"/>
            <w:tcBorders>
              <w:top w:val="single" w:color="FFFFFF" w:sz="6" w:space="0"/>
              <w:left w:val="single" w:color="FFFFFF" w:sz="6" w:space="0"/>
              <w:right w:val="single" w:color="FFFFFF" w:sz="6" w:space="0"/>
            </w:tcBorders>
            <w:vAlign w:val="center"/>
          </w:tcPr>
          <w:p>
            <w:pPr>
              <w:pStyle w:val="8"/>
            </w:pPr>
            <w:r>
              <w:t>预算年度：2024</w:t>
            </w:r>
          </w:p>
        </w:tc>
        <w:tc>
          <w:tcPr>
            <w:tcW w:w="5443"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8"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pPr>
            <w:r>
              <w:t>108.09</w:t>
            </w:r>
          </w:p>
        </w:tc>
        <w:tc>
          <w:tcPr>
            <w:tcW w:w="1361" w:type="dxa"/>
            <w:vAlign w:val="center"/>
          </w:tcPr>
          <w:p>
            <w:pPr>
              <w:pStyle w:val="15"/>
            </w:pPr>
            <w:r>
              <w:t>85.09</w:t>
            </w:r>
          </w:p>
        </w:tc>
        <w:tc>
          <w:tcPr>
            <w:tcW w:w="1361" w:type="dxa"/>
            <w:vAlign w:val="center"/>
          </w:tcPr>
          <w:p>
            <w:pPr>
              <w:pStyle w:val="15"/>
            </w:pPr>
            <w:r>
              <w:t>23.00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201</w:t>
            </w:r>
          </w:p>
        </w:tc>
        <w:tc>
          <w:tcPr>
            <w:tcW w:w="4535" w:type="dxa"/>
            <w:vAlign w:val="center"/>
          </w:tcPr>
          <w:p>
            <w:pPr>
              <w:pStyle w:val="12"/>
            </w:pPr>
            <w:r>
              <w:t>一般公共服务支出</w:t>
            </w:r>
          </w:p>
        </w:tc>
        <w:tc>
          <w:tcPr>
            <w:tcW w:w="1361" w:type="dxa"/>
            <w:vAlign w:val="center"/>
          </w:tcPr>
          <w:p>
            <w:pPr>
              <w:pStyle w:val="11"/>
            </w:pPr>
            <w:r>
              <w:t>87.81</w:t>
            </w:r>
          </w:p>
        </w:tc>
        <w:tc>
          <w:tcPr>
            <w:tcW w:w="1361" w:type="dxa"/>
            <w:vAlign w:val="center"/>
          </w:tcPr>
          <w:p>
            <w:pPr>
              <w:pStyle w:val="11"/>
            </w:pPr>
            <w:r>
              <w:t>64.81</w:t>
            </w:r>
          </w:p>
        </w:tc>
        <w:tc>
          <w:tcPr>
            <w:tcW w:w="1361" w:type="dxa"/>
            <w:vAlign w:val="center"/>
          </w:tcPr>
          <w:p>
            <w:pPr>
              <w:pStyle w:val="11"/>
            </w:pPr>
            <w:r>
              <w:t>23.00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20131</w:t>
            </w:r>
          </w:p>
        </w:tc>
        <w:tc>
          <w:tcPr>
            <w:tcW w:w="4535" w:type="dxa"/>
            <w:vAlign w:val="center"/>
          </w:tcPr>
          <w:p>
            <w:pPr>
              <w:pStyle w:val="12"/>
            </w:pPr>
            <w:r>
              <w:t>党委办公厅（室）及相关机构事务</w:t>
            </w:r>
          </w:p>
        </w:tc>
        <w:tc>
          <w:tcPr>
            <w:tcW w:w="1361" w:type="dxa"/>
            <w:vAlign w:val="center"/>
          </w:tcPr>
          <w:p>
            <w:pPr>
              <w:pStyle w:val="11"/>
            </w:pPr>
            <w:r>
              <w:t>87.81</w:t>
            </w:r>
          </w:p>
        </w:tc>
        <w:tc>
          <w:tcPr>
            <w:tcW w:w="1361" w:type="dxa"/>
            <w:vAlign w:val="center"/>
          </w:tcPr>
          <w:p>
            <w:pPr>
              <w:pStyle w:val="11"/>
            </w:pPr>
            <w:r>
              <w:t>64.81</w:t>
            </w:r>
          </w:p>
        </w:tc>
        <w:tc>
          <w:tcPr>
            <w:tcW w:w="1361" w:type="dxa"/>
            <w:vAlign w:val="center"/>
          </w:tcPr>
          <w:p>
            <w:pPr>
              <w:pStyle w:val="11"/>
            </w:pPr>
            <w:r>
              <w:t>23.00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2013101</w:t>
            </w:r>
          </w:p>
        </w:tc>
        <w:tc>
          <w:tcPr>
            <w:tcW w:w="4535" w:type="dxa"/>
            <w:vAlign w:val="center"/>
          </w:tcPr>
          <w:p>
            <w:pPr>
              <w:pStyle w:val="12"/>
            </w:pPr>
            <w:r>
              <w:t>行政运行</w:t>
            </w:r>
          </w:p>
        </w:tc>
        <w:tc>
          <w:tcPr>
            <w:tcW w:w="1361" w:type="dxa"/>
            <w:vAlign w:val="center"/>
          </w:tcPr>
          <w:p>
            <w:pPr>
              <w:pStyle w:val="11"/>
            </w:pPr>
            <w:r>
              <w:t>64.81</w:t>
            </w:r>
          </w:p>
        </w:tc>
        <w:tc>
          <w:tcPr>
            <w:tcW w:w="1361" w:type="dxa"/>
            <w:vAlign w:val="center"/>
          </w:tcPr>
          <w:p>
            <w:pPr>
              <w:pStyle w:val="11"/>
            </w:pPr>
            <w:r>
              <w:t>64.81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992" w:type="dxa"/>
            <w:vAlign w:val="center"/>
          </w:tcPr>
          <w:p>
            <w:pPr>
              <w:pStyle w:val="12"/>
            </w:pPr>
            <w:r>
              <w:t>2013105</w:t>
            </w:r>
          </w:p>
        </w:tc>
        <w:tc>
          <w:tcPr>
            <w:tcW w:w="4535" w:type="dxa"/>
            <w:vAlign w:val="center"/>
          </w:tcPr>
          <w:p>
            <w:pPr>
              <w:pStyle w:val="12"/>
            </w:pPr>
            <w:r>
              <w:t>专项业务</w:t>
            </w:r>
          </w:p>
        </w:tc>
        <w:tc>
          <w:tcPr>
            <w:tcW w:w="1361" w:type="dxa"/>
            <w:vAlign w:val="center"/>
          </w:tcPr>
          <w:p>
            <w:pPr>
              <w:pStyle w:val="11"/>
            </w:pPr>
            <w:r>
              <w:t>23.00</w:t>
            </w:r>
          </w:p>
        </w:tc>
        <w:tc>
          <w:tcPr>
            <w:tcW w:w="1361" w:type="dxa"/>
            <w:vAlign w:val="center"/>
          </w:tcPr>
          <w:p>
            <w:pPr>
              <w:pStyle w:val="11"/>
            </w:pPr>
          </w:p>
        </w:tc>
        <w:tc>
          <w:tcPr>
            <w:tcW w:w="1361" w:type="dxa"/>
            <w:vAlign w:val="center"/>
          </w:tcPr>
          <w:p>
            <w:pPr>
              <w:pStyle w:val="11"/>
            </w:pPr>
            <w:r>
              <w:t>23.00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992" w:type="dxa"/>
            <w:vAlign w:val="center"/>
          </w:tcPr>
          <w:p>
            <w:pPr>
              <w:pStyle w:val="12"/>
            </w:pPr>
            <w:r>
              <w:t>208</w:t>
            </w:r>
          </w:p>
        </w:tc>
        <w:tc>
          <w:tcPr>
            <w:tcW w:w="4535" w:type="dxa"/>
            <w:vAlign w:val="center"/>
          </w:tcPr>
          <w:p>
            <w:pPr>
              <w:pStyle w:val="12"/>
            </w:pPr>
            <w:r>
              <w:t>社会保障和就业支出</w:t>
            </w:r>
          </w:p>
        </w:tc>
        <w:tc>
          <w:tcPr>
            <w:tcW w:w="1361" w:type="dxa"/>
            <w:vAlign w:val="center"/>
          </w:tcPr>
          <w:p>
            <w:pPr>
              <w:pStyle w:val="11"/>
            </w:pPr>
            <w:r>
              <w:t>11.96</w:t>
            </w:r>
          </w:p>
        </w:tc>
        <w:tc>
          <w:tcPr>
            <w:tcW w:w="1361" w:type="dxa"/>
            <w:vAlign w:val="center"/>
          </w:tcPr>
          <w:p>
            <w:pPr>
              <w:pStyle w:val="11"/>
            </w:pPr>
            <w:r>
              <w:t>11.96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992" w:type="dxa"/>
            <w:vAlign w:val="center"/>
          </w:tcPr>
          <w:p>
            <w:pPr>
              <w:pStyle w:val="12"/>
            </w:pPr>
            <w:r>
              <w:t>20805</w:t>
            </w:r>
          </w:p>
        </w:tc>
        <w:tc>
          <w:tcPr>
            <w:tcW w:w="4535" w:type="dxa"/>
            <w:vAlign w:val="center"/>
          </w:tcPr>
          <w:p>
            <w:pPr>
              <w:pStyle w:val="12"/>
            </w:pPr>
            <w:r>
              <w:t>行政事业单位养老支出</w:t>
            </w:r>
          </w:p>
        </w:tc>
        <w:tc>
          <w:tcPr>
            <w:tcW w:w="1361" w:type="dxa"/>
            <w:vAlign w:val="center"/>
          </w:tcPr>
          <w:p>
            <w:pPr>
              <w:pStyle w:val="11"/>
            </w:pPr>
            <w:r>
              <w:t>11.96</w:t>
            </w:r>
          </w:p>
        </w:tc>
        <w:tc>
          <w:tcPr>
            <w:tcW w:w="1361" w:type="dxa"/>
            <w:vAlign w:val="center"/>
          </w:tcPr>
          <w:p>
            <w:pPr>
              <w:pStyle w:val="11"/>
            </w:pPr>
            <w:r>
              <w:t>11.96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992" w:type="dxa"/>
            <w:vAlign w:val="center"/>
          </w:tcPr>
          <w:p>
            <w:pPr>
              <w:pStyle w:val="12"/>
            </w:pPr>
            <w:r>
              <w:t>2080505</w:t>
            </w:r>
          </w:p>
        </w:tc>
        <w:tc>
          <w:tcPr>
            <w:tcW w:w="4535" w:type="dxa"/>
            <w:vAlign w:val="center"/>
          </w:tcPr>
          <w:p>
            <w:pPr>
              <w:pStyle w:val="12"/>
            </w:pPr>
            <w:r>
              <w:t>机关事业单位基本养老保险缴费支出</w:t>
            </w:r>
          </w:p>
        </w:tc>
        <w:tc>
          <w:tcPr>
            <w:tcW w:w="1361" w:type="dxa"/>
            <w:vAlign w:val="center"/>
          </w:tcPr>
          <w:p>
            <w:pPr>
              <w:pStyle w:val="11"/>
            </w:pPr>
            <w:r>
              <w:t>7.97</w:t>
            </w:r>
          </w:p>
        </w:tc>
        <w:tc>
          <w:tcPr>
            <w:tcW w:w="1361" w:type="dxa"/>
            <w:vAlign w:val="center"/>
          </w:tcPr>
          <w:p>
            <w:pPr>
              <w:pStyle w:val="11"/>
            </w:pPr>
            <w:r>
              <w:t>7.97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992" w:type="dxa"/>
            <w:vAlign w:val="center"/>
          </w:tcPr>
          <w:p>
            <w:pPr>
              <w:pStyle w:val="12"/>
            </w:pPr>
            <w:r>
              <w:t>2080506</w:t>
            </w:r>
          </w:p>
        </w:tc>
        <w:tc>
          <w:tcPr>
            <w:tcW w:w="4535" w:type="dxa"/>
            <w:vAlign w:val="center"/>
          </w:tcPr>
          <w:p>
            <w:pPr>
              <w:pStyle w:val="12"/>
            </w:pPr>
            <w:r>
              <w:t>机关事业单位职业年金缴费支出</w:t>
            </w:r>
          </w:p>
        </w:tc>
        <w:tc>
          <w:tcPr>
            <w:tcW w:w="1361" w:type="dxa"/>
            <w:vAlign w:val="center"/>
          </w:tcPr>
          <w:p>
            <w:pPr>
              <w:pStyle w:val="11"/>
            </w:pPr>
            <w:r>
              <w:t>3.99</w:t>
            </w:r>
          </w:p>
        </w:tc>
        <w:tc>
          <w:tcPr>
            <w:tcW w:w="1361" w:type="dxa"/>
            <w:vAlign w:val="center"/>
          </w:tcPr>
          <w:p>
            <w:pPr>
              <w:pStyle w:val="11"/>
            </w:pPr>
            <w:r>
              <w:t>3.99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992" w:type="dxa"/>
            <w:vAlign w:val="center"/>
          </w:tcPr>
          <w:p>
            <w:pPr>
              <w:pStyle w:val="12"/>
            </w:pPr>
            <w:r>
              <w:t>210</w:t>
            </w:r>
          </w:p>
        </w:tc>
        <w:tc>
          <w:tcPr>
            <w:tcW w:w="4535" w:type="dxa"/>
            <w:vAlign w:val="center"/>
          </w:tcPr>
          <w:p>
            <w:pPr>
              <w:pStyle w:val="12"/>
            </w:pPr>
            <w:r>
              <w:t>卫生健康支出</w:t>
            </w:r>
          </w:p>
        </w:tc>
        <w:tc>
          <w:tcPr>
            <w:tcW w:w="1361" w:type="dxa"/>
            <w:vAlign w:val="center"/>
          </w:tcPr>
          <w:p>
            <w:pPr>
              <w:pStyle w:val="11"/>
            </w:pPr>
            <w:r>
              <w:t>3.12</w:t>
            </w:r>
          </w:p>
        </w:tc>
        <w:tc>
          <w:tcPr>
            <w:tcW w:w="1361" w:type="dxa"/>
            <w:vAlign w:val="center"/>
          </w:tcPr>
          <w:p>
            <w:pPr>
              <w:pStyle w:val="11"/>
            </w:pPr>
            <w:r>
              <w:t>3.12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992" w:type="dxa"/>
            <w:vAlign w:val="center"/>
          </w:tcPr>
          <w:p>
            <w:pPr>
              <w:pStyle w:val="12"/>
            </w:pPr>
            <w:r>
              <w:t>21011</w:t>
            </w:r>
          </w:p>
        </w:tc>
        <w:tc>
          <w:tcPr>
            <w:tcW w:w="4535" w:type="dxa"/>
            <w:vAlign w:val="center"/>
          </w:tcPr>
          <w:p>
            <w:pPr>
              <w:pStyle w:val="12"/>
            </w:pPr>
            <w:r>
              <w:t>行政事业单位医疗</w:t>
            </w:r>
          </w:p>
        </w:tc>
        <w:tc>
          <w:tcPr>
            <w:tcW w:w="1361" w:type="dxa"/>
            <w:vAlign w:val="center"/>
          </w:tcPr>
          <w:p>
            <w:pPr>
              <w:pStyle w:val="11"/>
            </w:pPr>
            <w:r>
              <w:t>3.12</w:t>
            </w:r>
          </w:p>
        </w:tc>
        <w:tc>
          <w:tcPr>
            <w:tcW w:w="1361" w:type="dxa"/>
            <w:vAlign w:val="center"/>
          </w:tcPr>
          <w:p>
            <w:pPr>
              <w:pStyle w:val="11"/>
            </w:pPr>
            <w:r>
              <w:t>3.12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992" w:type="dxa"/>
            <w:vAlign w:val="center"/>
          </w:tcPr>
          <w:p>
            <w:pPr>
              <w:pStyle w:val="12"/>
            </w:pPr>
            <w:r>
              <w:t>2101101</w:t>
            </w:r>
          </w:p>
        </w:tc>
        <w:tc>
          <w:tcPr>
            <w:tcW w:w="4535" w:type="dxa"/>
            <w:vAlign w:val="center"/>
          </w:tcPr>
          <w:p>
            <w:pPr>
              <w:pStyle w:val="12"/>
            </w:pPr>
            <w:r>
              <w:t>行政单位医疗</w:t>
            </w:r>
          </w:p>
        </w:tc>
        <w:tc>
          <w:tcPr>
            <w:tcW w:w="1361" w:type="dxa"/>
            <w:vAlign w:val="center"/>
          </w:tcPr>
          <w:p>
            <w:pPr>
              <w:pStyle w:val="11"/>
            </w:pPr>
            <w:r>
              <w:t>3.12</w:t>
            </w:r>
          </w:p>
        </w:tc>
        <w:tc>
          <w:tcPr>
            <w:tcW w:w="1361" w:type="dxa"/>
            <w:vAlign w:val="center"/>
          </w:tcPr>
          <w:p>
            <w:pPr>
              <w:pStyle w:val="11"/>
            </w:pPr>
            <w:r>
              <w:t>3.12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992" w:type="dxa"/>
            <w:vAlign w:val="center"/>
          </w:tcPr>
          <w:p>
            <w:pPr>
              <w:pStyle w:val="12"/>
            </w:pPr>
            <w:r>
              <w:t>221</w:t>
            </w:r>
          </w:p>
        </w:tc>
        <w:tc>
          <w:tcPr>
            <w:tcW w:w="4535" w:type="dxa"/>
            <w:vAlign w:val="center"/>
          </w:tcPr>
          <w:p>
            <w:pPr>
              <w:pStyle w:val="12"/>
            </w:pPr>
            <w:r>
              <w:t>住房保障支出</w:t>
            </w:r>
          </w:p>
        </w:tc>
        <w:tc>
          <w:tcPr>
            <w:tcW w:w="1361" w:type="dxa"/>
            <w:vAlign w:val="center"/>
          </w:tcPr>
          <w:p>
            <w:pPr>
              <w:pStyle w:val="11"/>
            </w:pPr>
            <w:r>
              <w:t>5.20</w:t>
            </w:r>
          </w:p>
        </w:tc>
        <w:tc>
          <w:tcPr>
            <w:tcW w:w="1361" w:type="dxa"/>
            <w:vAlign w:val="center"/>
          </w:tcPr>
          <w:p>
            <w:pPr>
              <w:pStyle w:val="11"/>
            </w:pPr>
            <w:r>
              <w:t>5.20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992" w:type="dxa"/>
            <w:vAlign w:val="center"/>
          </w:tcPr>
          <w:p>
            <w:pPr>
              <w:pStyle w:val="12"/>
            </w:pPr>
            <w:r>
              <w:t>22102</w:t>
            </w:r>
          </w:p>
        </w:tc>
        <w:tc>
          <w:tcPr>
            <w:tcW w:w="4535" w:type="dxa"/>
            <w:vAlign w:val="center"/>
          </w:tcPr>
          <w:p>
            <w:pPr>
              <w:pStyle w:val="12"/>
            </w:pPr>
            <w:r>
              <w:t>住房改革支出</w:t>
            </w:r>
          </w:p>
        </w:tc>
        <w:tc>
          <w:tcPr>
            <w:tcW w:w="1361" w:type="dxa"/>
            <w:vAlign w:val="center"/>
          </w:tcPr>
          <w:p>
            <w:pPr>
              <w:pStyle w:val="11"/>
            </w:pPr>
            <w:r>
              <w:t>5.20</w:t>
            </w:r>
          </w:p>
        </w:tc>
        <w:tc>
          <w:tcPr>
            <w:tcW w:w="1361" w:type="dxa"/>
            <w:vAlign w:val="center"/>
          </w:tcPr>
          <w:p>
            <w:pPr>
              <w:pStyle w:val="11"/>
            </w:pPr>
            <w:r>
              <w:t>5.20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992" w:type="dxa"/>
            <w:vAlign w:val="center"/>
          </w:tcPr>
          <w:p>
            <w:pPr>
              <w:pStyle w:val="12"/>
            </w:pPr>
            <w:r>
              <w:t>2210201</w:t>
            </w:r>
          </w:p>
        </w:tc>
        <w:tc>
          <w:tcPr>
            <w:tcW w:w="4535" w:type="dxa"/>
            <w:vAlign w:val="center"/>
          </w:tcPr>
          <w:p>
            <w:pPr>
              <w:pStyle w:val="12"/>
            </w:pPr>
            <w:r>
              <w:t>住房公积金</w:t>
            </w:r>
          </w:p>
        </w:tc>
        <w:tc>
          <w:tcPr>
            <w:tcW w:w="1361" w:type="dxa"/>
            <w:vAlign w:val="center"/>
          </w:tcPr>
          <w:p>
            <w:pPr>
              <w:pStyle w:val="11"/>
            </w:pPr>
            <w:r>
              <w:t>5.20</w:t>
            </w:r>
          </w:p>
        </w:tc>
        <w:tc>
          <w:tcPr>
            <w:tcW w:w="1361" w:type="dxa"/>
            <w:vAlign w:val="center"/>
          </w:tcPr>
          <w:p>
            <w:pPr>
              <w:pStyle w:val="11"/>
            </w:pPr>
            <w:r>
              <w:t>5.20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32"/>
        <w:gridCol w:w="1232"/>
        <w:gridCol w:w="1232"/>
        <w:gridCol w:w="1450"/>
        <w:gridCol w:w="1014"/>
        <w:gridCol w:w="1232"/>
        <w:gridCol w:w="1232"/>
        <w:gridCol w:w="123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696" w:type="dxa"/>
            <w:gridSpan w:val="3"/>
            <w:tcBorders>
              <w:top w:val="single" w:color="FFFFFF" w:sz="6" w:space="0"/>
              <w:left w:val="single" w:color="FFFFFF" w:sz="6" w:space="0"/>
              <w:right w:val="single" w:color="FFFFFF" w:sz="6" w:space="0"/>
            </w:tcBorders>
            <w:vAlign w:val="center"/>
          </w:tcPr>
          <w:p>
            <w:pPr>
              <w:pStyle w:val="9"/>
            </w:pPr>
            <w:r>
              <w:t>219002中共高阳县委机构编制委员会办公室</w:t>
            </w:r>
          </w:p>
        </w:tc>
        <w:tc>
          <w:tcPr>
            <w:tcW w:w="1450" w:type="dxa"/>
            <w:tcBorders>
              <w:top w:val="single" w:color="FFFFFF" w:sz="6" w:space="0"/>
              <w:left w:val="single" w:color="FFFFFF" w:sz="6" w:space="0"/>
              <w:right w:val="single" w:color="FFFFFF" w:sz="6" w:space="0"/>
            </w:tcBorders>
            <w:vAlign w:val="center"/>
          </w:tcPr>
          <w:p>
            <w:pPr>
              <w:pStyle w:val="8"/>
            </w:pPr>
            <w:r>
              <w:t>预算年度：2024</w:t>
            </w:r>
          </w:p>
        </w:tc>
        <w:tc>
          <w:tcPr>
            <w:tcW w:w="4710"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32" w:type="dxa"/>
            <w:vMerge w:val="restart"/>
            <w:vAlign w:val="center"/>
          </w:tcPr>
          <w:p>
            <w:pPr>
              <w:pStyle w:val="10"/>
            </w:pPr>
            <w:r>
              <w:t>序号</w:t>
            </w:r>
          </w:p>
        </w:tc>
        <w:tc>
          <w:tcPr>
            <w:tcW w:w="2464" w:type="dxa"/>
            <w:gridSpan w:val="2"/>
            <w:vAlign w:val="center"/>
          </w:tcPr>
          <w:p>
            <w:pPr>
              <w:pStyle w:val="10"/>
            </w:pPr>
            <w:r>
              <w:t>收入</w:t>
            </w:r>
          </w:p>
        </w:tc>
        <w:tc>
          <w:tcPr>
            <w:tcW w:w="6160"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32" w:type="dxa"/>
            <w:vMerge w:val="continue"/>
          </w:tcPr>
          <w:p/>
        </w:tc>
        <w:tc>
          <w:tcPr>
            <w:tcW w:w="1232" w:type="dxa"/>
            <w:vAlign w:val="center"/>
          </w:tcPr>
          <w:p>
            <w:pPr>
              <w:pStyle w:val="10"/>
            </w:pPr>
            <w:r>
              <w:t>项  目</w:t>
            </w:r>
          </w:p>
        </w:tc>
        <w:tc>
          <w:tcPr>
            <w:tcW w:w="1232" w:type="dxa"/>
            <w:vAlign w:val="center"/>
          </w:tcPr>
          <w:p>
            <w:pPr>
              <w:pStyle w:val="10"/>
            </w:pPr>
            <w:r>
              <w:t>金额</w:t>
            </w:r>
          </w:p>
        </w:tc>
        <w:tc>
          <w:tcPr>
            <w:tcW w:w="1450" w:type="dxa"/>
            <w:vAlign w:val="center"/>
          </w:tcPr>
          <w:p>
            <w:pPr>
              <w:pStyle w:val="10"/>
            </w:pPr>
            <w:r>
              <w:t>项  目</w:t>
            </w:r>
          </w:p>
        </w:tc>
        <w:tc>
          <w:tcPr>
            <w:tcW w:w="1014" w:type="dxa"/>
            <w:vAlign w:val="center"/>
          </w:tcPr>
          <w:p>
            <w:pPr>
              <w:pStyle w:val="10"/>
            </w:pPr>
            <w:r>
              <w:t>合计</w:t>
            </w:r>
          </w:p>
        </w:tc>
        <w:tc>
          <w:tcPr>
            <w:tcW w:w="1232" w:type="dxa"/>
            <w:vAlign w:val="center"/>
          </w:tcPr>
          <w:p>
            <w:pPr>
              <w:pStyle w:val="10"/>
            </w:pPr>
            <w:r>
              <w:t>一般公共预算财政拨款</w:t>
            </w:r>
          </w:p>
        </w:tc>
        <w:tc>
          <w:tcPr>
            <w:tcW w:w="1232" w:type="dxa"/>
            <w:vAlign w:val="center"/>
          </w:tcPr>
          <w:p>
            <w:pPr>
              <w:pStyle w:val="10"/>
            </w:pPr>
            <w:r>
              <w:t>政府性基金预算财政    拨款</w:t>
            </w:r>
          </w:p>
        </w:tc>
        <w:tc>
          <w:tcPr>
            <w:tcW w:w="1232"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32" w:type="dxa"/>
            <w:vAlign w:val="center"/>
          </w:tcPr>
          <w:p>
            <w:pPr>
              <w:pStyle w:val="10"/>
            </w:pPr>
            <w:r>
              <w:t>栏次</w:t>
            </w:r>
          </w:p>
        </w:tc>
        <w:tc>
          <w:tcPr>
            <w:tcW w:w="1232" w:type="dxa"/>
            <w:vAlign w:val="center"/>
          </w:tcPr>
          <w:p>
            <w:pPr>
              <w:pStyle w:val="10"/>
            </w:pPr>
            <w:r>
              <w:t>1</w:t>
            </w:r>
          </w:p>
        </w:tc>
        <w:tc>
          <w:tcPr>
            <w:tcW w:w="1232" w:type="dxa"/>
            <w:vAlign w:val="center"/>
          </w:tcPr>
          <w:p>
            <w:pPr>
              <w:pStyle w:val="10"/>
            </w:pPr>
            <w:r>
              <w:t>2</w:t>
            </w:r>
          </w:p>
        </w:tc>
        <w:tc>
          <w:tcPr>
            <w:tcW w:w="1450" w:type="dxa"/>
            <w:vAlign w:val="center"/>
          </w:tcPr>
          <w:p>
            <w:pPr>
              <w:pStyle w:val="10"/>
            </w:pPr>
            <w:r>
              <w:t>3</w:t>
            </w:r>
          </w:p>
        </w:tc>
        <w:tc>
          <w:tcPr>
            <w:tcW w:w="1014" w:type="dxa"/>
            <w:vAlign w:val="center"/>
          </w:tcPr>
          <w:p>
            <w:pPr>
              <w:pStyle w:val="10"/>
            </w:pPr>
            <w:r>
              <w:t>4</w:t>
            </w:r>
          </w:p>
        </w:tc>
        <w:tc>
          <w:tcPr>
            <w:tcW w:w="1232" w:type="dxa"/>
            <w:vAlign w:val="center"/>
          </w:tcPr>
          <w:p>
            <w:pPr>
              <w:pStyle w:val="10"/>
            </w:pPr>
            <w:r>
              <w:t>5</w:t>
            </w:r>
          </w:p>
        </w:tc>
        <w:tc>
          <w:tcPr>
            <w:tcW w:w="1232" w:type="dxa"/>
            <w:vAlign w:val="center"/>
          </w:tcPr>
          <w:p>
            <w:pPr>
              <w:pStyle w:val="10"/>
            </w:pPr>
            <w:r>
              <w:t>6</w:t>
            </w:r>
          </w:p>
        </w:tc>
        <w:tc>
          <w:tcPr>
            <w:tcW w:w="1232"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1</w:t>
            </w:r>
          </w:p>
        </w:tc>
        <w:tc>
          <w:tcPr>
            <w:tcW w:w="1232" w:type="dxa"/>
            <w:vAlign w:val="center"/>
          </w:tcPr>
          <w:p>
            <w:pPr>
              <w:pStyle w:val="12"/>
            </w:pPr>
            <w:r>
              <w:t>一、一般公共预算拨款</w:t>
            </w:r>
          </w:p>
        </w:tc>
        <w:tc>
          <w:tcPr>
            <w:tcW w:w="1232" w:type="dxa"/>
            <w:vAlign w:val="center"/>
          </w:tcPr>
          <w:p>
            <w:pPr>
              <w:pStyle w:val="11"/>
            </w:pPr>
            <w:r>
              <w:t>108.09</w:t>
            </w:r>
          </w:p>
        </w:tc>
        <w:tc>
          <w:tcPr>
            <w:tcW w:w="1450" w:type="dxa"/>
            <w:vAlign w:val="center"/>
          </w:tcPr>
          <w:p>
            <w:pPr>
              <w:pStyle w:val="12"/>
            </w:pPr>
            <w:r>
              <w:t>一、一般公共服务支出</w:t>
            </w:r>
          </w:p>
        </w:tc>
        <w:tc>
          <w:tcPr>
            <w:tcW w:w="1014" w:type="dxa"/>
            <w:vAlign w:val="center"/>
          </w:tcPr>
          <w:p>
            <w:pPr>
              <w:pStyle w:val="11"/>
            </w:pPr>
            <w:r>
              <w:t>87.81</w:t>
            </w:r>
          </w:p>
        </w:tc>
        <w:tc>
          <w:tcPr>
            <w:tcW w:w="1232" w:type="dxa"/>
            <w:vAlign w:val="center"/>
          </w:tcPr>
          <w:p>
            <w:pPr>
              <w:pStyle w:val="11"/>
            </w:pPr>
            <w:r>
              <w:t>87.81</w:t>
            </w: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2</w:t>
            </w:r>
          </w:p>
        </w:tc>
        <w:tc>
          <w:tcPr>
            <w:tcW w:w="1232" w:type="dxa"/>
            <w:vAlign w:val="center"/>
          </w:tcPr>
          <w:p>
            <w:pPr>
              <w:pStyle w:val="12"/>
            </w:pPr>
            <w:r>
              <w:t>二、政府性基金预算拨款</w:t>
            </w:r>
          </w:p>
        </w:tc>
        <w:tc>
          <w:tcPr>
            <w:tcW w:w="1232" w:type="dxa"/>
            <w:vAlign w:val="center"/>
          </w:tcPr>
          <w:p>
            <w:pPr>
              <w:pStyle w:val="11"/>
            </w:pPr>
          </w:p>
        </w:tc>
        <w:tc>
          <w:tcPr>
            <w:tcW w:w="1450" w:type="dxa"/>
            <w:vAlign w:val="center"/>
          </w:tcPr>
          <w:p>
            <w:pPr>
              <w:pStyle w:val="12"/>
            </w:pPr>
            <w:r>
              <w:t>二、外交支出</w:t>
            </w:r>
          </w:p>
        </w:tc>
        <w:tc>
          <w:tcPr>
            <w:tcW w:w="1014"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3</w:t>
            </w:r>
          </w:p>
        </w:tc>
        <w:tc>
          <w:tcPr>
            <w:tcW w:w="1232" w:type="dxa"/>
            <w:vAlign w:val="center"/>
          </w:tcPr>
          <w:p>
            <w:pPr>
              <w:pStyle w:val="12"/>
            </w:pPr>
            <w:r>
              <w:t>三、国有资本经营预算拨款</w:t>
            </w:r>
          </w:p>
        </w:tc>
        <w:tc>
          <w:tcPr>
            <w:tcW w:w="1232" w:type="dxa"/>
            <w:vAlign w:val="center"/>
          </w:tcPr>
          <w:p>
            <w:pPr>
              <w:pStyle w:val="11"/>
            </w:pPr>
          </w:p>
        </w:tc>
        <w:tc>
          <w:tcPr>
            <w:tcW w:w="1450" w:type="dxa"/>
            <w:vAlign w:val="center"/>
          </w:tcPr>
          <w:p>
            <w:pPr>
              <w:pStyle w:val="12"/>
            </w:pPr>
            <w:r>
              <w:t>三、国防支出</w:t>
            </w:r>
          </w:p>
        </w:tc>
        <w:tc>
          <w:tcPr>
            <w:tcW w:w="1014"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4</w:t>
            </w:r>
          </w:p>
        </w:tc>
        <w:tc>
          <w:tcPr>
            <w:tcW w:w="1232" w:type="dxa"/>
            <w:vAlign w:val="center"/>
          </w:tcPr>
          <w:p>
            <w:pPr>
              <w:pStyle w:val="12"/>
            </w:pPr>
          </w:p>
        </w:tc>
        <w:tc>
          <w:tcPr>
            <w:tcW w:w="1232" w:type="dxa"/>
            <w:vAlign w:val="center"/>
          </w:tcPr>
          <w:p>
            <w:pPr>
              <w:pStyle w:val="11"/>
            </w:pPr>
          </w:p>
        </w:tc>
        <w:tc>
          <w:tcPr>
            <w:tcW w:w="1450" w:type="dxa"/>
            <w:vAlign w:val="center"/>
          </w:tcPr>
          <w:p>
            <w:pPr>
              <w:pStyle w:val="12"/>
            </w:pPr>
            <w:r>
              <w:t>四、公共安全支出</w:t>
            </w:r>
          </w:p>
        </w:tc>
        <w:tc>
          <w:tcPr>
            <w:tcW w:w="1014"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5</w:t>
            </w:r>
          </w:p>
        </w:tc>
        <w:tc>
          <w:tcPr>
            <w:tcW w:w="1232" w:type="dxa"/>
            <w:vAlign w:val="center"/>
          </w:tcPr>
          <w:p>
            <w:pPr>
              <w:pStyle w:val="12"/>
            </w:pPr>
          </w:p>
        </w:tc>
        <w:tc>
          <w:tcPr>
            <w:tcW w:w="1232" w:type="dxa"/>
            <w:vAlign w:val="center"/>
          </w:tcPr>
          <w:p>
            <w:pPr>
              <w:pStyle w:val="11"/>
            </w:pPr>
          </w:p>
        </w:tc>
        <w:tc>
          <w:tcPr>
            <w:tcW w:w="1450" w:type="dxa"/>
            <w:vAlign w:val="center"/>
          </w:tcPr>
          <w:p>
            <w:pPr>
              <w:pStyle w:val="12"/>
            </w:pPr>
            <w:r>
              <w:t>五、教育支出</w:t>
            </w:r>
          </w:p>
        </w:tc>
        <w:tc>
          <w:tcPr>
            <w:tcW w:w="1014"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6</w:t>
            </w:r>
          </w:p>
        </w:tc>
        <w:tc>
          <w:tcPr>
            <w:tcW w:w="1232" w:type="dxa"/>
            <w:vAlign w:val="center"/>
          </w:tcPr>
          <w:p>
            <w:pPr>
              <w:pStyle w:val="12"/>
            </w:pPr>
          </w:p>
        </w:tc>
        <w:tc>
          <w:tcPr>
            <w:tcW w:w="1232" w:type="dxa"/>
            <w:vAlign w:val="center"/>
          </w:tcPr>
          <w:p>
            <w:pPr>
              <w:pStyle w:val="11"/>
            </w:pPr>
          </w:p>
        </w:tc>
        <w:tc>
          <w:tcPr>
            <w:tcW w:w="1450" w:type="dxa"/>
            <w:vAlign w:val="center"/>
          </w:tcPr>
          <w:p>
            <w:pPr>
              <w:pStyle w:val="12"/>
            </w:pPr>
            <w:r>
              <w:t>六、科学技术支出</w:t>
            </w:r>
          </w:p>
        </w:tc>
        <w:tc>
          <w:tcPr>
            <w:tcW w:w="1014"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7</w:t>
            </w:r>
          </w:p>
        </w:tc>
        <w:tc>
          <w:tcPr>
            <w:tcW w:w="1232" w:type="dxa"/>
            <w:vAlign w:val="center"/>
          </w:tcPr>
          <w:p>
            <w:pPr>
              <w:pStyle w:val="12"/>
            </w:pPr>
          </w:p>
        </w:tc>
        <w:tc>
          <w:tcPr>
            <w:tcW w:w="1232" w:type="dxa"/>
            <w:vAlign w:val="center"/>
          </w:tcPr>
          <w:p>
            <w:pPr>
              <w:pStyle w:val="11"/>
            </w:pPr>
          </w:p>
        </w:tc>
        <w:tc>
          <w:tcPr>
            <w:tcW w:w="1450" w:type="dxa"/>
            <w:vAlign w:val="center"/>
          </w:tcPr>
          <w:p>
            <w:pPr>
              <w:pStyle w:val="12"/>
            </w:pPr>
            <w:r>
              <w:t>七、文化旅游体育与传媒支出</w:t>
            </w:r>
          </w:p>
        </w:tc>
        <w:tc>
          <w:tcPr>
            <w:tcW w:w="1014"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8</w:t>
            </w:r>
          </w:p>
        </w:tc>
        <w:tc>
          <w:tcPr>
            <w:tcW w:w="1232" w:type="dxa"/>
            <w:vAlign w:val="center"/>
          </w:tcPr>
          <w:p>
            <w:pPr>
              <w:pStyle w:val="12"/>
            </w:pPr>
          </w:p>
        </w:tc>
        <w:tc>
          <w:tcPr>
            <w:tcW w:w="1232" w:type="dxa"/>
            <w:vAlign w:val="center"/>
          </w:tcPr>
          <w:p>
            <w:pPr>
              <w:pStyle w:val="11"/>
            </w:pPr>
          </w:p>
        </w:tc>
        <w:tc>
          <w:tcPr>
            <w:tcW w:w="1450" w:type="dxa"/>
            <w:vAlign w:val="center"/>
          </w:tcPr>
          <w:p>
            <w:pPr>
              <w:pStyle w:val="12"/>
            </w:pPr>
            <w:r>
              <w:t>八、社会保障和就业支出</w:t>
            </w:r>
          </w:p>
        </w:tc>
        <w:tc>
          <w:tcPr>
            <w:tcW w:w="1014" w:type="dxa"/>
            <w:vAlign w:val="center"/>
          </w:tcPr>
          <w:p>
            <w:pPr>
              <w:pStyle w:val="11"/>
            </w:pPr>
            <w:r>
              <w:t>11.96</w:t>
            </w:r>
          </w:p>
        </w:tc>
        <w:tc>
          <w:tcPr>
            <w:tcW w:w="1232" w:type="dxa"/>
            <w:vAlign w:val="center"/>
          </w:tcPr>
          <w:p>
            <w:pPr>
              <w:pStyle w:val="11"/>
            </w:pPr>
            <w:r>
              <w:t>11.96</w:t>
            </w: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9</w:t>
            </w:r>
          </w:p>
        </w:tc>
        <w:tc>
          <w:tcPr>
            <w:tcW w:w="1232" w:type="dxa"/>
            <w:vAlign w:val="center"/>
          </w:tcPr>
          <w:p>
            <w:pPr>
              <w:pStyle w:val="12"/>
            </w:pPr>
          </w:p>
        </w:tc>
        <w:tc>
          <w:tcPr>
            <w:tcW w:w="1232" w:type="dxa"/>
            <w:vAlign w:val="center"/>
          </w:tcPr>
          <w:p>
            <w:pPr>
              <w:pStyle w:val="11"/>
            </w:pPr>
          </w:p>
        </w:tc>
        <w:tc>
          <w:tcPr>
            <w:tcW w:w="1450" w:type="dxa"/>
            <w:vAlign w:val="center"/>
          </w:tcPr>
          <w:p>
            <w:pPr>
              <w:pStyle w:val="12"/>
            </w:pPr>
            <w:r>
              <w:t>九、社会保险基金支出</w:t>
            </w:r>
          </w:p>
        </w:tc>
        <w:tc>
          <w:tcPr>
            <w:tcW w:w="1014"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10</w:t>
            </w:r>
          </w:p>
        </w:tc>
        <w:tc>
          <w:tcPr>
            <w:tcW w:w="1232" w:type="dxa"/>
            <w:vAlign w:val="center"/>
          </w:tcPr>
          <w:p>
            <w:pPr>
              <w:pStyle w:val="12"/>
            </w:pPr>
          </w:p>
        </w:tc>
        <w:tc>
          <w:tcPr>
            <w:tcW w:w="1232" w:type="dxa"/>
            <w:vAlign w:val="center"/>
          </w:tcPr>
          <w:p>
            <w:pPr>
              <w:pStyle w:val="11"/>
            </w:pPr>
          </w:p>
        </w:tc>
        <w:tc>
          <w:tcPr>
            <w:tcW w:w="1450" w:type="dxa"/>
            <w:vAlign w:val="center"/>
          </w:tcPr>
          <w:p>
            <w:pPr>
              <w:pStyle w:val="12"/>
            </w:pPr>
            <w:r>
              <w:t>十、卫生健康支出</w:t>
            </w:r>
          </w:p>
        </w:tc>
        <w:tc>
          <w:tcPr>
            <w:tcW w:w="1014" w:type="dxa"/>
            <w:vAlign w:val="center"/>
          </w:tcPr>
          <w:p>
            <w:pPr>
              <w:pStyle w:val="11"/>
            </w:pPr>
            <w:r>
              <w:t>3.12</w:t>
            </w:r>
          </w:p>
        </w:tc>
        <w:tc>
          <w:tcPr>
            <w:tcW w:w="1232" w:type="dxa"/>
            <w:vAlign w:val="center"/>
          </w:tcPr>
          <w:p>
            <w:pPr>
              <w:pStyle w:val="11"/>
            </w:pPr>
            <w:r>
              <w:t>3.12</w:t>
            </w: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11</w:t>
            </w:r>
          </w:p>
        </w:tc>
        <w:tc>
          <w:tcPr>
            <w:tcW w:w="1232" w:type="dxa"/>
            <w:vAlign w:val="center"/>
          </w:tcPr>
          <w:p>
            <w:pPr>
              <w:pStyle w:val="12"/>
            </w:pPr>
          </w:p>
        </w:tc>
        <w:tc>
          <w:tcPr>
            <w:tcW w:w="1232" w:type="dxa"/>
            <w:vAlign w:val="center"/>
          </w:tcPr>
          <w:p>
            <w:pPr>
              <w:pStyle w:val="11"/>
            </w:pPr>
          </w:p>
        </w:tc>
        <w:tc>
          <w:tcPr>
            <w:tcW w:w="1450" w:type="dxa"/>
            <w:vAlign w:val="center"/>
          </w:tcPr>
          <w:p>
            <w:pPr>
              <w:pStyle w:val="12"/>
            </w:pPr>
            <w:r>
              <w:t>十一、节能环保支出</w:t>
            </w:r>
          </w:p>
        </w:tc>
        <w:tc>
          <w:tcPr>
            <w:tcW w:w="1014"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12</w:t>
            </w:r>
          </w:p>
        </w:tc>
        <w:tc>
          <w:tcPr>
            <w:tcW w:w="1232" w:type="dxa"/>
            <w:vAlign w:val="center"/>
          </w:tcPr>
          <w:p>
            <w:pPr>
              <w:pStyle w:val="12"/>
            </w:pPr>
          </w:p>
        </w:tc>
        <w:tc>
          <w:tcPr>
            <w:tcW w:w="1232" w:type="dxa"/>
            <w:vAlign w:val="center"/>
          </w:tcPr>
          <w:p>
            <w:pPr>
              <w:pStyle w:val="11"/>
            </w:pPr>
          </w:p>
        </w:tc>
        <w:tc>
          <w:tcPr>
            <w:tcW w:w="1450" w:type="dxa"/>
            <w:vAlign w:val="center"/>
          </w:tcPr>
          <w:p>
            <w:pPr>
              <w:pStyle w:val="12"/>
            </w:pPr>
            <w:r>
              <w:t>十二、城乡社区支出</w:t>
            </w:r>
          </w:p>
        </w:tc>
        <w:tc>
          <w:tcPr>
            <w:tcW w:w="1014"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13</w:t>
            </w:r>
          </w:p>
        </w:tc>
        <w:tc>
          <w:tcPr>
            <w:tcW w:w="1232" w:type="dxa"/>
            <w:vAlign w:val="center"/>
          </w:tcPr>
          <w:p>
            <w:pPr>
              <w:pStyle w:val="12"/>
            </w:pPr>
          </w:p>
        </w:tc>
        <w:tc>
          <w:tcPr>
            <w:tcW w:w="1232" w:type="dxa"/>
            <w:vAlign w:val="center"/>
          </w:tcPr>
          <w:p>
            <w:pPr>
              <w:pStyle w:val="11"/>
            </w:pPr>
          </w:p>
        </w:tc>
        <w:tc>
          <w:tcPr>
            <w:tcW w:w="1450" w:type="dxa"/>
            <w:vAlign w:val="center"/>
          </w:tcPr>
          <w:p>
            <w:pPr>
              <w:pStyle w:val="12"/>
            </w:pPr>
            <w:r>
              <w:t>十三、农林水支出</w:t>
            </w:r>
          </w:p>
        </w:tc>
        <w:tc>
          <w:tcPr>
            <w:tcW w:w="1014"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14</w:t>
            </w:r>
          </w:p>
        </w:tc>
        <w:tc>
          <w:tcPr>
            <w:tcW w:w="1232" w:type="dxa"/>
            <w:vAlign w:val="center"/>
          </w:tcPr>
          <w:p>
            <w:pPr>
              <w:pStyle w:val="12"/>
            </w:pPr>
          </w:p>
        </w:tc>
        <w:tc>
          <w:tcPr>
            <w:tcW w:w="1232" w:type="dxa"/>
            <w:vAlign w:val="center"/>
          </w:tcPr>
          <w:p>
            <w:pPr>
              <w:pStyle w:val="11"/>
            </w:pPr>
          </w:p>
        </w:tc>
        <w:tc>
          <w:tcPr>
            <w:tcW w:w="1450" w:type="dxa"/>
            <w:vAlign w:val="center"/>
          </w:tcPr>
          <w:p>
            <w:pPr>
              <w:pStyle w:val="12"/>
            </w:pPr>
            <w:r>
              <w:t>十四、交通运输支出</w:t>
            </w:r>
          </w:p>
        </w:tc>
        <w:tc>
          <w:tcPr>
            <w:tcW w:w="1014"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15</w:t>
            </w:r>
          </w:p>
        </w:tc>
        <w:tc>
          <w:tcPr>
            <w:tcW w:w="1232" w:type="dxa"/>
            <w:vAlign w:val="center"/>
          </w:tcPr>
          <w:p>
            <w:pPr>
              <w:pStyle w:val="12"/>
            </w:pPr>
          </w:p>
        </w:tc>
        <w:tc>
          <w:tcPr>
            <w:tcW w:w="1232" w:type="dxa"/>
            <w:vAlign w:val="center"/>
          </w:tcPr>
          <w:p>
            <w:pPr>
              <w:pStyle w:val="11"/>
            </w:pPr>
          </w:p>
        </w:tc>
        <w:tc>
          <w:tcPr>
            <w:tcW w:w="1450" w:type="dxa"/>
            <w:vAlign w:val="center"/>
          </w:tcPr>
          <w:p>
            <w:pPr>
              <w:pStyle w:val="12"/>
            </w:pPr>
            <w:r>
              <w:t>十五、资源勘探工业信息等支出</w:t>
            </w:r>
          </w:p>
        </w:tc>
        <w:tc>
          <w:tcPr>
            <w:tcW w:w="1014"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16</w:t>
            </w:r>
          </w:p>
        </w:tc>
        <w:tc>
          <w:tcPr>
            <w:tcW w:w="1232" w:type="dxa"/>
            <w:vAlign w:val="center"/>
          </w:tcPr>
          <w:p>
            <w:pPr>
              <w:pStyle w:val="12"/>
            </w:pPr>
          </w:p>
        </w:tc>
        <w:tc>
          <w:tcPr>
            <w:tcW w:w="1232" w:type="dxa"/>
            <w:vAlign w:val="center"/>
          </w:tcPr>
          <w:p>
            <w:pPr>
              <w:pStyle w:val="11"/>
            </w:pPr>
          </w:p>
        </w:tc>
        <w:tc>
          <w:tcPr>
            <w:tcW w:w="1450" w:type="dxa"/>
            <w:vAlign w:val="center"/>
          </w:tcPr>
          <w:p>
            <w:pPr>
              <w:pStyle w:val="12"/>
            </w:pPr>
            <w:r>
              <w:t>十六、商业服务业等支出</w:t>
            </w:r>
          </w:p>
        </w:tc>
        <w:tc>
          <w:tcPr>
            <w:tcW w:w="1014"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17</w:t>
            </w:r>
          </w:p>
        </w:tc>
        <w:tc>
          <w:tcPr>
            <w:tcW w:w="1232" w:type="dxa"/>
            <w:vAlign w:val="center"/>
          </w:tcPr>
          <w:p>
            <w:pPr>
              <w:pStyle w:val="12"/>
            </w:pPr>
          </w:p>
        </w:tc>
        <w:tc>
          <w:tcPr>
            <w:tcW w:w="1232" w:type="dxa"/>
            <w:vAlign w:val="center"/>
          </w:tcPr>
          <w:p>
            <w:pPr>
              <w:pStyle w:val="11"/>
            </w:pPr>
          </w:p>
        </w:tc>
        <w:tc>
          <w:tcPr>
            <w:tcW w:w="1450" w:type="dxa"/>
            <w:vAlign w:val="center"/>
          </w:tcPr>
          <w:p>
            <w:pPr>
              <w:pStyle w:val="12"/>
            </w:pPr>
            <w:r>
              <w:t>十七、金融支出</w:t>
            </w:r>
          </w:p>
        </w:tc>
        <w:tc>
          <w:tcPr>
            <w:tcW w:w="1014"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18</w:t>
            </w:r>
          </w:p>
        </w:tc>
        <w:tc>
          <w:tcPr>
            <w:tcW w:w="1232" w:type="dxa"/>
            <w:vAlign w:val="center"/>
          </w:tcPr>
          <w:p>
            <w:pPr>
              <w:pStyle w:val="12"/>
            </w:pPr>
          </w:p>
        </w:tc>
        <w:tc>
          <w:tcPr>
            <w:tcW w:w="1232" w:type="dxa"/>
            <w:vAlign w:val="center"/>
          </w:tcPr>
          <w:p>
            <w:pPr>
              <w:pStyle w:val="11"/>
            </w:pPr>
          </w:p>
        </w:tc>
        <w:tc>
          <w:tcPr>
            <w:tcW w:w="1450" w:type="dxa"/>
            <w:vAlign w:val="center"/>
          </w:tcPr>
          <w:p>
            <w:pPr>
              <w:pStyle w:val="12"/>
            </w:pPr>
            <w:r>
              <w:t>十八、援助其他地区支出</w:t>
            </w:r>
          </w:p>
        </w:tc>
        <w:tc>
          <w:tcPr>
            <w:tcW w:w="1014"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19</w:t>
            </w:r>
          </w:p>
        </w:tc>
        <w:tc>
          <w:tcPr>
            <w:tcW w:w="1232" w:type="dxa"/>
            <w:vAlign w:val="center"/>
          </w:tcPr>
          <w:p>
            <w:pPr>
              <w:pStyle w:val="12"/>
            </w:pPr>
          </w:p>
        </w:tc>
        <w:tc>
          <w:tcPr>
            <w:tcW w:w="1232" w:type="dxa"/>
            <w:vAlign w:val="center"/>
          </w:tcPr>
          <w:p>
            <w:pPr>
              <w:pStyle w:val="11"/>
            </w:pPr>
          </w:p>
        </w:tc>
        <w:tc>
          <w:tcPr>
            <w:tcW w:w="1450" w:type="dxa"/>
            <w:vAlign w:val="center"/>
          </w:tcPr>
          <w:p>
            <w:pPr>
              <w:pStyle w:val="12"/>
            </w:pPr>
            <w:r>
              <w:t>十九、自然资源海洋气象等支出</w:t>
            </w:r>
          </w:p>
        </w:tc>
        <w:tc>
          <w:tcPr>
            <w:tcW w:w="1014"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20</w:t>
            </w:r>
          </w:p>
        </w:tc>
        <w:tc>
          <w:tcPr>
            <w:tcW w:w="1232" w:type="dxa"/>
            <w:vAlign w:val="center"/>
          </w:tcPr>
          <w:p>
            <w:pPr>
              <w:pStyle w:val="12"/>
            </w:pPr>
          </w:p>
        </w:tc>
        <w:tc>
          <w:tcPr>
            <w:tcW w:w="1232" w:type="dxa"/>
            <w:vAlign w:val="center"/>
          </w:tcPr>
          <w:p>
            <w:pPr>
              <w:pStyle w:val="11"/>
            </w:pPr>
          </w:p>
        </w:tc>
        <w:tc>
          <w:tcPr>
            <w:tcW w:w="1450" w:type="dxa"/>
            <w:vAlign w:val="center"/>
          </w:tcPr>
          <w:p>
            <w:pPr>
              <w:pStyle w:val="12"/>
            </w:pPr>
            <w:r>
              <w:t>二十、住房保障支出</w:t>
            </w:r>
          </w:p>
        </w:tc>
        <w:tc>
          <w:tcPr>
            <w:tcW w:w="1014" w:type="dxa"/>
            <w:vAlign w:val="center"/>
          </w:tcPr>
          <w:p>
            <w:pPr>
              <w:pStyle w:val="11"/>
            </w:pPr>
            <w:r>
              <w:t>5.20</w:t>
            </w:r>
          </w:p>
        </w:tc>
        <w:tc>
          <w:tcPr>
            <w:tcW w:w="1232" w:type="dxa"/>
            <w:vAlign w:val="center"/>
          </w:tcPr>
          <w:p>
            <w:pPr>
              <w:pStyle w:val="11"/>
            </w:pPr>
            <w:r>
              <w:t>5.20</w:t>
            </w: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21</w:t>
            </w:r>
          </w:p>
        </w:tc>
        <w:tc>
          <w:tcPr>
            <w:tcW w:w="1232" w:type="dxa"/>
            <w:vAlign w:val="center"/>
          </w:tcPr>
          <w:p>
            <w:pPr>
              <w:pStyle w:val="12"/>
            </w:pPr>
          </w:p>
        </w:tc>
        <w:tc>
          <w:tcPr>
            <w:tcW w:w="1232" w:type="dxa"/>
            <w:vAlign w:val="center"/>
          </w:tcPr>
          <w:p>
            <w:pPr>
              <w:pStyle w:val="11"/>
            </w:pPr>
          </w:p>
        </w:tc>
        <w:tc>
          <w:tcPr>
            <w:tcW w:w="1450" w:type="dxa"/>
            <w:vAlign w:val="center"/>
          </w:tcPr>
          <w:p>
            <w:pPr>
              <w:pStyle w:val="12"/>
            </w:pPr>
            <w:r>
              <w:t>二十一、粮油物资储备支出</w:t>
            </w:r>
          </w:p>
        </w:tc>
        <w:tc>
          <w:tcPr>
            <w:tcW w:w="1014"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22</w:t>
            </w:r>
          </w:p>
        </w:tc>
        <w:tc>
          <w:tcPr>
            <w:tcW w:w="1232" w:type="dxa"/>
            <w:vAlign w:val="center"/>
          </w:tcPr>
          <w:p>
            <w:pPr>
              <w:pStyle w:val="12"/>
            </w:pPr>
          </w:p>
        </w:tc>
        <w:tc>
          <w:tcPr>
            <w:tcW w:w="1232" w:type="dxa"/>
            <w:vAlign w:val="center"/>
          </w:tcPr>
          <w:p>
            <w:pPr>
              <w:pStyle w:val="11"/>
            </w:pPr>
          </w:p>
        </w:tc>
        <w:tc>
          <w:tcPr>
            <w:tcW w:w="1450" w:type="dxa"/>
            <w:vAlign w:val="center"/>
          </w:tcPr>
          <w:p>
            <w:pPr>
              <w:pStyle w:val="12"/>
            </w:pPr>
            <w:r>
              <w:t>二十二、国有资本经营预算支出</w:t>
            </w:r>
          </w:p>
        </w:tc>
        <w:tc>
          <w:tcPr>
            <w:tcW w:w="1014"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CellMar>
            <w:top w:w="0" w:type="dxa"/>
            <w:left w:w="108" w:type="dxa"/>
            <w:bottom w:w="0" w:type="dxa"/>
            <w:right w:w="108" w:type="dxa"/>
          </w:tblCellMar>
        </w:tblPrEx>
        <w:trPr>
          <w:trHeight w:val="369" w:hRule="atLeast"/>
          <w:jc w:val="center"/>
        </w:trPr>
        <w:tc>
          <w:tcPr>
            <w:tcW w:w="1232" w:type="dxa"/>
            <w:vAlign w:val="center"/>
          </w:tcPr>
          <w:p>
            <w:pPr>
              <w:pStyle w:val="13"/>
            </w:pPr>
            <w:r>
              <w:t>23</w:t>
            </w:r>
          </w:p>
        </w:tc>
        <w:tc>
          <w:tcPr>
            <w:tcW w:w="1232" w:type="dxa"/>
            <w:vAlign w:val="center"/>
          </w:tcPr>
          <w:p>
            <w:pPr>
              <w:pStyle w:val="12"/>
            </w:pPr>
          </w:p>
        </w:tc>
        <w:tc>
          <w:tcPr>
            <w:tcW w:w="1232" w:type="dxa"/>
            <w:vAlign w:val="center"/>
          </w:tcPr>
          <w:p>
            <w:pPr>
              <w:pStyle w:val="11"/>
            </w:pPr>
          </w:p>
        </w:tc>
        <w:tc>
          <w:tcPr>
            <w:tcW w:w="1450" w:type="dxa"/>
            <w:vAlign w:val="center"/>
          </w:tcPr>
          <w:p>
            <w:pPr>
              <w:pStyle w:val="12"/>
            </w:pPr>
            <w:r>
              <w:t>二十三、灾害防治及应急管理支出</w:t>
            </w:r>
          </w:p>
        </w:tc>
        <w:tc>
          <w:tcPr>
            <w:tcW w:w="1014"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24</w:t>
            </w:r>
          </w:p>
        </w:tc>
        <w:tc>
          <w:tcPr>
            <w:tcW w:w="1232" w:type="dxa"/>
            <w:vAlign w:val="center"/>
          </w:tcPr>
          <w:p>
            <w:pPr>
              <w:pStyle w:val="12"/>
            </w:pPr>
          </w:p>
        </w:tc>
        <w:tc>
          <w:tcPr>
            <w:tcW w:w="1232" w:type="dxa"/>
            <w:vAlign w:val="center"/>
          </w:tcPr>
          <w:p>
            <w:pPr>
              <w:pStyle w:val="11"/>
            </w:pPr>
          </w:p>
        </w:tc>
        <w:tc>
          <w:tcPr>
            <w:tcW w:w="1450" w:type="dxa"/>
            <w:vAlign w:val="center"/>
          </w:tcPr>
          <w:p>
            <w:pPr>
              <w:pStyle w:val="12"/>
            </w:pPr>
            <w:r>
              <w:t>二十四、预备费</w:t>
            </w:r>
          </w:p>
        </w:tc>
        <w:tc>
          <w:tcPr>
            <w:tcW w:w="1014"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25</w:t>
            </w:r>
          </w:p>
        </w:tc>
        <w:tc>
          <w:tcPr>
            <w:tcW w:w="1232" w:type="dxa"/>
            <w:vAlign w:val="center"/>
          </w:tcPr>
          <w:p>
            <w:pPr>
              <w:pStyle w:val="12"/>
            </w:pPr>
          </w:p>
        </w:tc>
        <w:tc>
          <w:tcPr>
            <w:tcW w:w="1232" w:type="dxa"/>
            <w:vAlign w:val="center"/>
          </w:tcPr>
          <w:p>
            <w:pPr>
              <w:pStyle w:val="11"/>
            </w:pPr>
          </w:p>
        </w:tc>
        <w:tc>
          <w:tcPr>
            <w:tcW w:w="1450" w:type="dxa"/>
            <w:vAlign w:val="center"/>
          </w:tcPr>
          <w:p>
            <w:pPr>
              <w:pStyle w:val="12"/>
            </w:pPr>
            <w:r>
              <w:t>二十五、其他支出</w:t>
            </w:r>
          </w:p>
        </w:tc>
        <w:tc>
          <w:tcPr>
            <w:tcW w:w="1014"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CellMar>
            <w:top w:w="0" w:type="dxa"/>
            <w:left w:w="108" w:type="dxa"/>
            <w:bottom w:w="0" w:type="dxa"/>
            <w:right w:w="108" w:type="dxa"/>
          </w:tblCellMar>
        </w:tblPrEx>
        <w:trPr>
          <w:trHeight w:val="369" w:hRule="atLeast"/>
          <w:jc w:val="center"/>
        </w:trPr>
        <w:tc>
          <w:tcPr>
            <w:tcW w:w="1232" w:type="dxa"/>
            <w:vAlign w:val="center"/>
          </w:tcPr>
          <w:p>
            <w:pPr>
              <w:pStyle w:val="13"/>
            </w:pPr>
            <w:r>
              <w:t>26</w:t>
            </w:r>
          </w:p>
        </w:tc>
        <w:tc>
          <w:tcPr>
            <w:tcW w:w="1232" w:type="dxa"/>
            <w:vAlign w:val="center"/>
          </w:tcPr>
          <w:p>
            <w:pPr>
              <w:pStyle w:val="12"/>
            </w:pPr>
          </w:p>
        </w:tc>
        <w:tc>
          <w:tcPr>
            <w:tcW w:w="1232" w:type="dxa"/>
            <w:vAlign w:val="center"/>
          </w:tcPr>
          <w:p>
            <w:pPr>
              <w:pStyle w:val="11"/>
            </w:pPr>
          </w:p>
        </w:tc>
        <w:tc>
          <w:tcPr>
            <w:tcW w:w="1450" w:type="dxa"/>
            <w:vAlign w:val="center"/>
          </w:tcPr>
          <w:p>
            <w:pPr>
              <w:pStyle w:val="12"/>
            </w:pPr>
            <w:r>
              <w:t>二十六、转移性支出</w:t>
            </w:r>
          </w:p>
        </w:tc>
        <w:tc>
          <w:tcPr>
            <w:tcW w:w="1014"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CellMar>
            <w:top w:w="0" w:type="dxa"/>
            <w:left w:w="108" w:type="dxa"/>
            <w:bottom w:w="0" w:type="dxa"/>
            <w:right w:w="108" w:type="dxa"/>
          </w:tblCellMar>
        </w:tblPrEx>
        <w:trPr>
          <w:trHeight w:val="369" w:hRule="atLeast"/>
          <w:jc w:val="center"/>
        </w:trPr>
        <w:tc>
          <w:tcPr>
            <w:tcW w:w="1232" w:type="dxa"/>
            <w:vAlign w:val="center"/>
          </w:tcPr>
          <w:p>
            <w:pPr>
              <w:pStyle w:val="13"/>
            </w:pPr>
            <w:r>
              <w:t>27</w:t>
            </w:r>
          </w:p>
        </w:tc>
        <w:tc>
          <w:tcPr>
            <w:tcW w:w="1232" w:type="dxa"/>
            <w:vAlign w:val="center"/>
          </w:tcPr>
          <w:p>
            <w:pPr>
              <w:pStyle w:val="12"/>
            </w:pPr>
          </w:p>
        </w:tc>
        <w:tc>
          <w:tcPr>
            <w:tcW w:w="1232" w:type="dxa"/>
            <w:vAlign w:val="center"/>
          </w:tcPr>
          <w:p>
            <w:pPr>
              <w:pStyle w:val="11"/>
            </w:pPr>
          </w:p>
        </w:tc>
        <w:tc>
          <w:tcPr>
            <w:tcW w:w="1450" w:type="dxa"/>
            <w:vAlign w:val="center"/>
          </w:tcPr>
          <w:p>
            <w:pPr>
              <w:pStyle w:val="12"/>
            </w:pPr>
            <w:r>
              <w:t>二十七、债务还本支出</w:t>
            </w:r>
          </w:p>
        </w:tc>
        <w:tc>
          <w:tcPr>
            <w:tcW w:w="1014"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28</w:t>
            </w:r>
          </w:p>
        </w:tc>
        <w:tc>
          <w:tcPr>
            <w:tcW w:w="1232" w:type="dxa"/>
            <w:vAlign w:val="center"/>
          </w:tcPr>
          <w:p>
            <w:pPr>
              <w:pStyle w:val="12"/>
            </w:pPr>
          </w:p>
        </w:tc>
        <w:tc>
          <w:tcPr>
            <w:tcW w:w="1232" w:type="dxa"/>
            <w:vAlign w:val="center"/>
          </w:tcPr>
          <w:p>
            <w:pPr>
              <w:pStyle w:val="11"/>
            </w:pPr>
          </w:p>
        </w:tc>
        <w:tc>
          <w:tcPr>
            <w:tcW w:w="1450" w:type="dxa"/>
            <w:vAlign w:val="center"/>
          </w:tcPr>
          <w:p>
            <w:pPr>
              <w:pStyle w:val="12"/>
            </w:pPr>
            <w:r>
              <w:t>二十八、债务付息支出</w:t>
            </w:r>
          </w:p>
        </w:tc>
        <w:tc>
          <w:tcPr>
            <w:tcW w:w="1014"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29</w:t>
            </w:r>
          </w:p>
        </w:tc>
        <w:tc>
          <w:tcPr>
            <w:tcW w:w="1232" w:type="dxa"/>
            <w:vAlign w:val="center"/>
          </w:tcPr>
          <w:p>
            <w:pPr>
              <w:pStyle w:val="12"/>
            </w:pPr>
          </w:p>
        </w:tc>
        <w:tc>
          <w:tcPr>
            <w:tcW w:w="1232" w:type="dxa"/>
            <w:vAlign w:val="center"/>
          </w:tcPr>
          <w:p>
            <w:pPr>
              <w:pStyle w:val="11"/>
            </w:pPr>
          </w:p>
        </w:tc>
        <w:tc>
          <w:tcPr>
            <w:tcW w:w="1450" w:type="dxa"/>
            <w:vAlign w:val="center"/>
          </w:tcPr>
          <w:p>
            <w:pPr>
              <w:pStyle w:val="12"/>
            </w:pPr>
            <w:r>
              <w:t>二十九、债务发行费用支出</w:t>
            </w:r>
          </w:p>
        </w:tc>
        <w:tc>
          <w:tcPr>
            <w:tcW w:w="1014"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30</w:t>
            </w:r>
          </w:p>
        </w:tc>
        <w:tc>
          <w:tcPr>
            <w:tcW w:w="1232" w:type="dxa"/>
            <w:vAlign w:val="center"/>
          </w:tcPr>
          <w:p>
            <w:pPr>
              <w:pStyle w:val="12"/>
            </w:pPr>
          </w:p>
        </w:tc>
        <w:tc>
          <w:tcPr>
            <w:tcW w:w="1232" w:type="dxa"/>
            <w:vAlign w:val="center"/>
          </w:tcPr>
          <w:p>
            <w:pPr>
              <w:pStyle w:val="11"/>
            </w:pPr>
          </w:p>
        </w:tc>
        <w:tc>
          <w:tcPr>
            <w:tcW w:w="1450" w:type="dxa"/>
            <w:vAlign w:val="center"/>
          </w:tcPr>
          <w:p>
            <w:pPr>
              <w:pStyle w:val="12"/>
            </w:pPr>
            <w:r>
              <w:t>三十、抗疫特别国债安排的支出</w:t>
            </w:r>
          </w:p>
        </w:tc>
        <w:tc>
          <w:tcPr>
            <w:tcW w:w="1014"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31</w:t>
            </w:r>
          </w:p>
        </w:tc>
        <w:tc>
          <w:tcPr>
            <w:tcW w:w="1232" w:type="dxa"/>
            <w:vAlign w:val="center"/>
          </w:tcPr>
          <w:p>
            <w:pPr>
              <w:pStyle w:val="12"/>
            </w:pPr>
          </w:p>
        </w:tc>
        <w:tc>
          <w:tcPr>
            <w:tcW w:w="1232" w:type="dxa"/>
            <w:vAlign w:val="center"/>
          </w:tcPr>
          <w:p>
            <w:pPr>
              <w:pStyle w:val="11"/>
            </w:pPr>
          </w:p>
        </w:tc>
        <w:tc>
          <w:tcPr>
            <w:tcW w:w="1450" w:type="dxa"/>
            <w:vAlign w:val="center"/>
          </w:tcPr>
          <w:p>
            <w:pPr>
              <w:pStyle w:val="12"/>
            </w:pPr>
            <w:r>
              <w:t>三十一、人行科目</w:t>
            </w:r>
          </w:p>
        </w:tc>
        <w:tc>
          <w:tcPr>
            <w:tcW w:w="1014"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32</w:t>
            </w:r>
          </w:p>
        </w:tc>
        <w:tc>
          <w:tcPr>
            <w:tcW w:w="1232" w:type="dxa"/>
            <w:vAlign w:val="center"/>
          </w:tcPr>
          <w:p>
            <w:pPr>
              <w:pStyle w:val="14"/>
            </w:pPr>
            <w:r>
              <w:t>本年收入合计</w:t>
            </w:r>
          </w:p>
        </w:tc>
        <w:tc>
          <w:tcPr>
            <w:tcW w:w="1232" w:type="dxa"/>
            <w:vAlign w:val="center"/>
          </w:tcPr>
          <w:p>
            <w:pPr>
              <w:pStyle w:val="15"/>
            </w:pPr>
            <w:r>
              <w:t>108.09</w:t>
            </w:r>
          </w:p>
        </w:tc>
        <w:tc>
          <w:tcPr>
            <w:tcW w:w="1450" w:type="dxa"/>
            <w:vAlign w:val="center"/>
          </w:tcPr>
          <w:p>
            <w:pPr>
              <w:pStyle w:val="14"/>
            </w:pPr>
            <w:r>
              <w:t>本年支出合计</w:t>
            </w:r>
          </w:p>
        </w:tc>
        <w:tc>
          <w:tcPr>
            <w:tcW w:w="1014" w:type="dxa"/>
            <w:vAlign w:val="center"/>
          </w:tcPr>
          <w:p>
            <w:pPr>
              <w:pStyle w:val="15"/>
            </w:pPr>
            <w:r>
              <w:t>108.09</w:t>
            </w:r>
          </w:p>
        </w:tc>
        <w:tc>
          <w:tcPr>
            <w:tcW w:w="1232" w:type="dxa"/>
            <w:vAlign w:val="center"/>
          </w:tcPr>
          <w:p>
            <w:pPr>
              <w:pStyle w:val="15"/>
            </w:pPr>
            <w:r>
              <w:t>108.09</w:t>
            </w: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33</w:t>
            </w:r>
          </w:p>
        </w:tc>
        <w:tc>
          <w:tcPr>
            <w:tcW w:w="1232" w:type="dxa"/>
            <w:vAlign w:val="center"/>
          </w:tcPr>
          <w:p>
            <w:pPr>
              <w:pStyle w:val="12"/>
            </w:pPr>
            <w:r>
              <w:t>年初财政拨款结转和结余</w:t>
            </w:r>
          </w:p>
        </w:tc>
        <w:tc>
          <w:tcPr>
            <w:tcW w:w="1232" w:type="dxa"/>
            <w:vAlign w:val="center"/>
          </w:tcPr>
          <w:p>
            <w:pPr>
              <w:pStyle w:val="11"/>
            </w:pPr>
          </w:p>
        </w:tc>
        <w:tc>
          <w:tcPr>
            <w:tcW w:w="1450" w:type="dxa"/>
            <w:vAlign w:val="center"/>
          </w:tcPr>
          <w:p>
            <w:pPr>
              <w:pStyle w:val="12"/>
            </w:pPr>
            <w:r>
              <w:t>年末财政拨款结转和结余</w:t>
            </w:r>
          </w:p>
        </w:tc>
        <w:tc>
          <w:tcPr>
            <w:tcW w:w="1014"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34</w:t>
            </w:r>
          </w:p>
        </w:tc>
        <w:tc>
          <w:tcPr>
            <w:tcW w:w="1232" w:type="dxa"/>
            <w:vAlign w:val="center"/>
          </w:tcPr>
          <w:p>
            <w:pPr>
              <w:pStyle w:val="12"/>
            </w:pPr>
            <w:r>
              <w:t>一、一般公共预算拨款</w:t>
            </w:r>
          </w:p>
        </w:tc>
        <w:tc>
          <w:tcPr>
            <w:tcW w:w="1232" w:type="dxa"/>
            <w:vAlign w:val="center"/>
          </w:tcPr>
          <w:p>
            <w:pPr>
              <w:pStyle w:val="11"/>
            </w:pPr>
          </w:p>
        </w:tc>
        <w:tc>
          <w:tcPr>
            <w:tcW w:w="1450" w:type="dxa"/>
            <w:vAlign w:val="center"/>
          </w:tcPr>
          <w:p>
            <w:pPr>
              <w:pStyle w:val="12"/>
            </w:pPr>
          </w:p>
        </w:tc>
        <w:tc>
          <w:tcPr>
            <w:tcW w:w="1014"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35</w:t>
            </w:r>
          </w:p>
        </w:tc>
        <w:tc>
          <w:tcPr>
            <w:tcW w:w="1232" w:type="dxa"/>
            <w:vAlign w:val="center"/>
          </w:tcPr>
          <w:p>
            <w:pPr>
              <w:pStyle w:val="12"/>
            </w:pPr>
            <w:r>
              <w:t>二、政府性基金预算拨款</w:t>
            </w:r>
          </w:p>
        </w:tc>
        <w:tc>
          <w:tcPr>
            <w:tcW w:w="1232" w:type="dxa"/>
            <w:vAlign w:val="center"/>
          </w:tcPr>
          <w:p>
            <w:pPr>
              <w:pStyle w:val="11"/>
            </w:pPr>
          </w:p>
        </w:tc>
        <w:tc>
          <w:tcPr>
            <w:tcW w:w="1450" w:type="dxa"/>
            <w:vAlign w:val="center"/>
          </w:tcPr>
          <w:p>
            <w:pPr>
              <w:pStyle w:val="12"/>
            </w:pPr>
          </w:p>
        </w:tc>
        <w:tc>
          <w:tcPr>
            <w:tcW w:w="1014"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36</w:t>
            </w:r>
          </w:p>
        </w:tc>
        <w:tc>
          <w:tcPr>
            <w:tcW w:w="1232" w:type="dxa"/>
            <w:vAlign w:val="center"/>
          </w:tcPr>
          <w:p>
            <w:pPr>
              <w:pStyle w:val="12"/>
            </w:pPr>
            <w:r>
              <w:t>三、国有资本经营预算拨款</w:t>
            </w:r>
          </w:p>
        </w:tc>
        <w:tc>
          <w:tcPr>
            <w:tcW w:w="1232" w:type="dxa"/>
            <w:vAlign w:val="center"/>
          </w:tcPr>
          <w:p>
            <w:pPr>
              <w:pStyle w:val="11"/>
            </w:pPr>
          </w:p>
        </w:tc>
        <w:tc>
          <w:tcPr>
            <w:tcW w:w="1450" w:type="dxa"/>
            <w:vAlign w:val="center"/>
          </w:tcPr>
          <w:p>
            <w:pPr>
              <w:pStyle w:val="12"/>
            </w:pPr>
          </w:p>
        </w:tc>
        <w:tc>
          <w:tcPr>
            <w:tcW w:w="1014"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37</w:t>
            </w:r>
          </w:p>
        </w:tc>
        <w:tc>
          <w:tcPr>
            <w:tcW w:w="1232" w:type="dxa"/>
            <w:vAlign w:val="center"/>
          </w:tcPr>
          <w:p>
            <w:pPr>
              <w:pStyle w:val="14"/>
            </w:pPr>
            <w:r>
              <w:t>收入总计</w:t>
            </w:r>
          </w:p>
        </w:tc>
        <w:tc>
          <w:tcPr>
            <w:tcW w:w="1232" w:type="dxa"/>
            <w:vAlign w:val="center"/>
          </w:tcPr>
          <w:p>
            <w:pPr>
              <w:pStyle w:val="15"/>
            </w:pPr>
            <w:r>
              <w:t>108.09</w:t>
            </w:r>
          </w:p>
        </w:tc>
        <w:tc>
          <w:tcPr>
            <w:tcW w:w="1450" w:type="dxa"/>
            <w:vAlign w:val="center"/>
          </w:tcPr>
          <w:p>
            <w:pPr>
              <w:pStyle w:val="14"/>
            </w:pPr>
            <w:r>
              <w:t>支出总计</w:t>
            </w:r>
          </w:p>
        </w:tc>
        <w:tc>
          <w:tcPr>
            <w:tcW w:w="1014" w:type="dxa"/>
            <w:vAlign w:val="center"/>
          </w:tcPr>
          <w:p>
            <w:pPr>
              <w:pStyle w:val="15"/>
            </w:pPr>
            <w:r>
              <w:t>108.09</w:t>
            </w:r>
          </w:p>
        </w:tc>
        <w:tc>
          <w:tcPr>
            <w:tcW w:w="1232" w:type="dxa"/>
            <w:vAlign w:val="center"/>
          </w:tcPr>
          <w:p>
            <w:pPr>
              <w:pStyle w:val="15"/>
            </w:pPr>
            <w:r>
              <w:t>108.09</w:t>
            </w:r>
          </w:p>
        </w:tc>
        <w:tc>
          <w:tcPr>
            <w:tcW w:w="1232" w:type="dxa"/>
            <w:vAlign w:val="center"/>
          </w:tcPr>
          <w:p>
            <w:pPr>
              <w:pStyle w:val="15"/>
            </w:pPr>
          </w:p>
        </w:tc>
        <w:tc>
          <w:tcPr>
            <w:tcW w:w="1232" w:type="dxa"/>
            <w:vAlign w:val="center"/>
          </w:tcPr>
          <w:p>
            <w:pPr>
              <w:pStyle w:val="15"/>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219002中共高阳县委机构编制委员会办公室</w:t>
            </w:r>
          </w:p>
        </w:tc>
        <w:tc>
          <w:tcPr>
            <w:tcW w:w="2551" w:type="dxa"/>
            <w:tcBorders>
              <w:top w:val="single" w:color="FFFFFF" w:sz="6" w:space="0"/>
              <w:left w:val="single" w:color="FFFFFF" w:sz="6" w:space="0"/>
              <w:right w:val="single" w:color="FFFFFF" w:sz="6" w:space="0"/>
            </w:tcBorders>
            <w:vAlign w:val="center"/>
          </w:tcPr>
          <w:p>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108.09</w:t>
            </w:r>
          </w:p>
        </w:tc>
        <w:tc>
          <w:tcPr>
            <w:tcW w:w="2551" w:type="dxa"/>
            <w:vAlign w:val="center"/>
          </w:tcPr>
          <w:p>
            <w:pPr>
              <w:pStyle w:val="15"/>
            </w:pPr>
            <w:r>
              <w:t>85.09</w:t>
            </w:r>
          </w:p>
        </w:tc>
        <w:tc>
          <w:tcPr>
            <w:tcW w:w="2551" w:type="dxa"/>
            <w:vAlign w:val="center"/>
          </w:tcPr>
          <w:p>
            <w:pPr>
              <w:pStyle w:val="15"/>
            </w:pPr>
            <w:r>
              <w:t>23.00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201</w:t>
            </w:r>
          </w:p>
        </w:tc>
        <w:tc>
          <w:tcPr>
            <w:tcW w:w="4535" w:type="dxa"/>
            <w:vAlign w:val="center"/>
          </w:tcPr>
          <w:p>
            <w:pPr>
              <w:pStyle w:val="12"/>
            </w:pPr>
            <w:r>
              <w:t>一般公共服务支出</w:t>
            </w:r>
          </w:p>
        </w:tc>
        <w:tc>
          <w:tcPr>
            <w:tcW w:w="2551" w:type="dxa"/>
            <w:vAlign w:val="center"/>
          </w:tcPr>
          <w:p>
            <w:pPr>
              <w:pStyle w:val="11"/>
            </w:pPr>
            <w:r>
              <w:t>87.81</w:t>
            </w:r>
          </w:p>
        </w:tc>
        <w:tc>
          <w:tcPr>
            <w:tcW w:w="2551" w:type="dxa"/>
            <w:vAlign w:val="center"/>
          </w:tcPr>
          <w:p>
            <w:pPr>
              <w:pStyle w:val="11"/>
            </w:pPr>
            <w:r>
              <w:t>64.81</w:t>
            </w:r>
          </w:p>
        </w:tc>
        <w:tc>
          <w:tcPr>
            <w:tcW w:w="2551" w:type="dxa"/>
            <w:vAlign w:val="center"/>
          </w:tcPr>
          <w:p>
            <w:pPr>
              <w:pStyle w:val="11"/>
            </w:pPr>
            <w:r>
              <w:t>23.00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20131</w:t>
            </w:r>
          </w:p>
        </w:tc>
        <w:tc>
          <w:tcPr>
            <w:tcW w:w="4535" w:type="dxa"/>
            <w:vAlign w:val="center"/>
          </w:tcPr>
          <w:p>
            <w:pPr>
              <w:pStyle w:val="12"/>
            </w:pPr>
            <w:r>
              <w:t>党委办公厅（室）及相关机构事务</w:t>
            </w:r>
          </w:p>
        </w:tc>
        <w:tc>
          <w:tcPr>
            <w:tcW w:w="2551" w:type="dxa"/>
            <w:vAlign w:val="center"/>
          </w:tcPr>
          <w:p>
            <w:pPr>
              <w:pStyle w:val="11"/>
            </w:pPr>
            <w:r>
              <w:t>87.81</w:t>
            </w:r>
          </w:p>
        </w:tc>
        <w:tc>
          <w:tcPr>
            <w:tcW w:w="2551" w:type="dxa"/>
            <w:vAlign w:val="center"/>
          </w:tcPr>
          <w:p>
            <w:pPr>
              <w:pStyle w:val="11"/>
            </w:pPr>
            <w:r>
              <w:t>64.81</w:t>
            </w:r>
          </w:p>
        </w:tc>
        <w:tc>
          <w:tcPr>
            <w:tcW w:w="2551" w:type="dxa"/>
            <w:vAlign w:val="center"/>
          </w:tcPr>
          <w:p>
            <w:pPr>
              <w:pStyle w:val="11"/>
            </w:pPr>
            <w:r>
              <w:t>23.00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2013101</w:t>
            </w:r>
          </w:p>
        </w:tc>
        <w:tc>
          <w:tcPr>
            <w:tcW w:w="4535" w:type="dxa"/>
            <w:vAlign w:val="center"/>
          </w:tcPr>
          <w:p>
            <w:pPr>
              <w:pStyle w:val="12"/>
            </w:pPr>
            <w:r>
              <w:t>行政运行</w:t>
            </w:r>
          </w:p>
        </w:tc>
        <w:tc>
          <w:tcPr>
            <w:tcW w:w="2551" w:type="dxa"/>
            <w:vAlign w:val="center"/>
          </w:tcPr>
          <w:p>
            <w:pPr>
              <w:pStyle w:val="11"/>
            </w:pPr>
            <w:r>
              <w:t>64.81</w:t>
            </w:r>
          </w:p>
        </w:tc>
        <w:tc>
          <w:tcPr>
            <w:tcW w:w="2551" w:type="dxa"/>
            <w:vAlign w:val="center"/>
          </w:tcPr>
          <w:p>
            <w:pPr>
              <w:pStyle w:val="11"/>
            </w:pPr>
            <w:r>
              <w:t>64.81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2013105</w:t>
            </w:r>
          </w:p>
        </w:tc>
        <w:tc>
          <w:tcPr>
            <w:tcW w:w="4535" w:type="dxa"/>
            <w:vAlign w:val="center"/>
          </w:tcPr>
          <w:p>
            <w:pPr>
              <w:pStyle w:val="12"/>
            </w:pPr>
            <w:r>
              <w:t>专项业务</w:t>
            </w:r>
          </w:p>
        </w:tc>
        <w:tc>
          <w:tcPr>
            <w:tcW w:w="2551" w:type="dxa"/>
            <w:vAlign w:val="center"/>
          </w:tcPr>
          <w:p>
            <w:pPr>
              <w:pStyle w:val="11"/>
            </w:pPr>
            <w:r>
              <w:t>23.00</w:t>
            </w:r>
          </w:p>
        </w:tc>
        <w:tc>
          <w:tcPr>
            <w:tcW w:w="2551" w:type="dxa"/>
            <w:vAlign w:val="center"/>
          </w:tcPr>
          <w:p>
            <w:pPr>
              <w:pStyle w:val="11"/>
            </w:pPr>
          </w:p>
        </w:tc>
        <w:tc>
          <w:tcPr>
            <w:tcW w:w="2551" w:type="dxa"/>
            <w:vAlign w:val="center"/>
          </w:tcPr>
          <w:p>
            <w:pPr>
              <w:pStyle w:val="11"/>
            </w:pPr>
            <w:r>
              <w:t>23.00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208</w:t>
            </w:r>
          </w:p>
        </w:tc>
        <w:tc>
          <w:tcPr>
            <w:tcW w:w="4535" w:type="dxa"/>
            <w:vAlign w:val="center"/>
          </w:tcPr>
          <w:p>
            <w:pPr>
              <w:pStyle w:val="12"/>
            </w:pPr>
            <w:r>
              <w:t>社会保障和就业支出</w:t>
            </w:r>
          </w:p>
        </w:tc>
        <w:tc>
          <w:tcPr>
            <w:tcW w:w="2551" w:type="dxa"/>
            <w:vAlign w:val="center"/>
          </w:tcPr>
          <w:p>
            <w:pPr>
              <w:pStyle w:val="11"/>
            </w:pPr>
            <w:r>
              <w:t>11.96</w:t>
            </w:r>
          </w:p>
        </w:tc>
        <w:tc>
          <w:tcPr>
            <w:tcW w:w="2551" w:type="dxa"/>
            <w:vAlign w:val="center"/>
          </w:tcPr>
          <w:p>
            <w:pPr>
              <w:pStyle w:val="11"/>
            </w:pPr>
            <w:r>
              <w:t>11.96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20805</w:t>
            </w:r>
          </w:p>
        </w:tc>
        <w:tc>
          <w:tcPr>
            <w:tcW w:w="4535" w:type="dxa"/>
            <w:vAlign w:val="center"/>
          </w:tcPr>
          <w:p>
            <w:pPr>
              <w:pStyle w:val="12"/>
            </w:pPr>
            <w:r>
              <w:t>行政事业单位养老支出</w:t>
            </w:r>
          </w:p>
        </w:tc>
        <w:tc>
          <w:tcPr>
            <w:tcW w:w="2551" w:type="dxa"/>
            <w:vAlign w:val="center"/>
          </w:tcPr>
          <w:p>
            <w:pPr>
              <w:pStyle w:val="11"/>
            </w:pPr>
            <w:r>
              <w:t>11.96</w:t>
            </w:r>
          </w:p>
        </w:tc>
        <w:tc>
          <w:tcPr>
            <w:tcW w:w="2551" w:type="dxa"/>
            <w:vAlign w:val="center"/>
          </w:tcPr>
          <w:p>
            <w:pPr>
              <w:pStyle w:val="11"/>
            </w:pPr>
            <w:r>
              <w:t>11.96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2080505</w:t>
            </w:r>
          </w:p>
        </w:tc>
        <w:tc>
          <w:tcPr>
            <w:tcW w:w="4535" w:type="dxa"/>
            <w:vAlign w:val="center"/>
          </w:tcPr>
          <w:p>
            <w:pPr>
              <w:pStyle w:val="12"/>
            </w:pPr>
            <w:r>
              <w:t>机关事业单位基本养老保险缴费支出</w:t>
            </w:r>
          </w:p>
        </w:tc>
        <w:tc>
          <w:tcPr>
            <w:tcW w:w="2551" w:type="dxa"/>
            <w:vAlign w:val="center"/>
          </w:tcPr>
          <w:p>
            <w:pPr>
              <w:pStyle w:val="11"/>
            </w:pPr>
            <w:r>
              <w:t>7.97</w:t>
            </w:r>
          </w:p>
        </w:tc>
        <w:tc>
          <w:tcPr>
            <w:tcW w:w="2551" w:type="dxa"/>
            <w:vAlign w:val="center"/>
          </w:tcPr>
          <w:p>
            <w:pPr>
              <w:pStyle w:val="11"/>
            </w:pPr>
            <w:r>
              <w:t>7.97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2080506</w:t>
            </w:r>
          </w:p>
        </w:tc>
        <w:tc>
          <w:tcPr>
            <w:tcW w:w="4535" w:type="dxa"/>
            <w:vAlign w:val="center"/>
          </w:tcPr>
          <w:p>
            <w:pPr>
              <w:pStyle w:val="12"/>
            </w:pPr>
            <w:r>
              <w:t>机关事业单位职业年金缴费支出</w:t>
            </w:r>
          </w:p>
        </w:tc>
        <w:tc>
          <w:tcPr>
            <w:tcW w:w="2551" w:type="dxa"/>
            <w:vAlign w:val="center"/>
          </w:tcPr>
          <w:p>
            <w:pPr>
              <w:pStyle w:val="11"/>
            </w:pPr>
            <w:r>
              <w:t>3.99</w:t>
            </w:r>
          </w:p>
        </w:tc>
        <w:tc>
          <w:tcPr>
            <w:tcW w:w="2551" w:type="dxa"/>
            <w:vAlign w:val="center"/>
          </w:tcPr>
          <w:p>
            <w:pPr>
              <w:pStyle w:val="11"/>
            </w:pPr>
            <w:r>
              <w:t>3.99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210</w:t>
            </w:r>
          </w:p>
        </w:tc>
        <w:tc>
          <w:tcPr>
            <w:tcW w:w="4535" w:type="dxa"/>
            <w:vAlign w:val="center"/>
          </w:tcPr>
          <w:p>
            <w:pPr>
              <w:pStyle w:val="12"/>
            </w:pPr>
            <w:r>
              <w:t>卫生健康支出</w:t>
            </w:r>
          </w:p>
        </w:tc>
        <w:tc>
          <w:tcPr>
            <w:tcW w:w="2551" w:type="dxa"/>
            <w:vAlign w:val="center"/>
          </w:tcPr>
          <w:p>
            <w:pPr>
              <w:pStyle w:val="11"/>
            </w:pPr>
            <w:r>
              <w:t>3.12</w:t>
            </w:r>
          </w:p>
        </w:tc>
        <w:tc>
          <w:tcPr>
            <w:tcW w:w="2551" w:type="dxa"/>
            <w:vAlign w:val="center"/>
          </w:tcPr>
          <w:p>
            <w:pPr>
              <w:pStyle w:val="11"/>
            </w:pPr>
            <w:r>
              <w:t>3.12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21011</w:t>
            </w:r>
          </w:p>
        </w:tc>
        <w:tc>
          <w:tcPr>
            <w:tcW w:w="4535" w:type="dxa"/>
            <w:vAlign w:val="center"/>
          </w:tcPr>
          <w:p>
            <w:pPr>
              <w:pStyle w:val="12"/>
            </w:pPr>
            <w:r>
              <w:t>行政事业单位医疗</w:t>
            </w:r>
          </w:p>
        </w:tc>
        <w:tc>
          <w:tcPr>
            <w:tcW w:w="2551" w:type="dxa"/>
            <w:vAlign w:val="center"/>
          </w:tcPr>
          <w:p>
            <w:pPr>
              <w:pStyle w:val="11"/>
            </w:pPr>
            <w:r>
              <w:t>3.12</w:t>
            </w:r>
          </w:p>
        </w:tc>
        <w:tc>
          <w:tcPr>
            <w:tcW w:w="2551" w:type="dxa"/>
            <w:vAlign w:val="center"/>
          </w:tcPr>
          <w:p>
            <w:pPr>
              <w:pStyle w:val="11"/>
            </w:pPr>
            <w:r>
              <w:t>3.12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2101101</w:t>
            </w:r>
          </w:p>
        </w:tc>
        <w:tc>
          <w:tcPr>
            <w:tcW w:w="4535" w:type="dxa"/>
            <w:vAlign w:val="center"/>
          </w:tcPr>
          <w:p>
            <w:pPr>
              <w:pStyle w:val="12"/>
            </w:pPr>
            <w:r>
              <w:t>行政单位医疗</w:t>
            </w:r>
          </w:p>
        </w:tc>
        <w:tc>
          <w:tcPr>
            <w:tcW w:w="2551" w:type="dxa"/>
            <w:vAlign w:val="center"/>
          </w:tcPr>
          <w:p>
            <w:pPr>
              <w:pStyle w:val="11"/>
            </w:pPr>
            <w:r>
              <w:t>3.12</w:t>
            </w:r>
          </w:p>
        </w:tc>
        <w:tc>
          <w:tcPr>
            <w:tcW w:w="2551" w:type="dxa"/>
            <w:vAlign w:val="center"/>
          </w:tcPr>
          <w:p>
            <w:pPr>
              <w:pStyle w:val="11"/>
            </w:pPr>
            <w:r>
              <w:t>3.12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221</w:t>
            </w:r>
          </w:p>
        </w:tc>
        <w:tc>
          <w:tcPr>
            <w:tcW w:w="4535" w:type="dxa"/>
            <w:vAlign w:val="center"/>
          </w:tcPr>
          <w:p>
            <w:pPr>
              <w:pStyle w:val="12"/>
            </w:pPr>
            <w:r>
              <w:t>住房保障支出</w:t>
            </w:r>
          </w:p>
        </w:tc>
        <w:tc>
          <w:tcPr>
            <w:tcW w:w="2551" w:type="dxa"/>
            <w:vAlign w:val="center"/>
          </w:tcPr>
          <w:p>
            <w:pPr>
              <w:pStyle w:val="11"/>
            </w:pPr>
            <w:r>
              <w:t>5.20</w:t>
            </w:r>
          </w:p>
        </w:tc>
        <w:tc>
          <w:tcPr>
            <w:tcW w:w="2551" w:type="dxa"/>
            <w:vAlign w:val="center"/>
          </w:tcPr>
          <w:p>
            <w:pPr>
              <w:pStyle w:val="11"/>
            </w:pPr>
            <w:r>
              <w:t>5.20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22102</w:t>
            </w:r>
          </w:p>
        </w:tc>
        <w:tc>
          <w:tcPr>
            <w:tcW w:w="4535" w:type="dxa"/>
            <w:vAlign w:val="center"/>
          </w:tcPr>
          <w:p>
            <w:pPr>
              <w:pStyle w:val="12"/>
            </w:pPr>
            <w:r>
              <w:t>住房改革支出</w:t>
            </w:r>
          </w:p>
        </w:tc>
        <w:tc>
          <w:tcPr>
            <w:tcW w:w="2551" w:type="dxa"/>
            <w:vAlign w:val="center"/>
          </w:tcPr>
          <w:p>
            <w:pPr>
              <w:pStyle w:val="11"/>
            </w:pPr>
            <w:r>
              <w:t>5.20</w:t>
            </w:r>
          </w:p>
        </w:tc>
        <w:tc>
          <w:tcPr>
            <w:tcW w:w="2551" w:type="dxa"/>
            <w:vAlign w:val="center"/>
          </w:tcPr>
          <w:p>
            <w:pPr>
              <w:pStyle w:val="11"/>
            </w:pPr>
            <w:r>
              <w:t>5.20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2210201</w:t>
            </w:r>
          </w:p>
        </w:tc>
        <w:tc>
          <w:tcPr>
            <w:tcW w:w="4535" w:type="dxa"/>
            <w:vAlign w:val="center"/>
          </w:tcPr>
          <w:p>
            <w:pPr>
              <w:pStyle w:val="12"/>
            </w:pPr>
            <w:r>
              <w:t>住房公积金</w:t>
            </w:r>
          </w:p>
        </w:tc>
        <w:tc>
          <w:tcPr>
            <w:tcW w:w="2551" w:type="dxa"/>
            <w:vAlign w:val="center"/>
          </w:tcPr>
          <w:p>
            <w:pPr>
              <w:pStyle w:val="11"/>
            </w:pPr>
            <w:r>
              <w:t>5.20</w:t>
            </w:r>
          </w:p>
        </w:tc>
        <w:tc>
          <w:tcPr>
            <w:tcW w:w="2551" w:type="dxa"/>
            <w:vAlign w:val="center"/>
          </w:tcPr>
          <w:p>
            <w:pPr>
              <w:pStyle w:val="11"/>
            </w:pPr>
            <w:r>
              <w:t>5.20</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219002中共高阳县委机构编制委员会办公室</w:t>
            </w:r>
          </w:p>
        </w:tc>
        <w:tc>
          <w:tcPr>
            <w:tcW w:w="2551" w:type="dxa"/>
            <w:tcBorders>
              <w:top w:val="single" w:color="FFFFFF" w:sz="6" w:space="0"/>
              <w:left w:val="single" w:color="FFFFFF" w:sz="6" w:space="0"/>
              <w:right w:val="single" w:color="FFFFFF" w:sz="6" w:space="0"/>
            </w:tcBorders>
            <w:vAlign w:val="center"/>
          </w:tcPr>
          <w:p>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4"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85.09</w:t>
            </w:r>
          </w:p>
        </w:tc>
        <w:tc>
          <w:tcPr>
            <w:tcW w:w="2551" w:type="dxa"/>
            <w:vAlign w:val="center"/>
          </w:tcPr>
          <w:p>
            <w:pPr>
              <w:pStyle w:val="15"/>
            </w:pPr>
            <w:r>
              <w:t>73.58</w:t>
            </w:r>
          </w:p>
        </w:tc>
        <w:tc>
          <w:tcPr>
            <w:tcW w:w="2551" w:type="dxa"/>
            <w:vAlign w:val="center"/>
          </w:tcPr>
          <w:p>
            <w:pPr>
              <w:pStyle w:val="15"/>
            </w:pPr>
            <w:r>
              <w:t>11.51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301</w:t>
            </w:r>
          </w:p>
        </w:tc>
        <w:tc>
          <w:tcPr>
            <w:tcW w:w="4535" w:type="dxa"/>
            <w:vAlign w:val="center"/>
          </w:tcPr>
          <w:p>
            <w:pPr>
              <w:pStyle w:val="12"/>
            </w:pPr>
            <w:r>
              <w:t>工资福利支出</w:t>
            </w:r>
          </w:p>
        </w:tc>
        <w:tc>
          <w:tcPr>
            <w:tcW w:w="2551" w:type="dxa"/>
            <w:vAlign w:val="center"/>
          </w:tcPr>
          <w:p>
            <w:pPr>
              <w:pStyle w:val="11"/>
            </w:pPr>
            <w:r>
              <w:t>73.58</w:t>
            </w:r>
          </w:p>
        </w:tc>
        <w:tc>
          <w:tcPr>
            <w:tcW w:w="2551" w:type="dxa"/>
            <w:vAlign w:val="center"/>
          </w:tcPr>
          <w:p>
            <w:pPr>
              <w:pStyle w:val="11"/>
            </w:pPr>
            <w:r>
              <w:t>73.58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30101</w:t>
            </w:r>
          </w:p>
        </w:tc>
        <w:tc>
          <w:tcPr>
            <w:tcW w:w="4535" w:type="dxa"/>
            <w:vAlign w:val="center"/>
          </w:tcPr>
          <w:p>
            <w:pPr>
              <w:pStyle w:val="12"/>
            </w:pPr>
            <w:r>
              <w:t>基本工资</w:t>
            </w:r>
          </w:p>
        </w:tc>
        <w:tc>
          <w:tcPr>
            <w:tcW w:w="2551" w:type="dxa"/>
            <w:vAlign w:val="center"/>
          </w:tcPr>
          <w:p>
            <w:pPr>
              <w:pStyle w:val="11"/>
            </w:pPr>
            <w:r>
              <w:t>29.12</w:t>
            </w:r>
          </w:p>
        </w:tc>
        <w:tc>
          <w:tcPr>
            <w:tcW w:w="2551" w:type="dxa"/>
            <w:vAlign w:val="center"/>
          </w:tcPr>
          <w:p>
            <w:pPr>
              <w:pStyle w:val="11"/>
            </w:pPr>
            <w:r>
              <w:t>29.12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30102</w:t>
            </w:r>
          </w:p>
        </w:tc>
        <w:tc>
          <w:tcPr>
            <w:tcW w:w="4535" w:type="dxa"/>
            <w:vAlign w:val="center"/>
          </w:tcPr>
          <w:p>
            <w:pPr>
              <w:pStyle w:val="12"/>
            </w:pPr>
            <w:r>
              <w:t>津贴补贴</w:t>
            </w:r>
          </w:p>
        </w:tc>
        <w:tc>
          <w:tcPr>
            <w:tcW w:w="2551" w:type="dxa"/>
            <w:vAlign w:val="center"/>
          </w:tcPr>
          <w:p>
            <w:pPr>
              <w:pStyle w:val="11"/>
            </w:pPr>
            <w:r>
              <w:t>14.75</w:t>
            </w:r>
          </w:p>
        </w:tc>
        <w:tc>
          <w:tcPr>
            <w:tcW w:w="2551" w:type="dxa"/>
            <w:vAlign w:val="center"/>
          </w:tcPr>
          <w:p>
            <w:pPr>
              <w:pStyle w:val="11"/>
            </w:pPr>
            <w:r>
              <w:t>14.75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30103</w:t>
            </w:r>
          </w:p>
        </w:tc>
        <w:tc>
          <w:tcPr>
            <w:tcW w:w="4535" w:type="dxa"/>
            <w:vAlign w:val="center"/>
          </w:tcPr>
          <w:p>
            <w:pPr>
              <w:pStyle w:val="12"/>
            </w:pPr>
            <w:r>
              <w:t>奖金</w:t>
            </w:r>
          </w:p>
        </w:tc>
        <w:tc>
          <w:tcPr>
            <w:tcW w:w="2551" w:type="dxa"/>
            <w:vAlign w:val="center"/>
          </w:tcPr>
          <w:p>
            <w:pPr>
              <w:pStyle w:val="11"/>
            </w:pPr>
            <w:r>
              <w:t>9.21</w:t>
            </w:r>
          </w:p>
        </w:tc>
        <w:tc>
          <w:tcPr>
            <w:tcW w:w="2551" w:type="dxa"/>
            <w:vAlign w:val="center"/>
          </w:tcPr>
          <w:p>
            <w:pPr>
              <w:pStyle w:val="11"/>
            </w:pPr>
            <w:r>
              <w:t>9.21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30108</w:t>
            </w:r>
          </w:p>
        </w:tc>
        <w:tc>
          <w:tcPr>
            <w:tcW w:w="4535" w:type="dxa"/>
            <w:vAlign w:val="center"/>
          </w:tcPr>
          <w:p>
            <w:pPr>
              <w:pStyle w:val="12"/>
            </w:pPr>
            <w:r>
              <w:t>机关事业单位基本养老保险缴费</w:t>
            </w:r>
          </w:p>
        </w:tc>
        <w:tc>
          <w:tcPr>
            <w:tcW w:w="2551" w:type="dxa"/>
            <w:vAlign w:val="center"/>
          </w:tcPr>
          <w:p>
            <w:pPr>
              <w:pStyle w:val="11"/>
            </w:pPr>
            <w:r>
              <w:t>7.97</w:t>
            </w:r>
          </w:p>
        </w:tc>
        <w:tc>
          <w:tcPr>
            <w:tcW w:w="2551" w:type="dxa"/>
            <w:vAlign w:val="center"/>
          </w:tcPr>
          <w:p>
            <w:pPr>
              <w:pStyle w:val="11"/>
            </w:pPr>
            <w:r>
              <w:t>7.97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30109</w:t>
            </w:r>
          </w:p>
        </w:tc>
        <w:tc>
          <w:tcPr>
            <w:tcW w:w="4535" w:type="dxa"/>
            <w:vAlign w:val="center"/>
          </w:tcPr>
          <w:p>
            <w:pPr>
              <w:pStyle w:val="12"/>
            </w:pPr>
            <w:r>
              <w:t>职业年金缴费</w:t>
            </w:r>
          </w:p>
        </w:tc>
        <w:tc>
          <w:tcPr>
            <w:tcW w:w="2551" w:type="dxa"/>
            <w:vAlign w:val="center"/>
          </w:tcPr>
          <w:p>
            <w:pPr>
              <w:pStyle w:val="11"/>
            </w:pPr>
            <w:r>
              <w:t>3.99</w:t>
            </w:r>
          </w:p>
        </w:tc>
        <w:tc>
          <w:tcPr>
            <w:tcW w:w="2551" w:type="dxa"/>
            <w:vAlign w:val="center"/>
          </w:tcPr>
          <w:p>
            <w:pPr>
              <w:pStyle w:val="11"/>
            </w:pPr>
            <w:r>
              <w:t>3.99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30110</w:t>
            </w:r>
          </w:p>
        </w:tc>
        <w:tc>
          <w:tcPr>
            <w:tcW w:w="4535" w:type="dxa"/>
            <w:vAlign w:val="center"/>
          </w:tcPr>
          <w:p>
            <w:pPr>
              <w:pStyle w:val="12"/>
            </w:pPr>
            <w:r>
              <w:t>职工基本医疗保险缴费</w:t>
            </w:r>
          </w:p>
        </w:tc>
        <w:tc>
          <w:tcPr>
            <w:tcW w:w="2551" w:type="dxa"/>
            <w:vAlign w:val="center"/>
          </w:tcPr>
          <w:p>
            <w:pPr>
              <w:pStyle w:val="11"/>
            </w:pPr>
            <w:r>
              <w:t>3.12</w:t>
            </w:r>
          </w:p>
        </w:tc>
        <w:tc>
          <w:tcPr>
            <w:tcW w:w="2551" w:type="dxa"/>
            <w:vAlign w:val="center"/>
          </w:tcPr>
          <w:p>
            <w:pPr>
              <w:pStyle w:val="11"/>
            </w:pPr>
            <w:r>
              <w:t>3.12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30112</w:t>
            </w:r>
          </w:p>
        </w:tc>
        <w:tc>
          <w:tcPr>
            <w:tcW w:w="4535" w:type="dxa"/>
            <w:vAlign w:val="center"/>
          </w:tcPr>
          <w:p>
            <w:pPr>
              <w:pStyle w:val="12"/>
            </w:pPr>
            <w:r>
              <w:t>其他社会保障缴费</w:t>
            </w:r>
          </w:p>
        </w:tc>
        <w:tc>
          <w:tcPr>
            <w:tcW w:w="2551" w:type="dxa"/>
            <w:vAlign w:val="center"/>
          </w:tcPr>
          <w:p>
            <w:pPr>
              <w:pStyle w:val="11"/>
            </w:pPr>
            <w:r>
              <w:t>0.22</w:t>
            </w:r>
          </w:p>
        </w:tc>
        <w:tc>
          <w:tcPr>
            <w:tcW w:w="2551" w:type="dxa"/>
            <w:vAlign w:val="center"/>
          </w:tcPr>
          <w:p>
            <w:pPr>
              <w:pStyle w:val="11"/>
            </w:pPr>
            <w:r>
              <w:t>0.22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30113</w:t>
            </w:r>
          </w:p>
        </w:tc>
        <w:tc>
          <w:tcPr>
            <w:tcW w:w="4535" w:type="dxa"/>
            <w:vAlign w:val="center"/>
          </w:tcPr>
          <w:p>
            <w:pPr>
              <w:pStyle w:val="12"/>
            </w:pPr>
            <w:r>
              <w:t>住房公积金</w:t>
            </w:r>
          </w:p>
        </w:tc>
        <w:tc>
          <w:tcPr>
            <w:tcW w:w="2551" w:type="dxa"/>
            <w:vAlign w:val="center"/>
          </w:tcPr>
          <w:p>
            <w:pPr>
              <w:pStyle w:val="11"/>
            </w:pPr>
            <w:r>
              <w:t>5.20</w:t>
            </w:r>
          </w:p>
        </w:tc>
        <w:tc>
          <w:tcPr>
            <w:tcW w:w="2551" w:type="dxa"/>
            <w:vAlign w:val="center"/>
          </w:tcPr>
          <w:p>
            <w:pPr>
              <w:pStyle w:val="11"/>
            </w:pPr>
            <w:r>
              <w:t>5.20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302</w:t>
            </w:r>
          </w:p>
        </w:tc>
        <w:tc>
          <w:tcPr>
            <w:tcW w:w="4535" w:type="dxa"/>
            <w:vAlign w:val="center"/>
          </w:tcPr>
          <w:p>
            <w:pPr>
              <w:pStyle w:val="12"/>
            </w:pPr>
            <w:r>
              <w:t>商品和服务支出</w:t>
            </w:r>
          </w:p>
        </w:tc>
        <w:tc>
          <w:tcPr>
            <w:tcW w:w="2551" w:type="dxa"/>
            <w:vAlign w:val="center"/>
          </w:tcPr>
          <w:p>
            <w:pPr>
              <w:pStyle w:val="11"/>
            </w:pPr>
            <w:r>
              <w:t>10.31</w:t>
            </w:r>
          </w:p>
        </w:tc>
        <w:tc>
          <w:tcPr>
            <w:tcW w:w="2551" w:type="dxa"/>
            <w:vAlign w:val="center"/>
          </w:tcPr>
          <w:p>
            <w:pPr>
              <w:pStyle w:val="11"/>
            </w:pPr>
          </w:p>
        </w:tc>
        <w:tc>
          <w:tcPr>
            <w:tcW w:w="2551" w:type="dxa"/>
            <w:vAlign w:val="center"/>
          </w:tcPr>
          <w:p>
            <w:pPr>
              <w:pStyle w:val="11"/>
            </w:pPr>
            <w:r>
              <w:t>10.31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30201</w:t>
            </w:r>
          </w:p>
        </w:tc>
        <w:tc>
          <w:tcPr>
            <w:tcW w:w="4535" w:type="dxa"/>
            <w:vAlign w:val="center"/>
          </w:tcPr>
          <w:p>
            <w:pPr>
              <w:pStyle w:val="12"/>
            </w:pPr>
            <w:r>
              <w:t>办公费</w:t>
            </w:r>
          </w:p>
        </w:tc>
        <w:tc>
          <w:tcPr>
            <w:tcW w:w="2551" w:type="dxa"/>
            <w:vAlign w:val="center"/>
          </w:tcPr>
          <w:p>
            <w:pPr>
              <w:pStyle w:val="11"/>
            </w:pPr>
            <w:r>
              <w:t>1.60</w:t>
            </w:r>
          </w:p>
        </w:tc>
        <w:tc>
          <w:tcPr>
            <w:tcW w:w="2551" w:type="dxa"/>
            <w:vAlign w:val="center"/>
          </w:tcPr>
          <w:p>
            <w:pPr>
              <w:pStyle w:val="11"/>
            </w:pPr>
          </w:p>
        </w:tc>
        <w:tc>
          <w:tcPr>
            <w:tcW w:w="2551" w:type="dxa"/>
            <w:vAlign w:val="center"/>
          </w:tcPr>
          <w:p>
            <w:pPr>
              <w:pStyle w:val="11"/>
            </w:pPr>
            <w:r>
              <w:t>1.60</w:t>
            </w: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30207</w:t>
            </w:r>
          </w:p>
        </w:tc>
        <w:tc>
          <w:tcPr>
            <w:tcW w:w="4535" w:type="dxa"/>
            <w:vAlign w:val="center"/>
          </w:tcPr>
          <w:p>
            <w:pPr>
              <w:pStyle w:val="12"/>
            </w:pPr>
            <w:r>
              <w:t>邮电费</w:t>
            </w:r>
          </w:p>
        </w:tc>
        <w:tc>
          <w:tcPr>
            <w:tcW w:w="2551" w:type="dxa"/>
            <w:vAlign w:val="center"/>
          </w:tcPr>
          <w:p>
            <w:pPr>
              <w:pStyle w:val="11"/>
            </w:pPr>
            <w:r>
              <w:t>2.64</w:t>
            </w:r>
          </w:p>
        </w:tc>
        <w:tc>
          <w:tcPr>
            <w:tcW w:w="2551" w:type="dxa"/>
            <w:vAlign w:val="center"/>
          </w:tcPr>
          <w:p>
            <w:pPr>
              <w:pStyle w:val="11"/>
            </w:pPr>
          </w:p>
        </w:tc>
        <w:tc>
          <w:tcPr>
            <w:tcW w:w="2551" w:type="dxa"/>
            <w:vAlign w:val="center"/>
          </w:tcPr>
          <w:p>
            <w:pPr>
              <w:pStyle w:val="11"/>
            </w:pPr>
            <w:r>
              <w:t>2.64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30228</w:t>
            </w:r>
          </w:p>
        </w:tc>
        <w:tc>
          <w:tcPr>
            <w:tcW w:w="4535" w:type="dxa"/>
            <w:vAlign w:val="center"/>
          </w:tcPr>
          <w:p>
            <w:pPr>
              <w:pStyle w:val="12"/>
            </w:pPr>
            <w:r>
              <w:t>工会经费</w:t>
            </w:r>
          </w:p>
        </w:tc>
        <w:tc>
          <w:tcPr>
            <w:tcW w:w="2551" w:type="dxa"/>
            <w:vAlign w:val="center"/>
          </w:tcPr>
          <w:p>
            <w:pPr>
              <w:pStyle w:val="11"/>
            </w:pPr>
            <w:r>
              <w:t>0.65</w:t>
            </w:r>
          </w:p>
        </w:tc>
        <w:tc>
          <w:tcPr>
            <w:tcW w:w="2551" w:type="dxa"/>
            <w:vAlign w:val="center"/>
          </w:tcPr>
          <w:p>
            <w:pPr>
              <w:pStyle w:val="11"/>
            </w:pPr>
          </w:p>
        </w:tc>
        <w:tc>
          <w:tcPr>
            <w:tcW w:w="2551" w:type="dxa"/>
            <w:vAlign w:val="center"/>
          </w:tcPr>
          <w:p>
            <w:pPr>
              <w:pStyle w:val="11"/>
            </w:pPr>
            <w:r>
              <w:t>0.65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30229</w:t>
            </w:r>
          </w:p>
        </w:tc>
        <w:tc>
          <w:tcPr>
            <w:tcW w:w="4535" w:type="dxa"/>
            <w:vAlign w:val="center"/>
          </w:tcPr>
          <w:p>
            <w:pPr>
              <w:pStyle w:val="12"/>
            </w:pPr>
            <w:r>
              <w:t>福利费</w:t>
            </w:r>
          </w:p>
        </w:tc>
        <w:tc>
          <w:tcPr>
            <w:tcW w:w="2551" w:type="dxa"/>
            <w:vAlign w:val="center"/>
          </w:tcPr>
          <w:p>
            <w:pPr>
              <w:pStyle w:val="11"/>
            </w:pPr>
            <w:r>
              <w:t>0.40</w:t>
            </w:r>
          </w:p>
        </w:tc>
        <w:tc>
          <w:tcPr>
            <w:tcW w:w="2551" w:type="dxa"/>
            <w:vAlign w:val="center"/>
          </w:tcPr>
          <w:p>
            <w:pPr>
              <w:pStyle w:val="11"/>
            </w:pPr>
          </w:p>
        </w:tc>
        <w:tc>
          <w:tcPr>
            <w:tcW w:w="2551" w:type="dxa"/>
            <w:vAlign w:val="center"/>
          </w:tcPr>
          <w:p>
            <w:pPr>
              <w:pStyle w:val="11"/>
            </w:pPr>
            <w:r>
              <w:t>0.40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30239</w:t>
            </w:r>
          </w:p>
        </w:tc>
        <w:tc>
          <w:tcPr>
            <w:tcW w:w="4535" w:type="dxa"/>
            <w:vAlign w:val="center"/>
          </w:tcPr>
          <w:p>
            <w:pPr>
              <w:pStyle w:val="12"/>
            </w:pPr>
            <w:r>
              <w:t>其他交通费用</w:t>
            </w:r>
          </w:p>
        </w:tc>
        <w:tc>
          <w:tcPr>
            <w:tcW w:w="2551" w:type="dxa"/>
            <w:vAlign w:val="center"/>
          </w:tcPr>
          <w:p>
            <w:pPr>
              <w:pStyle w:val="11"/>
            </w:pPr>
            <w:r>
              <w:t>4.92</w:t>
            </w:r>
          </w:p>
        </w:tc>
        <w:tc>
          <w:tcPr>
            <w:tcW w:w="2551" w:type="dxa"/>
            <w:vAlign w:val="center"/>
          </w:tcPr>
          <w:p>
            <w:pPr>
              <w:pStyle w:val="11"/>
            </w:pPr>
          </w:p>
        </w:tc>
        <w:tc>
          <w:tcPr>
            <w:tcW w:w="2551" w:type="dxa"/>
            <w:vAlign w:val="center"/>
          </w:tcPr>
          <w:p>
            <w:pPr>
              <w:pStyle w:val="11"/>
            </w:pPr>
            <w:r>
              <w:t>4.92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30299</w:t>
            </w:r>
          </w:p>
        </w:tc>
        <w:tc>
          <w:tcPr>
            <w:tcW w:w="4535" w:type="dxa"/>
            <w:vAlign w:val="center"/>
          </w:tcPr>
          <w:p>
            <w:pPr>
              <w:pStyle w:val="12"/>
            </w:pPr>
            <w:r>
              <w:t>其他商品和服务支出</w:t>
            </w:r>
          </w:p>
        </w:tc>
        <w:tc>
          <w:tcPr>
            <w:tcW w:w="2551" w:type="dxa"/>
            <w:vAlign w:val="center"/>
          </w:tcPr>
          <w:p>
            <w:pPr>
              <w:pStyle w:val="11"/>
            </w:pPr>
            <w:r>
              <w:t>0.10</w:t>
            </w:r>
          </w:p>
        </w:tc>
        <w:tc>
          <w:tcPr>
            <w:tcW w:w="2551" w:type="dxa"/>
            <w:vAlign w:val="center"/>
          </w:tcPr>
          <w:p>
            <w:pPr>
              <w:pStyle w:val="11"/>
            </w:pPr>
          </w:p>
        </w:tc>
        <w:tc>
          <w:tcPr>
            <w:tcW w:w="2551" w:type="dxa"/>
            <w:vAlign w:val="center"/>
          </w:tcPr>
          <w:p>
            <w:pPr>
              <w:pStyle w:val="11"/>
            </w:pPr>
            <w:r>
              <w:t>0.10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310</w:t>
            </w:r>
          </w:p>
        </w:tc>
        <w:tc>
          <w:tcPr>
            <w:tcW w:w="4535" w:type="dxa"/>
            <w:vAlign w:val="center"/>
          </w:tcPr>
          <w:p>
            <w:pPr>
              <w:pStyle w:val="12"/>
            </w:pPr>
            <w:r>
              <w:t>资本性支出</w:t>
            </w:r>
          </w:p>
        </w:tc>
        <w:tc>
          <w:tcPr>
            <w:tcW w:w="2551" w:type="dxa"/>
            <w:vAlign w:val="center"/>
          </w:tcPr>
          <w:p>
            <w:pPr>
              <w:pStyle w:val="11"/>
            </w:pPr>
            <w:r>
              <w:t>1.20</w:t>
            </w:r>
          </w:p>
        </w:tc>
        <w:tc>
          <w:tcPr>
            <w:tcW w:w="2551" w:type="dxa"/>
            <w:vAlign w:val="center"/>
          </w:tcPr>
          <w:p>
            <w:pPr>
              <w:pStyle w:val="11"/>
            </w:pPr>
          </w:p>
        </w:tc>
        <w:tc>
          <w:tcPr>
            <w:tcW w:w="2551" w:type="dxa"/>
            <w:vAlign w:val="center"/>
          </w:tcPr>
          <w:p>
            <w:pPr>
              <w:pStyle w:val="11"/>
            </w:pPr>
            <w:r>
              <w:t>1.20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2"/>
            </w:pPr>
            <w:r>
              <w:t>31002</w:t>
            </w:r>
          </w:p>
        </w:tc>
        <w:tc>
          <w:tcPr>
            <w:tcW w:w="4535" w:type="dxa"/>
            <w:vAlign w:val="center"/>
          </w:tcPr>
          <w:p>
            <w:pPr>
              <w:pStyle w:val="12"/>
            </w:pPr>
            <w:r>
              <w:t>办公设备购置</w:t>
            </w:r>
          </w:p>
        </w:tc>
        <w:tc>
          <w:tcPr>
            <w:tcW w:w="2551" w:type="dxa"/>
            <w:vAlign w:val="center"/>
          </w:tcPr>
          <w:p>
            <w:pPr>
              <w:pStyle w:val="11"/>
            </w:pPr>
            <w:r>
              <w:t>1.20</w:t>
            </w:r>
          </w:p>
        </w:tc>
        <w:tc>
          <w:tcPr>
            <w:tcW w:w="2551" w:type="dxa"/>
            <w:vAlign w:val="center"/>
          </w:tcPr>
          <w:p>
            <w:pPr>
              <w:pStyle w:val="11"/>
            </w:pPr>
          </w:p>
        </w:tc>
        <w:tc>
          <w:tcPr>
            <w:tcW w:w="2551" w:type="dxa"/>
            <w:vAlign w:val="center"/>
          </w:tcPr>
          <w:p>
            <w:pPr>
              <w:pStyle w:val="11"/>
            </w:pPr>
            <w:r>
              <w:t>1.20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219002中共高阳县委机构编制委员会办公室</w:t>
            </w:r>
          </w:p>
        </w:tc>
        <w:tc>
          <w:tcPr>
            <w:tcW w:w="2551" w:type="dxa"/>
            <w:tcBorders>
              <w:top w:val="single" w:color="FFFFFF" w:sz="6" w:space="0"/>
              <w:left w:val="single" w:color="FFFFFF" w:sz="6" w:space="0"/>
              <w:right w:val="single" w:color="FFFFFF" w:sz="6" w:space="0"/>
            </w:tcBorders>
            <w:vAlign w:val="center"/>
          </w:tcPr>
          <w:p>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219002中共高阳县委机构编制委员会办公室</w:t>
            </w:r>
          </w:p>
        </w:tc>
        <w:tc>
          <w:tcPr>
            <w:tcW w:w="2551" w:type="dxa"/>
            <w:tcBorders>
              <w:top w:val="single" w:color="FFFFFF" w:sz="6" w:space="0"/>
              <w:left w:val="single" w:color="FFFFFF" w:sz="6" w:space="0"/>
              <w:right w:val="single" w:color="FFFFFF" w:sz="6" w:space="0"/>
            </w:tcBorders>
            <w:vAlign w:val="center"/>
          </w:tcPr>
          <w:p>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9"/>
            </w:pPr>
            <w:r>
              <w:t>219002中共高阳县委机构编制委员会办公室</w:t>
            </w:r>
          </w:p>
        </w:tc>
        <w:tc>
          <w:tcPr>
            <w:tcW w:w="2381" w:type="dxa"/>
            <w:tcBorders>
              <w:top w:val="single" w:color="FFFFFF" w:sz="6" w:space="0"/>
              <w:left w:val="single" w:color="FFFFFF" w:sz="6" w:space="0"/>
              <w:right w:val="single" w:color="FFFFFF" w:sz="6" w:space="0"/>
            </w:tcBorders>
            <w:vAlign w:val="center"/>
          </w:tcPr>
          <w:p>
            <w:pPr>
              <w:pStyle w:val="8"/>
            </w:pPr>
            <w:r>
              <w:t>预算年度：2024</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p>
        </w:tc>
        <w:tc>
          <w:tcPr>
            <w:tcW w:w="3798" w:type="dxa"/>
            <w:vAlign w:val="center"/>
          </w:tcPr>
          <w:p>
            <w:pPr>
              <w:pStyle w:val="12"/>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bl>
    <w:p>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注：无财政拨款“三公”经费支出表预算，空表列示。</w:t>
      </w: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中共高阳县委机构编制委员会办公室2024年单位预算信息公开情况说明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按照《中华人民共和国预算法》、《地方预决算公开操作规程》和《关于进一步推进预算公开工作的实施意见》规定，现将中共高阳县委机构编制委员会办公室2024年单位预算公开如下：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7"/>
      </w:pPr>
      <w:r>
        <w:t>一是贯彻落实省、市、县委关于行政管理体制和机构改革的政策法规并监督实施。根据省、市委的安排部署，拟订全县行政管理体制和机构改革方案，全县事业单位管理体制和机构改革方案。协调县委、县政府部门之间以及县直部门与各乡镇之间的职责分工。二是负责全县党委、人大、政府、政协、乡镇、群众团体机关、开发区管委会以及全县事业单位的机构编制工作。负责全县机构编制的总量控制和动态监管。负责全县机构编制电子政务和信息化工作。三是负责全县党政群、政法、乡镇机关统一社会信用代码赋码管理工作。负责全县事业单位法人登记管理和监督检查工作。</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中共高阳县委机构编制委员会办公室</w:t>
            </w:r>
          </w:p>
        </w:tc>
        <w:tc>
          <w:tcPr>
            <w:tcW w:w="1843" w:type="dxa"/>
            <w:vAlign w:val="center"/>
          </w:tcPr>
          <w:p>
            <w:pPr>
              <w:pStyle w:val="13"/>
            </w:pPr>
            <w:r>
              <w:t>行政</w:t>
            </w:r>
          </w:p>
        </w:tc>
        <w:tc>
          <w:tcPr>
            <w:tcW w:w="2126" w:type="dxa"/>
            <w:vAlign w:val="center"/>
          </w:tcPr>
          <w:p>
            <w:pPr>
              <w:pStyle w:val="13"/>
            </w:pPr>
            <w:r>
              <w:t>正科级</w:t>
            </w:r>
          </w:p>
        </w:tc>
        <w:tc>
          <w:tcPr>
            <w:tcW w:w="3827" w:type="dxa"/>
            <w:vAlign w:val="center"/>
          </w:tcPr>
          <w:p>
            <w:pPr>
              <w:pStyle w:val="13"/>
            </w:pPr>
            <w:r>
              <w:t>财政拨款</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18"/>
      </w:pPr>
      <w:r>
        <w:t>按照预算管理有关规定，目前单位预算的编制实行综合预算管理，即全部收入和支出都反映在预算中。</w:t>
      </w:r>
    </w:p>
    <w:p>
      <w:pPr>
        <w:pStyle w:val="18"/>
      </w:pPr>
      <w:r>
        <w:t>1、收入说明</w:t>
      </w:r>
    </w:p>
    <w:p>
      <w:pPr>
        <w:pStyle w:val="18"/>
      </w:pPr>
      <w:r>
        <w:t>反映本单位当年全部收入。2024年预算收入108.09万元，其中：一般公共预算收入108.09万元，基金预算收入0.00万元，国有资本经营预算收入0.00万元，财政专户核拨收入0.00万元，单位资金收入0.00万元，上年结转结余0.00万元。</w:t>
      </w:r>
    </w:p>
    <w:p>
      <w:pPr>
        <w:pStyle w:val="18"/>
      </w:pPr>
      <w:r>
        <w:t>2、支出说明</w:t>
      </w:r>
    </w:p>
    <w:p>
      <w:pPr>
        <w:pStyle w:val="18"/>
      </w:pPr>
      <w:r>
        <w:t>收支预算总表支出栏、基本支出表、项目支出表按经济分类和支出功能分类科目编制，反映中共高阳县委机构编制委员会办公室年度单位预算中支出预算的总体情况。2024年支出预算108.09万元，其中基本支出85.09万元，包括人员经费73.58万元和日常公用经费11.51万元；项目支出23.00万元，主要为高阳县机构编制监管项目8万元，高阳县机构编制监管（劳务派遣）项目5万元，高阳县机构编制监管—劳务派遣项目10万元。</w:t>
      </w:r>
    </w:p>
    <w:p>
      <w:pPr>
        <w:pStyle w:val="18"/>
      </w:pPr>
      <w:r>
        <w:t>3、比上年增减情况</w:t>
      </w:r>
    </w:p>
    <w:p>
      <w:pPr>
        <w:pStyle w:val="18"/>
      </w:pPr>
      <w:r>
        <w:t>2024年预算收支安排108.09万元，较2023年预算增加4.89万元，其中：基本支出减少2.61万元，主要为人员调出，导致基本支出减少。项目支出增加7.50万元，主要为高阳县机构编制监管—劳务派遣项目10万元。</w:t>
      </w: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19"/>
      </w:pPr>
      <w:r>
        <w:t>2024年，我单位机关运行经费共计安排11.51万元，主要用于日常维修、办公用房水电费、办公用房取暖费、办公用房物业管理费等日常运行支出。</w:t>
      </w: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20"/>
      </w:pPr>
      <w:r>
        <w:t>2024年，我单位财政拨款“三公”经费预算安排0.00万元，其中因公出国（境）费0.00万元；公务用车购置及运维费0.00万元（其中：公务用车购置费为0.00万元，公务用车运维费0.00万元)；公务接待费0.00万元。与2023年相比增加0.00万元，增减变化的主要原因是2024年无“三公”经费</w:t>
      </w:r>
    </w:p>
    <w:p>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pPr>
        <w:spacing w:before="0" w:after="0"/>
        <w:ind w:firstLine="560"/>
        <w:jc w:val="left"/>
        <w:outlineLvl w:val="9"/>
      </w:pPr>
      <w:r>
        <w:rPr>
          <w:rFonts w:ascii="方正仿宋_GBK" w:hAnsi="方正仿宋_GBK" w:eastAsia="方正仿宋_GBK" w:cs="方正仿宋_GBK"/>
          <w:b/>
          <w:color w:val="000000"/>
          <w:sz w:val="28"/>
        </w:rPr>
        <w:t>1、高阳县机构编制监管绩效目标表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13062824P00E4G710005Y</w:t>
            </w:r>
          </w:p>
        </w:tc>
        <w:tc>
          <w:tcPr>
            <w:tcW w:w="2835" w:type="dxa"/>
            <w:vAlign w:val="center"/>
          </w:tcPr>
          <w:p>
            <w:pPr>
              <w:pStyle w:val="10"/>
            </w:pPr>
            <w:r>
              <w:t>项目名称</w:t>
            </w:r>
          </w:p>
        </w:tc>
        <w:tc>
          <w:tcPr>
            <w:tcW w:w="6094" w:type="dxa"/>
            <w:gridSpan w:val="3"/>
            <w:vAlign w:val="center"/>
          </w:tcPr>
          <w:p>
            <w:pPr>
              <w:pStyle w:val="12"/>
            </w:pPr>
            <w:r>
              <w:t>高阳县机构编制监管</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8.00</w:t>
            </w:r>
          </w:p>
        </w:tc>
        <w:tc>
          <w:tcPr>
            <w:tcW w:w="2835" w:type="dxa"/>
            <w:vAlign w:val="center"/>
          </w:tcPr>
          <w:p>
            <w:pPr>
              <w:pStyle w:val="10"/>
            </w:pPr>
            <w:r>
              <w:t>其中：财政    资金</w:t>
            </w:r>
          </w:p>
        </w:tc>
        <w:tc>
          <w:tcPr>
            <w:tcW w:w="2551" w:type="dxa"/>
            <w:vAlign w:val="center"/>
          </w:tcPr>
          <w:p>
            <w:pPr>
              <w:pStyle w:val="12"/>
            </w:pPr>
            <w:r>
              <w:t>8.00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机构编制实名制平台管理维护2万元，机构编制标准化管理经费4万元，招商活动费用2万元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rPr>
                <w:rFonts w:hint="default" w:eastAsia="方正书宋_GBK"/>
                <w:lang w:val="en-US" w:eastAsia="zh-CN"/>
              </w:rPr>
            </w:pPr>
            <w:r>
              <w:rPr>
                <w:rFonts w:hint="eastAsia"/>
                <w:lang w:val="en-US" w:eastAsia="zh-CN"/>
              </w:rPr>
              <w:t>25</w:t>
            </w:r>
          </w:p>
        </w:tc>
        <w:tc>
          <w:tcPr>
            <w:tcW w:w="2835" w:type="dxa"/>
            <w:vAlign w:val="center"/>
          </w:tcPr>
          <w:p>
            <w:pPr>
              <w:pStyle w:val="13"/>
              <w:rPr>
                <w:rFonts w:hint="default" w:eastAsia="方正书宋_GBK"/>
                <w:lang w:val="en-US" w:eastAsia="zh-CN"/>
              </w:rPr>
            </w:pPr>
            <w:r>
              <w:rPr>
                <w:rFonts w:hint="eastAsia"/>
                <w:lang w:val="en-US" w:eastAsia="zh-CN"/>
              </w:rPr>
              <w:t>50</w:t>
            </w:r>
          </w:p>
        </w:tc>
        <w:tc>
          <w:tcPr>
            <w:tcW w:w="2551" w:type="dxa"/>
            <w:vAlign w:val="center"/>
          </w:tcPr>
          <w:p>
            <w:pPr>
              <w:pStyle w:val="13"/>
              <w:rPr>
                <w:rFonts w:hint="default" w:eastAsia="方正书宋_GBK"/>
                <w:lang w:val="en-US" w:eastAsia="zh-CN"/>
              </w:rPr>
            </w:pPr>
            <w:r>
              <w:rPr>
                <w:rFonts w:hint="eastAsia"/>
                <w:lang w:val="en-US" w:eastAsia="zh-CN"/>
              </w:rPr>
              <w:t>75</w:t>
            </w:r>
          </w:p>
        </w:tc>
        <w:tc>
          <w:tcPr>
            <w:tcW w:w="3543" w:type="dxa"/>
            <w:gridSpan w:val="2"/>
            <w:vAlign w:val="center"/>
          </w:tcPr>
          <w:p>
            <w:pPr>
              <w:pStyle w:val="13"/>
              <w:rPr>
                <w:rFonts w:hint="default" w:eastAsia="方正书宋_GBK"/>
                <w:lang w:val="en-US" w:eastAsia="zh-CN"/>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1.做好各类机构改革工作。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改革单位个数</w:t>
            </w:r>
          </w:p>
        </w:tc>
        <w:tc>
          <w:tcPr>
            <w:tcW w:w="5386" w:type="dxa"/>
            <w:vAlign w:val="center"/>
          </w:tcPr>
          <w:p>
            <w:pPr>
              <w:pStyle w:val="12"/>
            </w:pPr>
            <w:r>
              <w:t>深化各类机构改革涉及单位数量</w:t>
            </w:r>
          </w:p>
        </w:tc>
        <w:tc>
          <w:tcPr>
            <w:tcW w:w="2268" w:type="dxa"/>
            <w:vAlign w:val="center"/>
          </w:tcPr>
          <w:p>
            <w:pPr>
              <w:pStyle w:val="12"/>
            </w:pPr>
            <w:r>
              <w:t>≥8个</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中文域名续费完成率</w:t>
            </w:r>
          </w:p>
        </w:tc>
        <w:tc>
          <w:tcPr>
            <w:tcW w:w="5386" w:type="dxa"/>
            <w:vAlign w:val="center"/>
          </w:tcPr>
          <w:p>
            <w:pPr>
              <w:pStyle w:val="12"/>
            </w:pPr>
            <w:r>
              <w:t>中文域名续费完成率</w:t>
            </w:r>
          </w:p>
        </w:tc>
        <w:tc>
          <w:tcPr>
            <w:tcW w:w="2268" w:type="dxa"/>
            <w:vAlign w:val="center"/>
          </w:tcPr>
          <w:p>
            <w:pPr>
              <w:pStyle w:val="12"/>
            </w:pPr>
            <w:r>
              <w:t>≥98%</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资金支付的及时性</w:t>
            </w:r>
          </w:p>
        </w:tc>
        <w:tc>
          <w:tcPr>
            <w:tcW w:w="5386" w:type="dxa"/>
            <w:vAlign w:val="center"/>
          </w:tcPr>
          <w:p>
            <w:pPr>
              <w:pStyle w:val="12"/>
            </w:pPr>
            <w:r>
              <w:t>资金支付的及时性</w:t>
            </w:r>
          </w:p>
        </w:tc>
        <w:tc>
          <w:tcPr>
            <w:tcW w:w="2268" w:type="dxa"/>
            <w:vAlign w:val="center"/>
          </w:tcPr>
          <w:p>
            <w:pPr>
              <w:pStyle w:val="12"/>
            </w:pPr>
            <w:r>
              <w:t>≥90%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成本控制率</w:t>
            </w:r>
          </w:p>
        </w:tc>
        <w:tc>
          <w:tcPr>
            <w:tcW w:w="5386" w:type="dxa"/>
            <w:vAlign w:val="center"/>
          </w:tcPr>
          <w:p>
            <w:pPr>
              <w:pStyle w:val="12"/>
            </w:pPr>
            <w:r>
              <w:t>实际支出金额占预算金额的比例</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可持续影响指标</w:t>
            </w:r>
          </w:p>
        </w:tc>
        <w:tc>
          <w:tcPr>
            <w:tcW w:w="2835" w:type="dxa"/>
            <w:vAlign w:val="center"/>
          </w:tcPr>
          <w:p>
            <w:pPr>
              <w:pStyle w:val="12"/>
            </w:pPr>
            <w:r>
              <w:t>编制资源配置率</w:t>
            </w:r>
          </w:p>
        </w:tc>
        <w:tc>
          <w:tcPr>
            <w:tcW w:w="5386" w:type="dxa"/>
            <w:vAlign w:val="center"/>
          </w:tcPr>
          <w:p>
            <w:pPr>
              <w:pStyle w:val="12"/>
            </w:pPr>
            <w:r>
              <w:t>持续优化机构编制资源配置率</w:t>
            </w:r>
          </w:p>
        </w:tc>
        <w:tc>
          <w:tcPr>
            <w:tcW w:w="2268" w:type="dxa"/>
            <w:vAlign w:val="center"/>
          </w:tcPr>
          <w:p>
            <w:pPr>
              <w:pStyle w:val="12"/>
            </w:pPr>
            <w:r>
              <w:t>≥90%</w:t>
            </w:r>
          </w:p>
        </w:tc>
        <w:tc>
          <w:tcPr>
            <w:tcW w:w="1276" w:type="dxa"/>
            <w:vAlign w:val="center"/>
          </w:tcPr>
          <w:p>
            <w:pPr>
              <w:pStyle w:val="12"/>
            </w:pPr>
            <w:r>
              <w:t>年度工作计划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2、高阳县机构编制监管—劳务派遣绩效目标表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13062824P00HQY9100052</w:t>
            </w:r>
          </w:p>
        </w:tc>
        <w:tc>
          <w:tcPr>
            <w:tcW w:w="2835" w:type="dxa"/>
            <w:vAlign w:val="center"/>
          </w:tcPr>
          <w:p>
            <w:pPr>
              <w:pStyle w:val="10"/>
            </w:pPr>
            <w:r>
              <w:t>项目名称</w:t>
            </w:r>
          </w:p>
        </w:tc>
        <w:tc>
          <w:tcPr>
            <w:tcW w:w="6094" w:type="dxa"/>
            <w:gridSpan w:val="3"/>
            <w:vAlign w:val="center"/>
          </w:tcPr>
          <w:p>
            <w:pPr>
              <w:pStyle w:val="12"/>
            </w:pPr>
            <w:r>
              <w:t>高阳县机构编制监管—劳务派遣</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10.00</w:t>
            </w:r>
          </w:p>
        </w:tc>
        <w:tc>
          <w:tcPr>
            <w:tcW w:w="2835" w:type="dxa"/>
            <w:vAlign w:val="center"/>
          </w:tcPr>
          <w:p>
            <w:pPr>
              <w:pStyle w:val="10"/>
            </w:pPr>
            <w:r>
              <w:t>其中：财政    资金</w:t>
            </w:r>
          </w:p>
        </w:tc>
        <w:tc>
          <w:tcPr>
            <w:tcW w:w="2551" w:type="dxa"/>
            <w:vAlign w:val="center"/>
          </w:tcPr>
          <w:p>
            <w:pPr>
              <w:pStyle w:val="12"/>
            </w:pPr>
            <w:r>
              <w:t>10.00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足额保障劳务派遣人员工资保险及服务费用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rPr>
                <w:rFonts w:hint="default" w:eastAsia="方正书宋_GBK"/>
                <w:lang w:val="en-US" w:eastAsia="zh-CN"/>
              </w:rPr>
            </w:pPr>
            <w:r>
              <w:rPr>
                <w:rFonts w:hint="eastAsia"/>
                <w:lang w:val="en-US" w:eastAsia="zh-CN"/>
              </w:rPr>
              <w:t>25</w:t>
            </w:r>
          </w:p>
        </w:tc>
        <w:tc>
          <w:tcPr>
            <w:tcW w:w="2835" w:type="dxa"/>
            <w:vAlign w:val="center"/>
          </w:tcPr>
          <w:p>
            <w:pPr>
              <w:pStyle w:val="13"/>
              <w:rPr>
                <w:rFonts w:hint="default" w:eastAsia="方正书宋_GBK"/>
                <w:lang w:val="en-US" w:eastAsia="zh-CN"/>
              </w:rPr>
            </w:pPr>
            <w:r>
              <w:rPr>
                <w:rFonts w:hint="eastAsia"/>
                <w:lang w:val="en-US" w:eastAsia="zh-CN"/>
              </w:rPr>
              <w:t>50</w:t>
            </w:r>
          </w:p>
        </w:tc>
        <w:tc>
          <w:tcPr>
            <w:tcW w:w="2551" w:type="dxa"/>
            <w:vAlign w:val="center"/>
          </w:tcPr>
          <w:p>
            <w:pPr>
              <w:pStyle w:val="13"/>
              <w:rPr>
                <w:rFonts w:hint="default" w:eastAsia="方正书宋_GBK"/>
                <w:lang w:val="en-US" w:eastAsia="zh-CN"/>
              </w:rPr>
            </w:pPr>
            <w:r>
              <w:rPr>
                <w:rFonts w:hint="eastAsia"/>
                <w:lang w:val="en-US" w:eastAsia="zh-CN"/>
              </w:rPr>
              <w:t>75</w:t>
            </w:r>
          </w:p>
        </w:tc>
        <w:tc>
          <w:tcPr>
            <w:tcW w:w="3543" w:type="dxa"/>
            <w:gridSpan w:val="2"/>
            <w:vAlign w:val="center"/>
          </w:tcPr>
          <w:p>
            <w:pPr>
              <w:pStyle w:val="13"/>
              <w:rPr>
                <w:rFonts w:hint="default" w:eastAsia="方正书宋_GBK"/>
                <w:lang w:val="en-US" w:eastAsia="zh-CN"/>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1.足额保障劳务派遣人员工资</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保障人员数量</w:t>
            </w:r>
          </w:p>
        </w:tc>
        <w:tc>
          <w:tcPr>
            <w:tcW w:w="5386" w:type="dxa"/>
            <w:vAlign w:val="center"/>
          </w:tcPr>
          <w:p>
            <w:pPr>
              <w:pStyle w:val="12"/>
            </w:pPr>
            <w:r>
              <w:t>保障劳务派遣人员数量</w:t>
            </w:r>
          </w:p>
        </w:tc>
        <w:tc>
          <w:tcPr>
            <w:tcW w:w="2268" w:type="dxa"/>
            <w:vAlign w:val="center"/>
          </w:tcPr>
          <w:p>
            <w:pPr>
              <w:pStyle w:val="12"/>
            </w:pPr>
            <w:r>
              <w:t>1人</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财政拨款保障率</w:t>
            </w:r>
          </w:p>
        </w:tc>
        <w:tc>
          <w:tcPr>
            <w:tcW w:w="5386" w:type="dxa"/>
            <w:vAlign w:val="center"/>
          </w:tcPr>
          <w:p>
            <w:pPr>
              <w:pStyle w:val="12"/>
            </w:pPr>
            <w:r>
              <w:t>是否足额保证劳务派遣人员费用</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及时性</w:t>
            </w:r>
          </w:p>
        </w:tc>
        <w:tc>
          <w:tcPr>
            <w:tcW w:w="5386" w:type="dxa"/>
            <w:vAlign w:val="center"/>
          </w:tcPr>
          <w:p>
            <w:pPr>
              <w:pStyle w:val="12"/>
            </w:pPr>
            <w:r>
              <w:t>及时性</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成本控制率(%)</w:t>
            </w:r>
          </w:p>
        </w:tc>
        <w:tc>
          <w:tcPr>
            <w:tcW w:w="5386" w:type="dxa"/>
            <w:vAlign w:val="center"/>
          </w:tcPr>
          <w:p>
            <w:pPr>
              <w:pStyle w:val="12"/>
            </w:pPr>
            <w:r>
              <w:t>成本控制率(%)</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可持续影响指标</w:t>
            </w:r>
          </w:p>
        </w:tc>
        <w:tc>
          <w:tcPr>
            <w:tcW w:w="2835" w:type="dxa"/>
            <w:vAlign w:val="center"/>
          </w:tcPr>
          <w:p>
            <w:pPr>
              <w:pStyle w:val="12"/>
            </w:pPr>
            <w:r>
              <w:t>编制资源配置率</w:t>
            </w:r>
          </w:p>
        </w:tc>
        <w:tc>
          <w:tcPr>
            <w:tcW w:w="5386" w:type="dxa"/>
            <w:vAlign w:val="center"/>
          </w:tcPr>
          <w:p>
            <w:pPr>
              <w:pStyle w:val="12"/>
            </w:pPr>
            <w:r>
              <w:t>持续优化机构编制资源配置率</w:t>
            </w:r>
          </w:p>
        </w:tc>
        <w:tc>
          <w:tcPr>
            <w:tcW w:w="2268" w:type="dxa"/>
            <w:vAlign w:val="center"/>
          </w:tcPr>
          <w:p>
            <w:pPr>
              <w:pStyle w:val="12"/>
            </w:pPr>
            <w:r>
              <w:t>≥95%</w:t>
            </w:r>
          </w:p>
        </w:tc>
        <w:tc>
          <w:tcPr>
            <w:tcW w:w="1276" w:type="dxa"/>
            <w:vAlign w:val="center"/>
          </w:tcPr>
          <w:p>
            <w:pPr>
              <w:pStyle w:val="12"/>
            </w:pPr>
            <w:r>
              <w:t>年度工作计划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3、高阳县机构编制监管（劳务派遣）绩效目标表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13062824P00HQY910004E</w:t>
            </w:r>
          </w:p>
        </w:tc>
        <w:tc>
          <w:tcPr>
            <w:tcW w:w="2835" w:type="dxa"/>
            <w:vAlign w:val="center"/>
          </w:tcPr>
          <w:p>
            <w:pPr>
              <w:pStyle w:val="10"/>
            </w:pPr>
            <w:r>
              <w:t>项目名称</w:t>
            </w:r>
          </w:p>
        </w:tc>
        <w:tc>
          <w:tcPr>
            <w:tcW w:w="6094" w:type="dxa"/>
            <w:gridSpan w:val="3"/>
            <w:vAlign w:val="center"/>
          </w:tcPr>
          <w:p>
            <w:pPr>
              <w:pStyle w:val="12"/>
            </w:pPr>
            <w:r>
              <w:t>高阳县机构编制监管（劳务派遣）</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5.00</w:t>
            </w:r>
          </w:p>
        </w:tc>
        <w:tc>
          <w:tcPr>
            <w:tcW w:w="2835" w:type="dxa"/>
            <w:vAlign w:val="center"/>
          </w:tcPr>
          <w:p>
            <w:pPr>
              <w:pStyle w:val="10"/>
            </w:pPr>
            <w:r>
              <w:t>其中：财政    资金</w:t>
            </w:r>
          </w:p>
        </w:tc>
        <w:tc>
          <w:tcPr>
            <w:tcW w:w="2551" w:type="dxa"/>
            <w:vAlign w:val="center"/>
          </w:tcPr>
          <w:p>
            <w:pPr>
              <w:pStyle w:val="12"/>
            </w:pPr>
            <w:r>
              <w:t>5.00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足额保障劳务派遣人员工资及各项费用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rPr>
                <w:rFonts w:hint="default" w:eastAsia="方正书宋_GBK"/>
                <w:lang w:val="en-US" w:eastAsia="zh-CN"/>
              </w:rPr>
            </w:pPr>
            <w:r>
              <w:rPr>
                <w:rFonts w:hint="eastAsia"/>
                <w:lang w:val="en-US" w:eastAsia="zh-CN"/>
              </w:rPr>
              <w:t>25</w:t>
            </w:r>
          </w:p>
        </w:tc>
        <w:tc>
          <w:tcPr>
            <w:tcW w:w="2835" w:type="dxa"/>
            <w:vAlign w:val="center"/>
          </w:tcPr>
          <w:p>
            <w:pPr>
              <w:pStyle w:val="13"/>
            </w:pPr>
            <w:r>
              <w:rPr>
                <w:rFonts w:hint="eastAsia"/>
                <w:lang w:val="en-US" w:eastAsia="zh-CN"/>
              </w:rPr>
              <w:t>5</w:t>
            </w:r>
            <w:r>
              <w:t>0</w:t>
            </w:r>
          </w:p>
        </w:tc>
        <w:tc>
          <w:tcPr>
            <w:tcW w:w="2551" w:type="dxa"/>
            <w:vAlign w:val="center"/>
          </w:tcPr>
          <w:p>
            <w:pPr>
              <w:pStyle w:val="13"/>
              <w:rPr>
                <w:rFonts w:hint="default" w:eastAsia="方正书宋_GBK"/>
                <w:lang w:val="en-US" w:eastAsia="zh-CN"/>
              </w:rPr>
            </w:pPr>
            <w:r>
              <w:rPr>
                <w:rFonts w:hint="eastAsia"/>
                <w:lang w:val="en-US" w:eastAsia="zh-CN"/>
              </w:rPr>
              <w:t>75</w:t>
            </w:r>
          </w:p>
        </w:tc>
        <w:tc>
          <w:tcPr>
            <w:tcW w:w="3543" w:type="dxa"/>
            <w:gridSpan w:val="2"/>
            <w:vAlign w:val="center"/>
          </w:tcPr>
          <w:p>
            <w:pPr>
              <w:pStyle w:val="13"/>
              <w:rPr>
                <w:rFonts w:hint="default" w:eastAsia="方正书宋_GBK"/>
                <w:lang w:val="en-US" w:eastAsia="zh-CN"/>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1.足额保障劳务派遣人员工资保险及服务费用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保障人员数量</w:t>
            </w:r>
          </w:p>
        </w:tc>
        <w:tc>
          <w:tcPr>
            <w:tcW w:w="5386" w:type="dxa"/>
            <w:vAlign w:val="center"/>
          </w:tcPr>
          <w:p>
            <w:pPr>
              <w:pStyle w:val="12"/>
            </w:pPr>
            <w:r>
              <w:t>保障劳务派遣人员数量</w:t>
            </w:r>
          </w:p>
        </w:tc>
        <w:tc>
          <w:tcPr>
            <w:tcW w:w="2268" w:type="dxa"/>
            <w:vAlign w:val="center"/>
          </w:tcPr>
          <w:p>
            <w:pPr>
              <w:pStyle w:val="12"/>
            </w:pPr>
            <w:r>
              <w:t>1人</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财政拨款保障率</w:t>
            </w:r>
          </w:p>
        </w:tc>
        <w:tc>
          <w:tcPr>
            <w:tcW w:w="5386" w:type="dxa"/>
            <w:vAlign w:val="center"/>
          </w:tcPr>
          <w:p>
            <w:pPr>
              <w:pStyle w:val="12"/>
            </w:pPr>
            <w:r>
              <w:t>足额保证劳务派遣人员费用</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及时性</w:t>
            </w:r>
          </w:p>
        </w:tc>
        <w:tc>
          <w:tcPr>
            <w:tcW w:w="5386" w:type="dxa"/>
            <w:vAlign w:val="center"/>
          </w:tcPr>
          <w:p>
            <w:pPr>
              <w:pStyle w:val="12"/>
            </w:pPr>
            <w:r>
              <w:t>及时性</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成本控制率(%)</w:t>
            </w:r>
          </w:p>
        </w:tc>
        <w:tc>
          <w:tcPr>
            <w:tcW w:w="5386" w:type="dxa"/>
            <w:vAlign w:val="center"/>
          </w:tcPr>
          <w:p>
            <w:pPr>
              <w:pStyle w:val="12"/>
            </w:pPr>
            <w:r>
              <w:t>成本控制率（%）</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可持续影响指标</w:t>
            </w:r>
          </w:p>
        </w:tc>
        <w:tc>
          <w:tcPr>
            <w:tcW w:w="2835" w:type="dxa"/>
            <w:vAlign w:val="center"/>
          </w:tcPr>
          <w:p>
            <w:pPr>
              <w:pStyle w:val="12"/>
            </w:pPr>
            <w:r>
              <w:t>编制资源配置率</w:t>
            </w:r>
          </w:p>
        </w:tc>
        <w:tc>
          <w:tcPr>
            <w:tcW w:w="5386" w:type="dxa"/>
            <w:vAlign w:val="center"/>
          </w:tcPr>
          <w:p>
            <w:pPr>
              <w:pStyle w:val="12"/>
            </w:pPr>
            <w:r>
              <w:t>持续优化机构编制资源配置率</w:t>
            </w:r>
          </w:p>
        </w:tc>
        <w:tc>
          <w:tcPr>
            <w:tcW w:w="2268" w:type="dxa"/>
            <w:vAlign w:val="center"/>
          </w:tcPr>
          <w:p>
            <w:pPr>
              <w:pStyle w:val="12"/>
            </w:pPr>
            <w:r>
              <w:t>≥96%</w:t>
            </w:r>
          </w:p>
        </w:tc>
        <w:tc>
          <w:tcPr>
            <w:tcW w:w="1276" w:type="dxa"/>
            <w:vAlign w:val="center"/>
          </w:tcPr>
          <w:p>
            <w:pPr>
              <w:pStyle w:val="12"/>
            </w:pPr>
            <w:r>
              <w:t>年度工作计划</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86"/>
        <w:gridCol w:w="986"/>
        <w:gridCol w:w="986"/>
        <w:gridCol w:w="986"/>
        <w:gridCol w:w="986"/>
        <w:gridCol w:w="986"/>
        <w:gridCol w:w="986"/>
        <w:gridCol w:w="986"/>
        <w:gridCol w:w="986"/>
        <w:gridCol w:w="986"/>
        <w:gridCol w:w="986"/>
        <w:gridCol w:w="986"/>
        <w:gridCol w:w="986"/>
        <w:gridCol w:w="986"/>
        <w:gridCol w:w="98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219002中共高阳县委机构编制委员会办公室</w:t>
            </w:r>
          </w:p>
        </w:tc>
        <w:tc>
          <w:tcPr>
            <w:tcW w:w="7710" w:type="dxa"/>
            <w:gridSpan w:val="8"/>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6746" w:type="dxa"/>
            <w:gridSpan w:val="7"/>
            <w:vAlign w:val="center"/>
          </w:tcPr>
          <w:p>
            <w:pPr>
              <w:pStyle w:val="10"/>
            </w:pPr>
            <w:r>
              <w:t>政府采购金额（当年部门预算安排资金）</w:t>
            </w:r>
          </w:p>
        </w:tc>
        <w:tc>
          <w:tcPr>
            <w:tcW w:w="964" w:type="dxa"/>
            <w:vMerge w:val="restart"/>
            <w:vAlign w:val="center"/>
          </w:tcPr>
          <w:p>
            <w:pPr>
              <w:pStyle w:val="10"/>
            </w:pPr>
            <w:r>
              <w:t>2024年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上年结转结余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p>
        </w:tc>
        <w:tc>
          <w:tcPr>
            <w:tcW w:w="964" w:type="dxa"/>
            <w:vAlign w:val="center"/>
          </w:tcPr>
          <w:p>
            <w:pPr>
              <w:pStyle w:val="11"/>
            </w:pPr>
          </w:p>
        </w:tc>
        <w:tc>
          <w:tcPr>
            <w:tcW w:w="1134" w:type="dxa"/>
            <w:vAlign w:val="center"/>
          </w:tcPr>
          <w:p>
            <w:pPr>
              <w:pStyle w:val="12"/>
            </w:pPr>
          </w:p>
        </w:tc>
        <w:tc>
          <w:tcPr>
            <w:tcW w:w="1134" w:type="dxa"/>
            <w:vAlign w:val="center"/>
          </w:tcPr>
          <w:p>
            <w:pPr>
              <w:pStyle w:val="12"/>
            </w:pPr>
          </w:p>
        </w:tc>
        <w:tc>
          <w:tcPr>
            <w:tcW w:w="709" w:type="dxa"/>
            <w:vAlign w:val="center"/>
          </w:tcPr>
          <w:p>
            <w:pPr>
              <w:pStyle w:val="13"/>
            </w:pPr>
          </w:p>
        </w:tc>
        <w:tc>
          <w:tcPr>
            <w:tcW w:w="850" w:type="dxa"/>
            <w:vAlign w:val="center"/>
          </w:tcPr>
          <w:p>
            <w:pPr>
              <w:pStyle w:val="11"/>
            </w:pPr>
          </w:p>
        </w:tc>
        <w:tc>
          <w:tcPr>
            <w:tcW w:w="850"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中共高阳县委机构编制委员会办公室上年末固定资产金额为11.01万元（详见下表）。本年度拟购置固定资产总额为3.63万元，</w:t>
      </w:r>
      <w:r>
        <w:rPr>
          <w:rFonts w:hint="eastAsia" w:eastAsia="方正仿宋_GBK" w:cs="Times New Roman"/>
          <w:b w:val="0"/>
          <w:color w:val="000000"/>
          <w:sz w:val="28"/>
          <w:lang w:val="en-US" w:eastAsia="zh-CN"/>
        </w:rPr>
        <w:t>未达到采购标准，不在</w:t>
      </w:r>
      <w:r>
        <w:rPr>
          <w:rFonts w:ascii="Times New Roman" w:hAnsi="Times New Roman" w:eastAsia="方正仿宋_GBK" w:cs="Times New Roman"/>
          <w:b w:val="0"/>
          <w:color w:val="000000"/>
          <w:sz w:val="28"/>
        </w:rPr>
        <w:t>政府采购预算</w:t>
      </w:r>
      <w:r>
        <w:rPr>
          <w:rFonts w:hint="eastAsia" w:eastAsia="方正仿宋_GBK" w:cs="Times New Roman"/>
          <w:b w:val="0"/>
          <w:color w:val="000000"/>
          <w:sz w:val="28"/>
          <w:lang w:val="en-US" w:eastAsia="zh-CN"/>
        </w:rPr>
        <w:t>体现</w:t>
      </w:r>
      <w:r>
        <w:rPr>
          <w:rFonts w:ascii="Times New Roman" w:hAnsi="Times New Roman" w:eastAsia="方正仿宋_GBK" w:cs="Times New Roman"/>
          <w:b w:val="0"/>
          <w:color w:val="000000"/>
          <w:sz w:val="28"/>
        </w:rPr>
        <w:t>。</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9"/>
            </w:pPr>
            <w:r>
              <w:t>219002中共高阳县委机构编制委员会办公室</w:t>
            </w:r>
          </w:p>
        </w:tc>
        <w:tc>
          <w:tcPr>
            <w:tcW w:w="5669" w:type="dxa"/>
            <w:gridSpan w:val="2"/>
            <w:tcBorders>
              <w:top w:val="single" w:color="FFFFFF" w:sz="6" w:space="0"/>
              <w:left w:val="single" w:color="FFFFFF" w:sz="6" w:space="0"/>
              <w:right w:val="single" w:color="FFFFFF" w:sz="6" w:space="0"/>
            </w:tcBorders>
            <w:vAlign w:val="center"/>
          </w:tcPr>
          <w:p>
            <w:pPr>
              <w:pStyle w:val="7"/>
            </w:pPr>
            <w:r>
              <w:t>截止时间：2023-12-31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资产总额</w:t>
            </w:r>
          </w:p>
        </w:tc>
        <w:tc>
          <w:tcPr>
            <w:tcW w:w="2835" w:type="dxa"/>
            <w:vAlign w:val="center"/>
          </w:tcPr>
          <w:p>
            <w:pPr>
              <w:pStyle w:val="13"/>
            </w:pPr>
          </w:p>
        </w:tc>
        <w:tc>
          <w:tcPr>
            <w:tcW w:w="2835" w:type="dxa"/>
            <w:vAlign w:val="center"/>
          </w:tcPr>
          <w:p>
            <w:pPr>
              <w:pStyle w:val="11"/>
            </w:pPr>
            <w:r>
              <w:t>11.01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1、房屋（平方米）</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　　其中：办公用房（平方米）</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2、车辆（台、辆）</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3、单价在20万元以上的设备</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4、其他固定资产</w:t>
            </w:r>
          </w:p>
        </w:tc>
        <w:tc>
          <w:tcPr>
            <w:tcW w:w="2835" w:type="dxa"/>
            <w:vAlign w:val="center"/>
          </w:tcPr>
          <w:p>
            <w:pPr>
              <w:pStyle w:val="13"/>
            </w:pPr>
            <w:r>
              <w:t>39</w:t>
            </w:r>
          </w:p>
        </w:tc>
        <w:tc>
          <w:tcPr>
            <w:tcW w:w="2835" w:type="dxa"/>
            <w:vAlign w:val="center"/>
          </w:tcPr>
          <w:p>
            <w:pPr>
              <w:pStyle w:val="11"/>
            </w:pPr>
            <w:r>
              <w:t>11.01</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我单位无其他需要说明的事项。</w:t>
      </w:r>
    </w:p>
    <w:p>
      <w:pPr>
        <w:spacing w:before="0" w:after="0"/>
        <w:ind w:firstLine="0"/>
        <w:jc w:val="center"/>
        <w:outlineLvl w:val="3"/>
      </w:pPr>
      <w:bookmarkStart w:id="1" w:name="_Toc_4_4_0000000002"/>
      <w:r>
        <w:rPr>
          <w:rFonts w:ascii="方正小标宋_GBK" w:hAnsi="方正小标宋_GBK" w:eastAsia="方正小标宋_GBK" w:cs="方正小标宋_GBK"/>
          <w:b w:val="0"/>
          <w:color w:val="000000"/>
          <w:sz w:val="44"/>
        </w:rPr>
        <w:t>二、高阳县机构编制电子政务中心收支预算</w:t>
      </w:r>
      <w:bookmarkEnd w:id="1"/>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959"/>
        <w:gridCol w:w="2959"/>
        <w:gridCol w:w="2959"/>
        <w:gridCol w:w="2959"/>
        <w:gridCol w:w="295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9"/>
            </w:pPr>
            <w:r>
              <w:t>219003高阳县机构编制电子政务中心</w:t>
            </w:r>
          </w:p>
        </w:tc>
        <w:tc>
          <w:tcPr>
            <w:tcW w:w="2126" w:type="dxa"/>
            <w:tcBorders>
              <w:top w:val="single" w:color="FFFFFF" w:sz="6" w:space="0"/>
              <w:left w:val="single" w:color="FFFFFF" w:sz="6" w:space="0"/>
              <w:right w:val="single" w:color="FFFFFF" w:sz="6" w:space="0"/>
            </w:tcBorders>
            <w:vAlign w:val="center"/>
          </w:tcPr>
          <w:p>
            <w:pPr>
              <w:pStyle w:val="8"/>
            </w:pPr>
            <w:r>
              <w:t>预算年度：2024</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40.09</w:t>
            </w:r>
          </w:p>
        </w:tc>
        <w:tc>
          <w:tcPr>
            <w:tcW w:w="4535" w:type="dxa"/>
            <w:vAlign w:val="center"/>
          </w:tcPr>
          <w:p>
            <w:pPr>
              <w:pStyle w:val="12"/>
            </w:pPr>
            <w:r>
              <w:t>一、一般公共服务支出</w:t>
            </w:r>
          </w:p>
        </w:tc>
        <w:tc>
          <w:tcPr>
            <w:tcW w:w="2126" w:type="dxa"/>
            <w:vAlign w:val="center"/>
          </w:tcPr>
          <w:p>
            <w:pPr>
              <w:pStyle w:val="11"/>
            </w:pPr>
            <w:r>
              <w:t>29.43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p>
        </w:tc>
        <w:tc>
          <w:tcPr>
            <w:tcW w:w="4535" w:type="dxa"/>
            <w:vAlign w:val="center"/>
          </w:tcPr>
          <w:p>
            <w:pPr>
              <w:pStyle w:val="12"/>
            </w:pPr>
            <w:r>
              <w:t>二、外交支出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五、单位资金</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r>
              <w:t>6.18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r>
              <w:t>1.77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r>
              <w:t>2.71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三十一、人行科目</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4"/>
            </w:pPr>
            <w:r>
              <w:t>本年收入合计</w:t>
            </w:r>
          </w:p>
        </w:tc>
        <w:tc>
          <w:tcPr>
            <w:tcW w:w="2126" w:type="dxa"/>
            <w:vAlign w:val="center"/>
          </w:tcPr>
          <w:p>
            <w:pPr>
              <w:pStyle w:val="15"/>
            </w:pPr>
            <w:r>
              <w:t>40.09</w:t>
            </w:r>
          </w:p>
        </w:tc>
        <w:tc>
          <w:tcPr>
            <w:tcW w:w="4535" w:type="dxa"/>
            <w:vAlign w:val="center"/>
          </w:tcPr>
          <w:p>
            <w:pPr>
              <w:pStyle w:val="14"/>
            </w:pPr>
            <w:r>
              <w:t>本年支出合计</w:t>
            </w:r>
          </w:p>
        </w:tc>
        <w:tc>
          <w:tcPr>
            <w:tcW w:w="2126" w:type="dxa"/>
            <w:vAlign w:val="center"/>
          </w:tcPr>
          <w:p>
            <w:pPr>
              <w:pStyle w:val="15"/>
            </w:pPr>
            <w:r>
              <w:t>40.09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2"/>
            </w:pPr>
            <w:r>
              <w:t>上年结转结余</w:t>
            </w:r>
          </w:p>
        </w:tc>
        <w:tc>
          <w:tcPr>
            <w:tcW w:w="2126" w:type="dxa"/>
            <w:vAlign w:val="center"/>
          </w:tcPr>
          <w:p>
            <w:pPr>
              <w:pStyle w:val="11"/>
            </w:pPr>
          </w:p>
        </w:tc>
        <w:tc>
          <w:tcPr>
            <w:tcW w:w="4535" w:type="dxa"/>
            <w:vAlign w:val="center"/>
          </w:tcPr>
          <w:p>
            <w:pPr>
              <w:pStyle w:val="12"/>
            </w:pPr>
            <w:r>
              <w:t>年终结转结余</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4535" w:type="dxa"/>
            <w:vAlign w:val="center"/>
          </w:tcPr>
          <w:p>
            <w:pPr>
              <w:pStyle w:val="14"/>
            </w:pPr>
            <w:r>
              <w:t>收入总计</w:t>
            </w:r>
          </w:p>
        </w:tc>
        <w:tc>
          <w:tcPr>
            <w:tcW w:w="2126" w:type="dxa"/>
            <w:vAlign w:val="center"/>
          </w:tcPr>
          <w:p>
            <w:pPr>
              <w:pStyle w:val="15"/>
            </w:pPr>
            <w:r>
              <w:t>40.09</w:t>
            </w:r>
          </w:p>
        </w:tc>
        <w:tc>
          <w:tcPr>
            <w:tcW w:w="4535" w:type="dxa"/>
            <w:vAlign w:val="center"/>
          </w:tcPr>
          <w:p>
            <w:pPr>
              <w:pStyle w:val="14"/>
            </w:pPr>
            <w:r>
              <w:t>支出总计</w:t>
            </w:r>
          </w:p>
        </w:tc>
        <w:tc>
          <w:tcPr>
            <w:tcW w:w="2126" w:type="dxa"/>
            <w:vAlign w:val="center"/>
          </w:tcPr>
          <w:p>
            <w:pPr>
              <w:pStyle w:val="15"/>
            </w:pPr>
            <w:r>
              <w:t>40.09</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8"/>
        <w:gridCol w:w="758"/>
        <w:gridCol w:w="758"/>
        <w:gridCol w:w="758"/>
        <w:gridCol w:w="758"/>
        <w:gridCol w:w="758"/>
        <w:gridCol w:w="758"/>
        <w:gridCol w:w="758"/>
        <w:gridCol w:w="758"/>
        <w:gridCol w:w="758"/>
        <w:gridCol w:w="758"/>
        <w:gridCol w:w="758"/>
        <w:gridCol w:w="75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219003高阳县机构编制电子政务中心</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预算年度：2024</w:t>
            </w:r>
          </w:p>
        </w:tc>
        <w:tc>
          <w:tcPr>
            <w:tcW w:w="5669"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1"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40.09</w:t>
            </w:r>
          </w:p>
        </w:tc>
        <w:tc>
          <w:tcPr>
            <w:tcW w:w="1134" w:type="dxa"/>
            <w:vAlign w:val="center"/>
          </w:tcPr>
          <w:p>
            <w:pPr>
              <w:pStyle w:val="15"/>
            </w:pPr>
            <w:r>
              <w:t>40.09</w:t>
            </w:r>
          </w:p>
        </w:tc>
        <w:tc>
          <w:tcPr>
            <w:tcW w:w="1134" w:type="dxa"/>
            <w:vAlign w:val="center"/>
          </w:tcPr>
          <w:p>
            <w:pPr>
              <w:pStyle w:val="15"/>
            </w:pPr>
            <w:r>
              <w:t>40.09</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201</w:t>
            </w:r>
          </w:p>
        </w:tc>
        <w:tc>
          <w:tcPr>
            <w:tcW w:w="1559" w:type="dxa"/>
            <w:vAlign w:val="center"/>
          </w:tcPr>
          <w:p>
            <w:pPr>
              <w:pStyle w:val="12"/>
            </w:pPr>
            <w:r>
              <w:t>一般公共服务支出</w:t>
            </w:r>
          </w:p>
        </w:tc>
        <w:tc>
          <w:tcPr>
            <w:tcW w:w="1134" w:type="dxa"/>
            <w:vAlign w:val="center"/>
          </w:tcPr>
          <w:p>
            <w:pPr>
              <w:pStyle w:val="11"/>
            </w:pPr>
            <w:r>
              <w:t>29.43</w:t>
            </w:r>
          </w:p>
        </w:tc>
        <w:tc>
          <w:tcPr>
            <w:tcW w:w="1134" w:type="dxa"/>
            <w:vAlign w:val="center"/>
          </w:tcPr>
          <w:p>
            <w:pPr>
              <w:pStyle w:val="11"/>
            </w:pPr>
            <w:r>
              <w:t>29.43</w:t>
            </w:r>
          </w:p>
        </w:tc>
        <w:tc>
          <w:tcPr>
            <w:tcW w:w="1134" w:type="dxa"/>
            <w:vAlign w:val="center"/>
          </w:tcPr>
          <w:p>
            <w:pPr>
              <w:pStyle w:val="11"/>
            </w:pPr>
            <w:r>
              <w:t>29.43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20131</w:t>
            </w:r>
          </w:p>
        </w:tc>
        <w:tc>
          <w:tcPr>
            <w:tcW w:w="1559" w:type="dxa"/>
            <w:vAlign w:val="center"/>
          </w:tcPr>
          <w:p>
            <w:pPr>
              <w:pStyle w:val="12"/>
            </w:pPr>
            <w:r>
              <w:t>党委办公厅（室）及相关机构事务</w:t>
            </w:r>
          </w:p>
        </w:tc>
        <w:tc>
          <w:tcPr>
            <w:tcW w:w="1134" w:type="dxa"/>
            <w:vAlign w:val="center"/>
          </w:tcPr>
          <w:p>
            <w:pPr>
              <w:pStyle w:val="11"/>
            </w:pPr>
            <w:r>
              <w:t>29.43</w:t>
            </w:r>
          </w:p>
        </w:tc>
        <w:tc>
          <w:tcPr>
            <w:tcW w:w="1134" w:type="dxa"/>
            <w:vAlign w:val="center"/>
          </w:tcPr>
          <w:p>
            <w:pPr>
              <w:pStyle w:val="11"/>
            </w:pPr>
            <w:r>
              <w:t>29.43</w:t>
            </w:r>
          </w:p>
        </w:tc>
        <w:tc>
          <w:tcPr>
            <w:tcW w:w="1134" w:type="dxa"/>
            <w:vAlign w:val="center"/>
          </w:tcPr>
          <w:p>
            <w:pPr>
              <w:pStyle w:val="11"/>
            </w:pPr>
            <w:r>
              <w:t>29.43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2013150</w:t>
            </w:r>
          </w:p>
        </w:tc>
        <w:tc>
          <w:tcPr>
            <w:tcW w:w="1559" w:type="dxa"/>
            <w:vAlign w:val="center"/>
          </w:tcPr>
          <w:p>
            <w:pPr>
              <w:pStyle w:val="12"/>
            </w:pPr>
            <w:r>
              <w:t>事业运行</w:t>
            </w:r>
          </w:p>
        </w:tc>
        <w:tc>
          <w:tcPr>
            <w:tcW w:w="1134" w:type="dxa"/>
            <w:vAlign w:val="center"/>
          </w:tcPr>
          <w:p>
            <w:pPr>
              <w:pStyle w:val="11"/>
            </w:pPr>
            <w:r>
              <w:t>29.43</w:t>
            </w:r>
          </w:p>
        </w:tc>
        <w:tc>
          <w:tcPr>
            <w:tcW w:w="1134" w:type="dxa"/>
            <w:vAlign w:val="center"/>
          </w:tcPr>
          <w:p>
            <w:pPr>
              <w:pStyle w:val="11"/>
            </w:pPr>
            <w:r>
              <w:t>29.43</w:t>
            </w:r>
          </w:p>
        </w:tc>
        <w:tc>
          <w:tcPr>
            <w:tcW w:w="1134" w:type="dxa"/>
            <w:vAlign w:val="center"/>
          </w:tcPr>
          <w:p>
            <w:pPr>
              <w:pStyle w:val="11"/>
            </w:pPr>
            <w:r>
              <w:t>29.43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w:t>
            </w:r>
          </w:p>
        </w:tc>
        <w:tc>
          <w:tcPr>
            <w:tcW w:w="992" w:type="dxa"/>
            <w:vAlign w:val="center"/>
          </w:tcPr>
          <w:p>
            <w:pPr>
              <w:pStyle w:val="12"/>
            </w:pPr>
            <w:r>
              <w:t>208</w:t>
            </w:r>
          </w:p>
        </w:tc>
        <w:tc>
          <w:tcPr>
            <w:tcW w:w="1559" w:type="dxa"/>
            <w:vAlign w:val="center"/>
          </w:tcPr>
          <w:p>
            <w:pPr>
              <w:pStyle w:val="12"/>
            </w:pPr>
            <w:r>
              <w:t>社会保障和就业支出</w:t>
            </w:r>
          </w:p>
        </w:tc>
        <w:tc>
          <w:tcPr>
            <w:tcW w:w="1134" w:type="dxa"/>
            <w:vAlign w:val="center"/>
          </w:tcPr>
          <w:p>
            <w:pPr>
              <w:pStyle w:val="11"/>
            </w:pPr>
            <w:r>
              <w:t>6.18</w:t>
            </w:r>
          </w:p>
        </w:tc>
        <w:tc>
          <w:tcPr>
            <w:tcW w:w="1134" w:type="dxa"/>
            <w:vAlign w:val="center"/>
          </w:tcPr>
          <w:p>
            <w:pPr>
              <w:pStyle w:val="11"/>
            </w:pPr>
            <w:r>
              <w:t>6.18</w:t>
            </w:r>
          </w:p>
        </w:tc>
        <w:tc>
          <w:tcPr>
            <w:tcW w:w="1134" w:type="dxa"/>
            <w:vAlign w:val="center"/>
          </w:tcPr>
          <w:p>
            <w:pPr>
              <w:pStyle w:val="11"/>
            </w:pPr>
            <w:r>
              <w:t>6.18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6</w:t>
            </w:r>
          </w:p>
        </w:tc>
        <w:tc>
          <w:tcPr>
            <w:tcW w:w="992" w:type="dxa"/>
            <w:vAlign w:val="center"/>
          </w:tcPr>
          <w:p>
            <w:pPr>
              <w:pStyle w:val="12"/>
            </w:pPr>
            <w:r>
              <w:t>20805</w:t>
            </w:r>
          </w:p>
        </w:tc>
        <w:tc>
          <w:tcPr>
            <w:tcW w:w="1559" w:type="dxa"/>
            <w:vAlign w:val="center"/>
          </w:tcPr>
          <w:p>
            <w:pPr>
              <w:pStyle w:val="12"/>
            </w:pPr>
            <w:r>
              <w:t>行政事业单位养老支出</w:t>
            </w:r>
          </w:p>
        </w:tc>
        <w:tc>
          <w:tcPr>
            <w:tcW w:w="1134" w:type="dxa"/>
            <w:vAlign w:val="center"/>
          </w:tcPr>
          <w:p>
            <w:pPr>
              <w:pStyle w:val="11"/>
            </w:pPr>
            <w:r>
              <w:t>6.18</w:t>
            </w:r>
          </w:p>
        </w:tc>
        <w:tc>
          <w:tcPr>
            <w:tcW w:w="1134" w:type="dxa"/>
            <w:vAlign w:val="center"/>
          </w:tcPr>
          <w:p>
            <w:pPr>
              <w:pStyle w:val="11"/>
            </w:pPr>
            <w:r>
              <w:t>6.18</w:t>
            </w:r>
          </w:p>
        </w:tc>
        <w:tc>
          <w:tcPr>
            <w:tcW w:w="1134" w:type="dxa"/>
            <w:vAlign w:val="center"/>
          </w:tcPr>
          <w:p>
            <w:pPr>
              <w:pStyle w:val="11"/>
            </w:pPr>
            <w:r>
              <w:t>6.18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7</w:t>
            </w:r>
          </w:p>
        </w:tc>
        <w:tc>
          <w:tcPr>
            <w:tcW w:w="992" w:type="dxa"/>
            <w:vAlign w:val="center"/>
          </w:tcPr>
          <w:p>
            <w:pPr>
              <w:pStyle w:val="12"/>
            </w:pPr>
            <w:r>
              <w:t>2080505</w:t>
            </w:r>
          </w:p>
        </w:tc>
        <w:tc>
          <w:tcPr>
            <w:tcW w:w="1559" w:type="dxa"/>
            <w:vAlign w:val="center"/>
          </w:tcPr>
          <w:p>
            <w:pPr>
              <w:pStyle w:val="12"/>
            </w:pPr>
            <w:r>
              <w:t>机关事业单位基本养老保险缴费支出</w:t>
            </w:r>
          </w:p>
        </w:tc>
        <w:tc>
          <w:tcPr>
            <w:tcW w:w="1134" w:type="dxa"/>
            <w:vAlign w:val="center"/>
          </w:tcPr>
          <w:p>
            <w:pPr>
              <w:pStyle w:val="11"/>
            </w:pPr>
            <w:r>
              <w:t>4.12</w:t>
            </w:r>
          </w:p>
        </w:tc>
        <w:tc>
          <w:tcPr>
            <w:tcW w:w="1134" w:type="dxa"/>
            <w:vAlign w:val="center"/>
          </w:tcPr>
          <w:p>
            <w:pPr>
              <w:pStyle w:val="11"/>
            </w:pPr>
            <w:r>
              <w:t>4.12</w:t>
            </w:r>
          </w:p>
        </w:tc>
        <w:tc>
          <w:tcPr>
            <w:tcW w:w="1134" w:type="dxa"/>
            <w:vAlign w:val="center"/>
          </w:tcPr>
          <w:p>
            <w:pPr>
              <w:pStyle w:val="11"/>
            </w:pPr>
            <w:r>
              <w:t>4.12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8</w:t>
            </w:r>
          </w:p>
        </w:tc>
        <w:tc>
          <w:tcPr>
            <w:tcW w:w="992" w:type="dxa"/>
            <w:vAlign w:val="center"/>
          </w:tcPr>
          <w:p>
            <w:pPr>
              <w:pStyle w:val="12"/>
            </w:pPr>
            <w:r>
              <w:t>2080506</w:t>
            </w:r>
          </w:p>
        </w:tc>
        <w:tc>
          <w:tcPr>
            <w:tcW w:w="1559" w:type="dxa"/>
            <w:vAlign w:val="center"/>
          </w:tcPr>
          <w:p>
            <w:pPr>
              <w:pStyle w:val="12"/>
            </w:pPr>
            <w:r>
              <w:t>机关事业单位职业年金缴费支出</w:t>
            </w:r>
          </w:p>
        </w:tc>
        <w:tc>
          <w:tcPr>
            <w:tcW w:w="1134" w:type="dxa"/>
            <w:vAlign w:val="center"/>
          </w:tcPr>
          <w:p>
            <w:pPr>
              <w:pStyle w:val="11"/>
            </w:pPr>
            <w:r>
              <w:t>2.06</w:t>
            </w:r>
          </w:p>
        </w:tc>
        <w:tc>
          <w:tcPr>
            <w:tcW w:w="1134" w:type="dxa"/>
            <w:vAlign w:val="center"/>
          </w:tcPr>
          <w:p>
            <w:pPr>
              <w:pStyle w:val="11"/>
            </w:pPr>
            <w:r>
              <w:t>2.06</w:t>
            </w:r>
          </w:p>
        </w:tc>
        <w:tc>
          <w:tcPr>
            <w:tcW w:w="1134" w:type="dxa"/>
            <w:vAlign w:val="center"/>
          </w:tcPr>
          <w:p>
            <w:pPr>
              <w:pStyle w:val="11"/>
            </w:pPr>
            <w:r>
              <w:t>2.06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9</w:t>
            </w:r>
          </w:p>
        </w:tc>
        <w:tc>
          <w:tcPr>
            <w:tcW w:w="992" w:type="dxa"/>
            <w:vAlign w:val="center"/>
          </w:tcPr>
          <w:p>
            <w:pPr>
              <w:pStyle w:val="12"/>
            </w:pPr>
            <w:r>
              <w:t>210</w:t>
            </w:r>
          </w:p>
        </w:tc>
        <w:tc>
          <w:tcPr>
            <w:tcW w:w="1559" w:type="dxa"/>
            <w:vAlign w:val="center"/>
          </w:tcPr>
          <w:p>
            <w:pPr>
              <w:pStyle w:val="12"/>
            </w:pPr>
            <w:r>
              <w:t>卫生健康支出</w:t>
            </w:r>
          </w:p>
        </w:tc>
        <w:tc>
          <w:tcPr>
            <w:tcW w:w="1134" w:type="dxa"/>
            <w:vAlign w:val="center"/>
          </w:tcPr>
          <w:p>
            <w:pPr>
              <w:pStyle w:val="11"/>
            </w:pPr>
            <w:r>
              <w:t>1.77</w:t>
            </w:r>
          </w:p>
        </w:tc>
        <w:tc>
          <w:tcPr>
            <w:tcW w:w="1134" w:type="dxa"/>
            <w:vAlign w:val="center"/>
          </w:tcPr>
          <w:p>
            <w:pPr>
              <w:pStyle w:val="11"/>
            </w:pPr>
            <w:r>
              <w:t>1.77</w:t>
            </w:r>
          </w:p>
        </w:tc>
        <w:tc>
          <w:tcPr>
            <w:tcW w:w="1134" w:type="dxa"/>
            <w:vAlign w:val="center"/>
          </w:tcPr>
          <w:p>
            <w:pPr>
              <w:pStyle w:val="11"/>
            </w:pPr>
            <w:r>
              <w:t>1.77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10</w:t>
            </w:r>
          </w:p>
        </w:tc>
        <w:tc>
          <w:tcPr>
            <w:tcW w:w="992" w:type="dxa"/>
            <w:vAlign w:val="center"/>
          </w:tcPr>
          <w:p>
            <w:pPr>
              <w:pStyle w:val="12"/>
            </w:pPr>
            <w:r>
              <w:t>21011</w:t>
            </w:r>
          </w:p>
        </w:tc>
        <w:tc>
          <w:tcPr>
            <w:tcW w:w="1559" w:type="dxa"/>
            <w:vAlign w:val="center"/>
          </w:tcPr>
          <w:p>
            <w:pPr>
              <w:pStyle w:val="12"/>
            </w:pPr>
            <w:r>
              <w:t>行政事业单位医疗</w:t>
            </w:r>
          </w:p>
        </w:tc>
        <w:tc>
          <w:tcPr>
            <w:tcW w:w="1134" w:type="dxa"/>
            <w:vAlign w:val="center"/>
          </w:tcPr>
          <w:p>
            <w:pPr>
              <w:pStyle w:val="11"/>
            </w:pPr>
            <w:r>
              <w:t>1.77</w:t>
            </w:r>
          </w:p>
        </w:tc>
        <w:tc>
          <w:tcPr>
            <w:tcW w:w="1134" w:type="dxa"/>
            <w:vAlign w:val="center"/>
          </w:tcPr>
          <w:p>
            <w:pPr>
              <w:pStyle w:val="11"/>
            </w:pPr>
            <w:r>
              <w:t>1.77</w:t>
            </w:r>
          </w:p>
        </w:tc>
        <w:tc>
          <w:tcPr>
            <w:tcW w:w="1134" w:type="dxa"/>
            <w:vAlign w:val="center"/>
          </w:tcPr>
          <w:p>
            <w:pPr>
              <w:pStyle w:val="11"/>
            </w:pPr>
            <w:r>
              <w:t>1.77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11</w:t>
            </w:r>
          </w:p>
        </w:tc>
        <w:tc>
          <w:tcPr>
            <w:tcW w:w="992" w:type="dxa"/>
            <w:vAlign w:val="center"/>
          </w:tcPr>
          <w:p>
            <w:pPr>
              <w:pStyle w:val="12"/>
            </w:pPr>
            <w:r>
              <w:t>2101102</w:t>
            </w:r>
          </w:p>
        </w:tc>
        <w:tc>
          <w:tcPr>
            <w:tcW w:w="1559" w:type="dxa"/>
            <w:vAlign w:val="center"/>
          </w:tcPr>
          <w:p>
            <w:pPr>
              <w:pStyle w:val="12"/>
            </w:pPr>
            <w:r>
              <w:t>事业单位医疗</w:t>
            </w:r>
          </w:p>
        </w:tc>
        <w:tc>
          <w:tcPr>
            <w:tcW w:w="1134" w:type="dxa"/>
            <w:vAlign w:val="center"/>
          </w:tcPr>
          <w:p>
            <w:pPr>
              <w:pStyle w:val="11"/>
            </w:pPr>
            <w:r>
              <w:t>1.77</w:t>
            </w:r>
          </w:p>
        </w:tc>
        <w:tc>
          <w:tcPr>
            <w:tcW w:w="1134" w:type="dxa"/>
            <w:vAlign w:val="center"/>
          </w:tcPr>
          <w:p>
            <w:pPr>
              <w:pStyle w:val="11"/>
            </w:pPr>
            <w:r>
              <w:t>1.77</w:t>
            </w:r>
          </w:p>
        </w:tc>
        <w:tc>
          <w:tcPr>
            <w:tcW w:w="1134" w:type="dxa"/>
            <w:vAlign w:val="center"/>
          </w:tcPr>
          <w:p>
            <w:pPr>
              <w:pStyle w:val="11"/>
            </w:pPr>
            <w:r>
              <w:t>1.77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12</w:t>
            </w:r>
          </w:p>
        </w:tc>
        <w:tc>
          <w:tcPr>
            <w:tcW w:w="992" w:type="dxa"/>
            <w:vAlign w:val="center"/>
          </w:tcPr>
          <w:p>
            <w:pPr>
              <w:pStyle w:val="12"/>
            </w:pPr>
            <w:r>
              <w:t>221</w:t>
            </w:r>
          </w:p>
        </w:tc>
        <w:tc>
          <w:tcPr>
            <w:tcW w:w="1559" w:type="dxa"/>
            <w:vAlign w:val="center"/>
          </w:tcPr>
          <w:p>
            <w:pPr>
              <w:pStyle w:val="12"/>
            </w:pPr>
            <w:r>
              <w:t>住房保障支出</w:t>
            </w:r>
          </w:p>
        </w:tc>
        <w:tc>
          <w:tcPr>
            <w:tcW w:w="1134" w:type="dxa"/>
            <w:vAlign w:val="center"/>
          </w:tcPr>
          <w:p>
            <w:pPr>
              <w:pStyle w:val="11"/>
            </w:pPr>
            <w:r>
              <w:t>2.71</w:t>
            </w:r>
          </w:p>
        </w:tc>
        <w:tc>
          <w:tcPr>
            <w:tcW w:w="1134" w:type="dxa"/>
            <w:vAlign w:val="center"/>
          </w:tcPr>
          <w:p>
            <w:pPr>
              <w:pStyle w:val="11"/>
            </w:pPr>
            <w:r>
              <w:t>2.71</w:t>
            </w:r>
          </w:p>
        </w:tc>
        <w:tc>
          <w:tcPr>
            <w:tcW w:w="1134" w:type="dxa"/>
            <w:vAlign w:val="center"/>
          </w:tcPr>
          <w:p>
            <w:pPr>
              <w:pStyle w:val="11"/>
            </w:pPr>
            <w:r>
              <w:t>2.71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13</w:t>
            </w:r>
          </w:p>
        </w:tc>
        <w:tc>
          <w:tcPr>
            <w:tcW w:w="992" w:type="dxa"/>
            <w:vAlign w:val="center"/>
          </w:tcPr>
          <w:p>
            <w:pPr>
              <w:pStyle w:val="12"/>
            </w:pPr>
            <w:r>
              <w:t>22102</w:t>
            </w:r>
          </w:p>
        </w:tc>
        <w:tc>
          <w:tcPr>
            <w:tcW w:w="1559" w:type="dxa"/>
            <w:vAlign w:val="center"/>
          </w:tcPr>
          <w:p>
            <w:pPr>
              <w:pStyle w:val="12"/>
            </w:pPr>
            <w:r>
              <w:t>住房改革支出</w:t>
            </w:r>
          </w:p>
        </w:tc>
        <w:tc>
          <w:tcPr>
            <w:tcW w:w="1134" w:type="dxa"/>
            <w:vAlign w:val="center"/>
          </w:tcPr>
          <w:p>
            <w:pPr>
              <w:pStyle w:val="11"/>
            </w:pPr>
            <w:r>
              <w:t>2.71</w:t>
            </w:r>
          </w:p>
        </w:tc>
        <w:tc>
          <w:tcPr>
            <w:tcW w:w="1134" w:type="dxa"/>
            <w:vAlign w:val="center"/>
          </w:tcPr>
          <w:p>
            <w:pPr>
              <w:pStyle w:val="11"/>
            </w:pPr>
            <w:r>
              <w:t>2.71</w:t>
            </w:r>
          </w:p>
        </w:tc>
        <w:tc>
          <w:tcPr>
            <w:tcW w:w="1134" w:type="dxa"/>
            <w:vAlign w:val="center"/>
          </w:tcPr>
          <w:p>
            <w:pPr>
              <w:pStyle w:val="11"/>
            </w:pPr>
            <w:r>
              <w:t>2.71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14</w:t>
            </w:r>
          </w:p>
        </w:tc>
        <w:tc>
          <w:tcPr>
            <w:tcW w:w="992" w:type="dxa"/>
            <w:vAlign w:val="center"/>
          </w:tcPr>
          <w:p>
            <w:pPr>
              <w:pStyle w:val="12"/>
            </w:pPr>
            <w:r>
              <w:t>2210201</w:t>
            </w:r>
          </w:p>
        </w:tc>
        <w:tc>
          <w:tcPr>
            <w:tcW w:w="1559" w:type="dxa"/>
            <w:vAlign w:val="center"/>
          </w:tcPr>
          <w:p>
            <w:pPr>
              <w:pStyle w:val="12"/>
            </w:pPr>
            <w:r>
              <w:t>住房公积金</w:t>
            </w:r>
          </w:p>
        </w:tc>
        <w:tc>
          <w:tcPr>
            <w:tcW w:w="1134" w:type="dxa"/>
            <w:vAlign w:val="center"/>
          </w:tcPr>
          <w:p>
            <w:pPr>
              <w:pStyle w:val="11"/>
            </w:pPr>
            <w:r>
              <w:t>2.71</w:t>
            </w:r>
          </w:p>
        </w:tc>
        <w:tc>
          <w:tcPr>
            <w:tcW w:w="1134" w:type="dxa"/>
            <w:vAlign w:val="center"/>
          </w:tcPr>
          <w:p>
            <w:pPr>
              <w:pStyle w:val="11"/>
            </w:pPr>
            <w:r>
              <w:t>2.71</w:t>
            </w:r>
          </w:p>
        </w:tc>
        <w:tc>
          <w:tcPr>
            <w:tcW w:w="1134" w:type="dxa"/>
            <w:vAlign w:val="center"/>
          </w:tcPr>
          <w:p>
            <w:pPr>
              <w:pStyle w:val="11"/>
            </w:pPr>
            <w:r>
              <w:t>2.71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95"/>
        <w:gridCol w:w="1095"/>
        <w:gridCol w:w="1095"/>
        <w:gridCol w:w="1095"/>
        <w:gridCol w:w="1095"/>
        <w:gridCol w:w="1095"/>
        <w:gridCol w:w="1095"/>
        <w:gridCol w:w="1095"/>
        <w:gridCol w:w="10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9"/>
            </w:pPr>
            <w:r>
              <w:t>219003高阳县机构编制电子政务中心</w:t>
            </w:r>
          </w:p>
        </w:tc>
        <w:tc>
          <w:tcPr>
            <w:tcW w:w="2721" w:type="dxa"/>
            <w:gridSpan w:val="2"/>
            <w:tcBorders>
              <w:top w:val="single" w:color="FFFFFF" w:sz="6" w:space="0"/>
              <w:left w:val="single" w:color="FFFFFF" w:sz="6" w:space="0"/>
              <w:right w:val="single" w:color="FFFFFF" w:sz="6" w:space="0"/>
            </w:tcBorders>
            <w:vAlign w:val="center"/>
          </w:tcPr>
          <w:p>
            <w:pPr>
              <w:pStyle w:val="8"/>
            </w:pPr>
            <w:r>
              <w:t>预算年度：2024</w:t>
            </w:r>
          </w:p>
        </w:tc>
        <w:tc>
          <w:tcPr>
            <w:tcW w:w="5443"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8"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pPr>
            <w:r>
              <w:t>40.09</w:t>
            </w:r>
          </w:p>
        </w:tc>
        <w:tc>
          <w:tcPr>
            <w:tcW w:w="1361" w:type="dxa"/>
            <w:vAlign w:val="center"/>
          </w:tcPr>
          <w:p>
            <w:pPr>
              <w:pStyle w:val="15"/>
            </w:pPr>
            <w:r>
              <w:t>40.09</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201</w:t>
            </w:r>
          </w:p>
        </w:tc>
        <w:tc>
          <w:tcPr>
            <w:tcW w:w="4535" w:type="dxa"/>
            <w:vAlign w:val="center"/>
          </w:tcPr>
          <w:p>
            <w:pPr>
              <w:pStyle w:val="12"/>
            </w:pPr>
            <w:r>
              <w:t>一般公共服务支出</w:t>
            </w:r>
          </w:p>
        </w:tc>
        <w:tc>
          <w:tcPr>
            <w:tcW w:w="1361" w:type="dxa"/>
            <w:vAlign w:val="center"/>
          </w:tcPr>
          <w:p>
            <w:pPr>
              <w:pStyle w:val="11"/>
            </w:pPr>
            <w:r>
              <w:t>29.43</w:t>
            </w:r>
          </w:p>
        </w:tc>
        <w:tc>
          <w:tcPr>
            <w:tcW w:w="1361" w:type="dxa"/>
            <w:vAlign w:val="center"/>
          </w:tcPr>
          <w:p>
            <w:pPr>
              <w:pStyle w:val="11"/>
            </w:pPr>
            <w:r>
              <w:t>29.43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20131</w:t>
            </w:r>
          </w:p>
        </w:tc>
        <w:tc>
          <w:tcPr>
            <w:tcW w:w="4535" w:type="dxa"/>
            <w:vAlign w:val="center"/>
          </w:tcPr>
          <w:p>
            <w:pPr>
              <w:pStyle w:val="12"/>
            </w:pPr>
            <w:r>
              <w:t>党委办公厅（室）及相关机构事务</w:t>
            </w:r>
          </w:p>
        </w:tc>
        <w:tc>
          <w:tcPr>
            <w:tcW w:w="1361" w:type="dxa"/>
            <w:vAlign w:val="center"/>
          </w:tcPr>
          <w:p>
            <w:pPr>
              <w:pStyle w:val="11"/>
            </w:pPr>
            <w:r>
              <w:t>29.43</w:t>
            </w:r>
          </w:p>
        </w:tc>
        <w:tc>
          <w:tcPr>
            <w:tcW w:w="1361" w:type="dxa"/>
            <w:vAlign w:val="center"/>
          </w:tcPr>
          <w:p>
            <w:pPr>
              <w:pStyle w:val="11"/>
            </w:pPr>
            <w:r>
              <w:t>29.43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2013150</w:t>
            </w:r>
          </w:p>
        </w:tc>
        <w:tc>
          <w:tcPr>
            <w:tcW w:w="4535" w:type="dxa"/>
            <w:vAlign w:val="center"/>
          </w:tcPr>
          <w:p>
            <w:pPr>
              <w:pStyle w:val="12"/>
            </w:pPr>
            <w:r>
              <w:t>事业运行</w:t>
            </w:r>
          </w:p>
        </w:tc>
        <w:tc>
          <w:tcPr>
            <w:tcW w:w="1361" w:type="dxa"/>
            <w:vAlign w:val="center"/>
          </w:tcPr>
          <w:p>
            <w:pPr>
              <w:pStyle w:val="11"/>
            </w:pPr>
            <w:r>
              <w:t>29.43</w:t>
            </w:r>
          </w:p>
        </w:tc>
        <w:tc>
          <w:tcPr>
            <w:tcW w:w="1361" w:type="dxa"/>
            <w:vAlign w:val="center"/>
          </w:tcPr>
          <w:p>
            <w:pPr>
              <w:pStyle w:val="11"/>
            </w:pPr>
            <w:r>
              <w:t>29.43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992" w:type="dxa"/>
            <w:vAlign w:val="center"/>
          </w:tcPr>
          <w:p>
            <w:pPr>
              <w:pStyle w:val="12"/>
            </w:pPr>
            <w:r>
              <w:t>208</w:t>
            </w:r>
          </w:p>
        </w:tc>
        <w:tc>
          <w:tcPr>
            <w:tcW w:w="4535" w:type="dxa"/>
            <w:vAlign w:val="center"/>
          </w:tcPr>
          <w:p>
            <w:pPr>
              <w:pStyle w:val="12"/>
            </w:pPr>
            <w:r>
              <w:t>社会保障和就业支出</w:t>
            </w:r>
          </w:p>
        </w:tc>
        <w:tc>
          <w:tcPr>
            <w:tcW w:w="1361" w:type="dxa"/>
            <w:vAlign w:val="center"/>
          </w:tcPr>
          <w:p>
            <w:pPr>
              <w:pStyle w:val="11"/>
            </w:pPr>
            <w:r>
              <w:t>6.18</w:t>
            </w:r>
          </w:p>
        </w:tc>
        <w:tc>
          <w:tcPr>
            <w:tcW w:w="1361" w:type="dxa"/>
            <w:vAlign w:val="center"/>
          </w:tcPr>
          <w:p>
            <w:pPr>
              <w:pStyle w:val="11"/>
            </w:pPr>
            <w:r>
              <w:t>6.18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992" w:type="dxa"/>
            <w:vAlign w:val="center"/>
          </w:tcPr>
          <w:p>
            <w:pPr>
              <w:pStyle w:val="12"/>
            </w:pPr>
            <w:r>
              <w:t>20805</w:t>
            </w:r>
          </w:p>
        </w:tc>
        <w:tc>
          <w:tcPr>
            <w:tcW w:w="4535" w:type="dxa"/>
            <w:vAlign w:val="center"/>
          </w:tcPr>
          <w:p>
            <w:pPr>
              <w:pStyle w:val="12"/>
            </w:pPr>
            <w:r>
              <w:t>行政事业单位养老支出</w:t>
            </w:r>
          </w:p>
        </w:tc>
        <w:tc>
          <w:tcPr>
            <w:tcW w:w="1361" w:type="dxa"/>
            <w:vAlign w:val="center"/>
          </w:tcPr>
          <w:p>
            <w:pPr>
              <w:pStyle w:val="11"/>
            </w:pPr>
            <w:r>
              <w:t>6.18</w:t>
            </w:r>
          </w:p>
        </w:tc>
        <w:tc>
          <w:tcPr>
            <w:tcW w:w="1361" w:type="dxa"/>
            <w:vAlign w:val="center"/>
          </w:tcPr>
          <w:p>
            <w:pPr>
              <w:pStyle w:val="11"/>
            </w:pPr>
            <w:r>
              <w:t>6.18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992" w:type="dxa"/>
            <w:vAlign w:val="center"/>
          </w:tcPr>
          <w:p>
            <w:pPr>
              <w:pStyle w:val="12"/>
            </w:pPr>
            <w:r>
              <w:t>2080505</w:t>
            </w:r>
          </w:p>
        </w:tc>
        <w:tc>
          <w:tcPr>
            <w:tcW w:w="4535" w:type="dxa"/>
            <w:vAlign w:val="center"/>
          </w:tcPr>
          <w:p>
            <w:pPr>
              <w:pStyle w:val="12"/>
            </w:pPr>
            <w:r>
              <w:t>机关事业单位基本养老保险缴费支出</w:t>
            </w:r>
          </w:p>
        </w:tc>
        <w:tc>
          <w:tcPr>
            <w:tcW w:w="1361" w:type="dxa"/>
            <w:vAlign w:val="center"/>
          </w:tcPr>
          <w:p>
            <w:pPr>
              <w:pStyle w:val="11"/>
            </w:pPr>
            <w:r>
              <w:t>4.12</w:t>
            </w:r>
          </w:p>
        </w:tc>
        <w:tc>
          <w:tcPr>
            <w:tcW w:w="1361" w:type="dxa"/>
            <w:vAlign w:val="center"/>
          </w:tcPr>
          <w:p>
            <w:pPr>
              <w:pStyle w:val="11"/>
            </w:pPr>
            <w:r>
              <w:t>4.12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992" w:type="dxa"/>
            <w:vAlign w:val="center"/>
          </w:tcPr>
          <w:p>
            <w:pPr>
              <w:pStyle w:val="12"/>
            </w:pPr>
            <w:r>
              <w:t>2080506</w:t>
            </w:r>
          </w:p>
        </w:tc>
        <w:tc>
          <w:tcPr>
            <w:tcW w:w="4535" w:type="dxa"/>
            <w:vAlign w:val="center"/>
          </w:tcPr>
          <w:p>
            <w:pPr>
              <w:pStyle w:val="12"/>
            </w:pPr>
            <w:r>
              <w:t>机关事业单位职业年金缴费支出</w:t>
            </w:r>
          </w:p>
        </w:tc>
        <w:tc>
          <w:tcPr>
            <w:tcW w:w="1361" w:type="dxa"/>
            <w:vAlign w:val="center"/>
          </w:tcPr>
          <w:p>
            <w:pPr>
              <w:pStyle w:val="11"/>
            </w:pPr>
            <w:r>
              <w:t>2.06</w:t>
            </w:r>
          </w:p>
        </w:tc>
        <w:tc>
          <w:tcPr>
            <w:tcW w:w="1361" w:type="dxa"/>
            <w:vAlign w:val="center"/>
          </w:tcPr>
          <w:p>
            <w:pPr>
              <w:pStyle w:val="11"/>
            </w:pPr>
            <w:r>
              <w:t>2.06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992" w:type="dxa"/>
            <w:vAlign w:val="center"/>
          </w:tcPr>
          <w:p>
            <w:pPr>
              <w:pStyle w:val="12"/>
            </w:pPr>
            <w:r>
              <w:t>210</w:t>
            </w:r>
          </w:p>
        </w:tc>
        <w:tc>
          <w:tcPr>
            <w:tcW w:w="4535" w:type="dxa"/>
            <w:vAlign w:val="center"/>
          </w:tcPr>
          <w:p>
            <w:pPr>
              <w:pStyle w:val="12"/>
            </w:pPr>
            <w:r>
              <w:t>卫生健康支出</w:t>
            </w:r>
          </w:p>
        </w:tc>
        <w:tc>
          <w:tcPr>
            <w:tcW w:w="1361" w:type="dxa"/>
            <w:vAlign w:val="center"/>
          </w:tcPr>
          <w:p>
            <w:pPr>
              <w:pStyle w:val="11"/>
            </w:pPr>
            <w:r>
              <w:t>1.77</w:t>
            </w:r>
          </w:p>
        </w:tc>
        <w:tc>
          <w:tcPr>
            <w:tcW w:w="1361" w:type="dxa"/>
            <w:vAlign w:val="center"/>
          </w:tcPr>
          <w:p>
            <w:pPr>
              <w:pStyle w:val="11"/>
            </w:pPr>
            <w:r>
              <w:t>1.77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992" w:type="dxa"/>
            <w:vAlign w:val="center"/>
          </w:tcPr>
          <w:p>
            <w:pPr>
              <w:pStyle w:val="12"/>
            </w:pPr>
            <w:r>
              <w:t>21011</w:t>
            </w:r>
          </w:p>
        </w:tc>
        <w:tc>
          <w:tcPr>
            <w:tcW w:w="4535" w:type="dxa"/>
            <w:vAlign w:val="center"/>
          </w:tcPr>
          <w:p>
            <w:pPr>
              <w:pStyle w:val="12"/>
            </w:pPr>
            <w:r>
              <w:t>行政事业单位医疗</w:t>
            </w:r>
          </w:p>
        </w:tc>
        <w:tc>
          <w:tcPr>
            <w:tcW w:w="1361" w:type="dxa"/>
            <w:vAlign w:val="center"/>
          </w:tcPr>
          <w:p>
            <w:pPr>
              <w:pStyle w:val="11"/>
            </w:pPr>
            <w:r>
              <w:t>1.77</w:t>
            </w:r>
          </w:p>
        </w:tc>
        <w:tc>
          <w:tcPr>
            <w:tcW w:w="1361" w:type="dxa"/>
            <w:vAlign w:val="center"/>
          </w:tcPr>
          <w:p>
            <w:pPr>
              <w:pStyle w:val="11"/>
            </w:pPr>
            <w:r>
              <w:t>1.77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992" w:type="dxa"/>
            <w:vAlign w:val="center"/>
          </w:tcPr>
          <w:p>
            <w:pPr>
              <w:pStyle w:val="12"/>
            </w:pPr>
            <w:r>
              <w:t>2101102</w:t>
            </w:r>
          </w:p>
        </w:tc>
        <w:tc>
          <w:tcPr>
            <w:tcW w:w="4535" w:type="dxa"/>
            <w:vAlign w:val="center"/>
          </w:tcPr>
          <w:p>
            <w:pPr>
              <w:pStyle w:val="12"/>
            </w:pPr>
            <w:r>
              <w:t>事业单位医疗</w:t>
            </w:r>
          </w:p>
        </w:tc>
        <w:tc>
          <w:tcPr>
            <w:tcW w:w="1361" w:type="dxa"/>
            <w:vAlign w:val="center"/>
          </w:tcPr>
          <w:p>
            <w:pPr>
              <w:pStyle w:val="11"/>
            </w:pPr>
            <w:r>
              <w:t>1.77</w:t>
            </w:r>
          </w:p>
        </w:tc>
        <w:tc>
          <w:tcPr>
            <w:tcW w:w="1361" w:type="dxa"/>
            <w:vAlign w:val="center"/>
          </w:tcPr>
          <w:p>
            <w:pPr>
              <w:pStyle w:val="11"/>
            </w:pPr>
            <w:r>
              <w:t>1.77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992" w:type="dxa"/>
            <w:vAlign w:val="center"/>
          </w:tcPr>
          <w:p>
            <w:pPr>
              <w:pStyle w:val="12"/>
            </w:pPr>
            <w:r>
              <w:t>221</w:t>
            </w:r>
          </w:p>
        </w:tc>
        <w:tc>
          <w:tcPr>
            <w:tcW w:w="4535" w:type="dxa"/>
            <w:vAlign w:val="center"/>
          </w:tcPr>
          <w:p>
            <w:pPr>
              <w:pStyle w:val="12"/>
            </w:pPr>
            <w:r>
              <w:t>住房保障支出</w:t>
            </w:r>
          </w:p>
        </w:tc>
        <w:tc>
          <w:tcPr>
            <w:tcW w:w="1361" w:type="dxa"/>
            <w:vAlign w:val="center"/>
          </w:tcPr>
          <w:p>
            <w:pPr>
              <w:pStyle w:val="11"/>
            </w:pPr>
            <w:r>
              <w:t>2.71</w:t>
            </w:r>
          </w:p>
        </w:tc>
        <w:tc>
          <w:tcPr>
            <w:tcW w:w="1361" w:type="dxa"/>
            <w:vAlign w:val="center"/>
          </w:tcPr>
          <w:p>
            <w:pPr>
              <w:pStyle w:val="11"/>
            </w:pPr>
            <w:r>
              <w:t>2.71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992" w:type="dxa"/>
            <w:vAlign w:val="center"/>
          </w:tcPr>
          <w:p>
            <w:pPr>
              <w:pStyle w:val="12"/>
            </w:pPr>
            <w:r>
              <w:t>22102</w:t>
            </w:r>
          </w:p>
        </w:tc>
        <w:tc>
          <w:tcPr>
            <w:tcW w:w="4535" w:type="dxa"/>
            <w:vAlign w:val="center"/>
          </w:tcPr>
          <w:p>
            <w:pPr>
              <w:pStyle w:val="12"/>
            </w:pPr>
            <w:r>
              <w:t>住房改革支出</w:t>
            </w:r>
          </w:p>
        </w:tc>
        <w:tc>
          <w:tcPr>
            <w:tcW w:w="1361" w:type="dxa"/>
            <w:vAlign w:val="center"/>
          </w:tcPr>
          <w:p>
            <w:pPr>
              <w:pStyle w:val="11"/>
            </w:pPr>
            <w:r>
              <w:t>2.71</w:t>
            </w:r>
          </w:p>
        </w:tc>
        <w:tc>
          <w:tcPr>
            <w:tcW w:w="1361" w:type="dxa"/>
            <w:vAlign w:val="center"/>
          </w:tcPr>
          <w:p>
            <w:pPr>
              <w:pStyle w:val="11"/>
            </w:pPr>
            <w:r>
              <w:t>2.71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992" w:type="dxa"/>
            <w:vAlign w:val="center"/>
          </w:tcPr>
          <w:p>
            <w:pPr>
              <w:pStyle w:val="12"/>
            </w:pPr>
            <w:r>
              <w:t>2210201</w:t>
            </w:r>
          </w:p>
        </w:tc>
        <w:tc>
          <w:tcPr>
            <w:tcW w:w="4535" w:type="dxa"/>
            <w:vAlign w:val="center"/>
          </w:tcPr>
          <w:p>
            <w:pPr>
              <w:pStyle w:val="12"/>
            </w:pPr>
            <w:r>
              <w:t>住房公积金</w:t>
            </w:r>
          </w:p>
        </w:tc>
        <w:tc>
          <w:tcPr>
            <w:tcW w:w="1361" w:type="dxa"/>
            <w:vAlign w:val="center"/>
          </w:tcPr>
          <w:p>
            <w:pPr>
              <w:pStyle w:val="11"/>
            </w:pPr>
            <w:r>
              <w:t>2.71</w:t>
            </w:r>
          </w:p>
        </w:tc>
        <w:tc>
          <w:tcPr>
            <w:tcW w:w="1361" w:type="dxa"/>
            <w:vAlign w:val="center"/>
          </w:tcPr>
          <w:p>
            <w:pPr>
              <w:pStyle w:val="11"/>
            </w:pPr>
            <w:r>
              <w:t>2.71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32"/>
        <w:gridCol w:w="1232"/>
        <w:gridCol w:w="1232"/>
        <w:gridCol w:w="1426"/>
        <w:gridCol w:w="1038"/>
        <w:gridCol w:w="1232"/>
        <w:gridCol w:w="1232"/>
        <w:gridCol w:w="123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696" w:type="dxa"/>
            <w:gridSpan w:val="3"/>
            <w:tcBorders>
              <w:top w:val="single" w:color="FFFFFF" w:sz="6" w:space="0"/>
              <w:left w:val="single" w:color="FFFFFF" w:sz="6" w:space="0"/>
              <w:right w:val="single" w:color="FFFFFF" w:sz="6" w:space="0"/>
            </w:tcBorders>
            <w:vAlign w:val="center"/>
          </w:tcPr>
          <w:p>
            <w:pPr>
              <w:pStyle w:val="9"/>
            </w:pPr>
            <w:r>
              <w:t>219003高阳县机构编制电子政务中心</w:t>
            </w:r>
          </w:p>
        </w:tc>
        <w:tc>
          <w:tcPr>
            <w:tcW w:w="1426" w:type="dxa"/>
            <w:tcBorders>
              <w:top w:val="single" w:color="FFFFFF" w:sz="6" w:space="0"/>
              <w:left w:val="single" w:color="FFFFFF" w:sz="6" w:space="0"/>
              <w:right w:val="single" w:color="FFFFFF" w:sz="6" w:space="0"/>
            </w:tcBorders>
            <w:vAlign w:val="center"/>
          </w:tcPr>
          <w:p>
            <w:pPr>
              <w:pStyle w:val="8"/>
            </w:pPr>
            <w:r>
              <w:t>预算年度：2024</w:t>
            </w:r>
          </w:p>
        </w:tc>
        <w:tc>
          <w:tcPr>
            <w:tcW w:w="4734"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32" w:type="dxa"/>
            <w:vMerge w:val="restart"/>
            <w:vAlign w:val="center"/>
          </w:tcPr>
          <w:p>
            <w:pPr>
              <w:pStyle w:val="10"/>
            </w:pPr>
            <w:r>
              <w:t>序号</w:t>
            </w:r>
          </w:p>
        </w:tc>
        <w:tc>
          <w:tcPr>
            <w:tcW w:w="2464" w:type="dxa"/>
            <w:gridSpan w:val="2"/>
            <w:vAlign w:val="center"/>
          </w:tcPr>
          <w:p>
            <w:pPr>
              <w:pStyle w:val="10"/>
            </w:pPr>
            <w:r>
              <w:t>收入</w:t>
            </w:r>
          </w:p>
        </w:tc>
        <w:tc>
          <w:tcPr>
            <w:tcW w:w="6160"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32" w:type="dxa"/>
            <w:vMerge w:val="continue"/>
          </w:tcPr>
          <w:p/>
        </w:tc>
        <w:tc>
          <w:tcPr>
            <w:tcW w:w="1232" w:type="dxa"/>
            <w:vAlign w:val="center"/>
          </w:tcPr>
          <w:p>
            <w:pPr>
              <w:pStyle w:val="10"/>
            </w:pPr>
            <w:r>
              <w:t>项  目</w:t>
            </w:r>
          </w:p>
        </w:tc>
        <w:tc>
          <w:tcPr>
            <w:tcW w:w="1232" w:type="dxa"/>
            <w:vAlign w:val="center"/>
          </w:tcPr>
          <w:p>
            <w:pPr>
              <w:pStyle w:val="10"/>
            </w:pPr>
            <w:r>
              <w:t>金额</w:t>
            </w:r>
          </w:p>
        </w:tc>
        <w:tc>
          <w:tcPr>
            <w:tcW w:w="1426" w:type="dxa"/>
            <w:vAlign w:val="center"/>
          </w:tcPr>
          <w:p>
            <w:pPr>
              <w:pStyle w:val="10"/>
            </w:pPr>
            <w:r>
              <w:t>项  目</w:t>
            </w:r>
          </w:p>
        </w:tc>
        <w:tc>
          <w:tcPr>
            <w:tcW w:w="1038" w:type="dxa"/>
            <w:vAlign w:val="center"/>
          </w:tcPr>
          <w:p>
            <w:pPr>
              <w:pStyle w:val="10"/>
            </w:pPr>
            <w:r>
              <w:t>合计</w:t>
            </w:r>
          </w:p>
        </w:tc>
        <w:tc>
          <w:tcPr>
            <w:tcW w:w="1232" w:type="dxa"/>
            <w:vAlign w:val="center"/>
          </w:tcPr>
          <w:p>
            <w:pPr>
              <w:pStyle w:val="10"/>
            </w:pPr>
            <w:r>
              <w:t>一般公共预算财政拨款</w:t>
            </w:r>
          </w:p>
        </w:tc>
        <w:tc>
          <w:tcPr>
            <w:tcW w:w="1232" w:type="dxa"/>
            <w:vAlign w:val="center"/>
          </w:tcPr>
          <w:p>
            <w:pPr>
              <w:pStyle w:val="10"/>
            </w:pPr>
            <w:r>
              <w:t>政府性基金预算财政    拨款</w:t>
            </w:r>
          </w:p>
        </w:tc>
        <w:tc>
          <w:tcPr>
            <w:tcW w:w="1232"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32" w:type="dxa"/>
            <w:vAlign w:val="center"/>
          </w:tcPr>
          <w:p>
            <w:pPr>
              <w:pStyle w:val="10"/>
            </w:pPr>
            <w:r>
              <w:t>栏次</w:t>
            </w:r>
          </w:p>
        </w:tc>
        <w:tc>
          <w:tcPr>
            <w:tcW w:w="1232" w:type="dxa"/>
            <w:vAlign w:val="center"/>
          </w:tcPr>
          <w:p>
            <w:pPr>
              <w:pStyle w:val="10"/>
            </w:pPr>
            <w:r>
              <w:t>1</w:t>
            </w:r>
          </w:p>
        </w:tc>
        <w:tc>
          <w:tcPr>
            <w:tcW w:w="1232" w:type="dxa"/>
            <w:vAlign w:val="center"/>
          </w:tcPr>
          <w:p>
            <w:pPr>
              <w:pStyle w:val="10"/>
            </w:pPr>
            <w:r>
              <w:t>2</w:t>
            </w:r>
          </w:p>
        </w:tc>
        <w:tc>
          <w:tcPr>
            <w:tcW w:w="1426" w:type="dxa"/>
            <w:vAlign w:val="center"/>
          </w:tcPr>
          <w:p>
            <w:pPr>
              <w:pStyle w:val="10"/>
            </w:pPr>
            <w:r>
              <w:t>3</w:t>
            </w:r>
          </w:p>
        </w:tc>
        <w:tc>
          <w:tcPr>
            <w:tcW w:w="1038" w:type="dxa"/>
            <w:vAlign w:val="center"/>
          </w:tcPr>
          <w:p>
            <w:pPr>
              <w:pStyle w:val="10"/>
            </w:pPr>
            <w:r>
              <w:t>4</w:t>
            </w:r>
          </w:p>
        </w:tc>
        <w:tc>
          <w:tcPr>
            <w:tcW w:w="1232" w:type="dxa"/>
            <w:vAlign w:val="center"/>
          </w:tcPr>
          <w:p>
            <w:pPr>
              <w:pStyle w:val="10"/>
            </w:pPr>
            <w:r>
              <w:t>5</w:t>
            </w:r>
          </w:p>
        </w:tc>
        <w:tc>
          <w:tcPr>
            <w:tcW w:w="1232" w:type="dxa"/>
            <w:vAlign w:val="center"/>
          </w:tcPr>
          <w:p>
            <w:pPr>
              <w:pStyle w:val="10"/>
            </w:pPr>
            <w:r>
              <w:t>6</w:t>
            </w:r>
          </w:p>
        </w:tc>
        <w:tc>
          <w:tcPr>
            <w:tcW w:w="1232"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1</w:t>
            </w:r>
          </w:p>
        </w:tc>
        <w:tc>
          <w:tcPr>
            <w:tcW w:w="1232" w:type="dxa"/>
            <w:vAlign w:val="center"/>
          </w:tcPr>
          <w:p>
            <w:pPr>
              <w:pStyle w:val="12"/>
            </w:pPr>
            <w:r>
              <w:t>一、一般公共预算拨款</w:t>
            </w:r>
          </w:p>
        </w:tc>
        <w:tc>
          <w:tcPr>
            <w:tcW w:w="1232" w:type="dxa"/>
            <w:vAlign w:val="center"/>
          </w:tcPr>
          <w:p>
            <w:pPr>
              <w:pStyle w:val="11"/>
            </w:pPr>
            <w:r>
              <w:t>40.09</w:t>
            </w:r>
          </w:p>
        </w:tc>
        <w:tc>
          <w:tcPr>
            <w:tcW w:w="1426" w:type="dxa"/>
            <w:vAlign w:val="center"/>
          </w:tcPr>
          <w:p>
            <w:pPr>
              <w:pStyle w:val="12"/>
            </w:pPr>
            <w:r>
              <w:t>一、一般公共服务支出</w:t>
            </w:r>
          </w:p>
        </w:tc>
        <w:tc>
          <w:tcPr>
            <w:tcW w:w="1038" w:type="dxa"/>
            <w:vAlign w:val="center"/>
          </w:tcPr>
          <w:p>
            <w:pPr>
              <w:pStyle w:val="11"/>
            </w:pPr>
            <w:r>
              <w:t>29.43</w:t>
            </w:r>
          </w:p>
        </w:tc>
        <w:tc>
          <w:tcPr>
            <w:tcW w:w="1232" w:type="dxa"/>
            <w:vAlign w:val="center"/>
          </w:tcPr>
          <w:p>
            <w:pPr>
              <w:pStyle w:val="11"/>
            </w:pPr>
            <w:r>
              <w:t>29.43</w:t>
            </w: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2</w:t>
            </w:r>
          </w:p>
        </w:tc>
        <w:tc>
          <w:tcPr>
            <w:tcW w:w="1232" w:type="dxa"/>
            <w:vAlign w:val="center"/>
          </w:tcPr>
          <w:p>
            <w:pPr>
              <w:pStyle w:val="12"/>
            </w:pPr>
            <w:r>
              <w:t>二、政府性基金预算拨款</w:t>
            </w:r>
          </w:p>
        </w:tc>
        <w:tc>
          <w:tcPr>
            <w:tcW w:w="1232" w:type="dxa"/>
            <w:vAlign w:val="center"/>
          </w:tcPr>
          <w:p>
            <w:pPr>
              <w:pStyle w:val="11"/>
            </w:pPr>
          </w:p>
        </w:tc>
        <w:tc>
          <w:tcPr>
            <w:tcW w:w="1426" w:type="dxa"/>
            <w:vAlign w:val="center"/>
          </w:tcPr>
          <w:p>
            <w:pPr>
              <w:pStyle w:val="12"/>
            </w:pPr>
            <w:r>
              <w:t>二、外交支出</w:t>
            </w:r>
          </w:p>
        </w:tc>
        <w:tc>
          <w:tcPr>
            <w:tcW w:w="1038"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3</w:t>
            </w:r>
          </w:p>
        </w:tc>
        <w:tc>
          <w:tcPr>
            <w:tcW w:w="1232" w:type="dxa"/>
            <w:vAlign w:val="center"/>
          </w:tcPr>
          <w:p>
            <w:pPr>
              <w:pStyle w:val="12"/>
            </w:pPr>
            <w:r>
              <w:t>三、国有资本经营预算拨款</w:t>
            </w:r>
          </w:p>
        </w:tc>
        <w:tc>
          <w:tcPr>
            <w:tcW w:w="1232" w:type="dxa"/>
            <w:vAlign w:val="center"/>
          </w:tcPr>
          <w:p>
            <w:pPr>
              <w:pStyle w:val="11"/>
            </w:pPr>
          </w:p>
        </w:tc>
        <w:tc>
          <w:tcPr>
            <w:tcW w:w="1426" w:type="dxa"/>
            <w:vAlign w:val="center"/>
          </w:tcPr>
          <w:p>
            <w:pPr>
              <w:pStyle w:val="12"/>
            </w:pPr>
            <w:r>
              <w:t>三、国防支出</w:t>
            </w:r>
          </w:p>
        </w:tc>
        <w:tc>
          <w:tcPr>
            <w:tcW w:w="1038"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4</w:t>
            </w:r>
          </w:p>
        </w:tc>
        <w:tc>
          <w:tcPr>
            <w:tcW w:w="1232" w:type="dxa"/>
            <w:vAlign w:val="center"/>
          </w:tcPr>
          <w:p>
            <w:pPr>
              <w:pStyle w:val="12"/>
            </w:pPr>
          </w:p>
        </w:tc>
        <w:tc>
          <w:tcPr>
            <w:tcW w:w="1232" w:type="dxa"/>
            <w:vAlign w:val="center"/>
          </w:tcPr>
          <w:p>
            <w:pPr>
              <w:pStyle w:val="11"/>
            </w:pPr>
          </w:p>
        </w:tc>
        <w:tc>
          <w:tcPr>
            <w:tcW w:w="1426" w:type="dxa"/>
            <w:vAlign w:val="center"/>
          </w:tcPr>
          <w:p>
            <w:pPr>
              <w:pStyle w:val="12"/>
            </w:pPr>
            <w:r>
              <w:t>四、公共安全支出</w:t>
            </w:r>
          </w:p>
        </w:tc>
        <w:tc>
          <w:tcPr>
            <w:tcW w:w="1038"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5</w:t>
            </w:r>
          </w:p>
        </w:tc>
        <w:tc>
          <w:tcPr>
            <w:tcW w:w="1232" w:type="dxa"/>
            <w:vAlign w:val="center"/>
          </w:tcPr>
          <w:p>
            <w:pPr>
              <w:pStyle w:val="12"/>
            </w:pPr>
          </w:p>
        </w:tc>
        <w:tc>
          <w:tcPr>
            <w:tcW w:w="1232" w:type="dxa"/>
            <w:vAlign w:val="center"/>
          </w:tcPr>
          <w:p>
            <w:pPr>
              <w:pStyle w:val="11"/>
            </w:pPr>
          </w:p>
        </w:tc>
        <w:tc>
          <w:tcPr>
            <w:tcW w:w="1426" w:type="dxa"/>
            <w:vAlign w:val="center"/>
          </w:tcPr>
          <w:p>
            <w:pPr>
              <w:pStyle w:val="12"/>
            </w:pPr>
            <w:r>
              <w:t>五、教育支出</w:t>
            </w:r>
          </w:p>
        </w:tc>
        <w:tc>
          <w:tcPr>
            <w:tcW w:w="1038"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6</w:t>
            </w:r>
          </w:p>
        </w:tc>
        <w:tc>
          <w:tcPr>
            <w:tcW w:w="1232" w:type="dxa"/>
            <w:vAlign w:val="center"/>
          </w:tcPr>
          <w:p>
            <w:pPr>
              <w:pStyle w:val="12"/>
            </w:pPr>
          </w:p>
        </w:tc>
        <w:tc>
          <w:tcPr>
            <w:tcW w:w="1232" w:type="dxa"/>
            <w:vAlign w:val="center"/>
          </w:tcPr>
          <w:p>
            <w:pPr>
              <w:pStyle w:val="11"/>
            </w:pPr>
          </w:p>
        </w:tc>
        <w:tc>
          <w:tcPr>
            <w:tcW w:w="1426" w:type="dxa"/>
            <w:vAlign w:val="center"/>
          </w:tcPr>
          <w:p>
            <w:pPr>
              <w:pStyle w:val="12"/>
            </w:pPr>
            <w:r>
              <w:t>六、科学技术支出</w:t>
            </w:r>
          </w:p>
        </w:tc>
        <w:tc>
          <w:tcPr>
            <w:tcW w:w="1038"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7</w:t>
            </w:r>
          </w:p>
        </w:tc>
        <w:tc>
          <w:tcPr>
            <w:tcW w:w="1232" w:type="dxa"/>
            <w:vAlign w:val="center"/>
          </w:tcPr>
          <w:p>
            <w:pPr>
              <w:pStyle w:val="12"/>
            </w:pPr>
          </w:p>
        </w:tc>
        <w:tc>
          <w:tcPr>
            <w:tcW w:w="1232" w:type="dxa"/>
            <w:vAlign w:val="center"/>
          </w:tcPr>
          <w:p>
            <w:pPr>
              <w:pStyle w:val="11"/>
            </w:pPr>
          </w:p>
        </w:tc>
        <w:tc>
          <w:tcPr>
            <w:tcW w:w="1426" w:type="dxa"/>
            <w:vAlign w:val="center"/>
          </w:tcPr>
          <w:p>
            <w:pPr>
              <w:pStyle w:val="12"/>
            </w:pPr>
            <w:r>
              <w:t>七、文化旅游体育与传媒支出</w:t>
            </w:r>
          </w:p>
        </w:tc>
        <w:tc>
          <w:tcPr>
            <w:tcW w:w="1038"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8</w:t>
            </w:r>
          </w:p>
        </w:tc>
        <w:tc>
          <w:tcPr>
            <w:tcW w:w="1232" w:type="dxa"/>
            <w:vAlign w:val="center"/>
          </w:tcPr>
          <w:p>
            <w:pPr>
              <w:pStyle w:val="12"/>
            </w:pPr>
          </w:p>
        </w:tc>
        <w:tc>
          <w:tcPr>
            <w:tcW w:w="1232" w:type="dxa"/>
            <w:vAlign w:val="center"/>
          </w:tcPr>
          <w:p>
            <w:pPr>
              <w:pStyle w:val="11"/>
            </w:pPr>
          </w:p>
        </w:tc>
        <w:tc>
          <w:tcPr>
            <w:tcW w:w="1426" w:type="dxa"/>
            <w:vAlign w:val="center"/>
          </w:tcPr>
          <w:p>
            <w:pPr>
              <w:pStyle w:val="12"/>
            </w:pPr>
            <w:r>
              <w:t>八、社会保障和就业支出</w:t>
            </w:r>
          </w:p>
        </w:tc>
        <w:tc>
          <w:tcPr>
            <w:tcW w:w="1038" w:type="dxa"/>
            <w:vAlign w:val="center"/>
          </w:tcPr>
          <w:p>
            <w:pPr>
              <w:pStyle w:val="11"/>
            </w:pPr>
            <w:r>
              <w:t>6.18</w:t>
            </w:r>
          </w:p>
        </w:tc>
        <w:tc>
          <w:tcPr>
            <w:tcW w:w="1232" w:type="dxa"/>
            <w:vAlign w:val="center"/>
          </w:tcPr>
          <w:p>
            <w:pPr>
              <w:pStyle w:val="11"/>
            </w:pPr>
            <w:r>
              <w:t>6.18</w:t>
            </w: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9</w:t>
            </w:r>
          </w:p>
        </w:tc>
        <w:tc>
          <w:tcPr>
            <w:tcW w:w="1232" w:type="dxa"/>
            <w:vAlign w:val="center"/>
          </w:tcPr>
          <w:p>
            <w:pPr>
              <w:pStyle w:val="12"/>
            </w:pPr>
          </w:p>
        </w:tc>
        <w:tc>
          <w:tcPr>
            <w:tcW w:w="1232" w:type="dxa"/>
            <w:vAlign w:val="center"/>
          </w:tcPr>
          <w:p>
            <w:pPr>
              <w:pStyle w:val="11"/>
            </w:pPr>
          </w:p>
        </w:tc>
        <w:tc>
          <w:tcPr>
            <w:tcW w:w="1426" w:type="dxa"/>
            <w:vAlign w:val="center"/>
          </w:tcPr>
          <w:p>
            <w:pPr>
              <w:pStyle w:val="12"/>
            </w:pPr>
            <w:r>
              <w:t>九、社会保险基金支出</w:t>
            </w:r>
          </w:p>
        </w:tc>
        <w:tc>
          <w:tcPr>
            <w:tcW w:w="1038"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10</w:t>
            </w:r>
          </w:p>
        </w:tc>
        <w:tc>
          <w:tcPr>
            <w:tcW w:w="1232" w:type="dxa"/>
            <w:vAlign w:val="center"/>
          </w:tcPr>
          <w:p>
            <w:pPr>
              <w:pStyle w:val="12"/>
            </w:pPr>
          </w:p>
        </w:tc>
        <w:tc>
          <w:tcPr>
            <w:tcW w:w="1232" w:type="dxa"/>
            <w:vAlign w:val="center"/>
          </w:tcPr>
          <w:p>
            <w:pPr>
              <w:pStyle w:val="11"/>
            </w:pPr>
          </w:p>
        </w:tc>
        <w:tc>
          <w:tcPr>
            <w:tcW w:w="1426" w:type="dxa"/>
            <w:vAlign w:val="center"/>
          </w:tcPr>
          <w:p>
            <w:pPr>
              <w:pStyle w:val="12"/>
            </w:pPr>
            <w:r>
              <w:t>十、卫生健康支出</w:t>
            </w:r>
          </w:p>
        </w:tc>
        <w:tc>
          <w:tcPr>
            <w:tcW w:w="1038" w:type="dxa"/>
            <w:vAlign w:val="center"/>
          </w:tcPr>
          <w:p>
            <w:pPr>
              <w:pStyle w:val="11"/>
            </w:pPr>
            <w:r>
              <w:t>1.77</w:t>
            </w:r>
          </w:p>
        </w:tc>
        <w:tc>
          <w:tcPr>
            <w:tcW w:w="1232" w:type="dxa"/>
            <w:vAlign w:val="center"/>
          </w:tcPr>
          <w:p>
            <w:pPr>
              <w:pStyle w:val="11"/>
            </w:pPr>
            <w:r>
              <w:t>1.77</w:t>
            </w: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11</w:t>
            </w:r>
          </w:p>
        </w:tc>
        <w:tc>
          <w:tcPr>
            <w:tcW w:w="1232" w:type="dxa"/>
            <w:vAlign w:val="center"/>
          </w:tcPr>
          <w:p>
            <w:pPr>
              <w:pStyle w:val="12"/>
            </w:pPr>
          </w:p>
        </w:tc>
        <w:tc>
          <w:tcPr>
            <w:tcW w:w="1232" w:type="dxa"/>
            <w:vAlign w:val="center"/>
          </w:tcPr>
          <w:p>
            <w:pPr>
              <w:pStyle w:val="11"/>
            </w:pPr>
          </w:p>
        </w:tc>
        <w:tc>
          <w:tcPr>
            <w:tcW w:w="1426" w:type="dxa"/>
            <w:vAlign w:val="center"/>
          </w:tcPr>
          <w:p>
            <w:pPr>
              <w:pStyle w:val="12"/>
            </w:pPr>
            <w:r>
              <w:t>十一、节能环保支出</w:t>
            </w:r>
          </w:p>
        </w:tc>
        <w:tc>
          <w:tcPr>
            <w:tcW w:w="1038"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12</w:t>
            </w:r>
          </w:p>
        </w:tc>
        <w:tc>
          <w:tcPr>
            <w:tcW w:w="1232" w:type="dxa"/>
            <w:vAlign w:val="center"/>
          </w:tcPr>
          <w:p>
            <w:pPr>
              <w:pStyle w:val="12"/>
            </w:pPr>
          </w:p>
        </w:tc>
        <w:tc>
          <w:tcPr>
            <w:tcW w:w="1232" w:type="dxa"/>
            <w:vAlign w:val="center"/>
          </w:tcPr>
          <w:p>
            <w:pPr>
              <w:pStyle w:val="11"/>
            </w:pPr>
          </w:p>
        </w:tc>
        <w:tc>
          <w:tcPr>
            <w:tcW w:w="1426" w:type="dxa"/>
            <w:vAlign w:val="center"/>
          </w:tcPr>
          <w:p>
            <w:pPr>
              <w:pStyle w:val="12"/>
            </w:pPr>
            <w:r>
              <w:t>十二、城乡社区支出</w:t>
            </w:r>
          </w:p>
        </w:tc>
        <w:tc>
          <w:tcPr>
            <w:tcW w:w="1038"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13</w:t>
            </w:r>
          </w:p>
        </w:tc>
        <w:tc>
          <w:tcPr>
            <w:tcW w:w="1232" w:type="dxa"/>
            <w:vAlign w:val="center"/>
          </w:tcPr>
          <w:p>
            <w:pPr>
              <w:pStyle w:val="12"/>
            </w:pPr>
          </w:p>
        </w:tc>
        <w:tc>
          <w:tcPr>
            <w:tcW w:w="1232" w:type="dxa"/>
            <w:vAlign w:val="center"/>
          </w:tcPr>
          <w:p>
            <w:pPr>
              <w:pStyle w:val="11"/>
            </w:pPr>
          </w:p>
        </w:tc>
        <w:tc>
          <w:tcPr>
            <w:tcW w:w="1426" w:type="dxa"/>
            <w:vAlign w:val="center"/>
          </w:tcPr>
          <w:p>
            <w:pPr>
              <w:pStyle w:val="12"/>
            </w:pPr>
            <w:r>
              <w:t>十三、农林水支出</w:t>
            </w:r>
          </w:p>
        </w:tc>
        <w:tc>
          <w:tcPr>
            <w:tcW w:w="1038"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14</w:t>
            </w:r>
          </w:p>
        </w:tc>
        <w:tc>
          <w:tcPr>
            <w:tcW w:w="1232" w:type="dxa"/>
            <w:vAlign w:val="center"/>
          </w:tcPr>
          <w:p>
            <w:pPr>
              <w:pStyle w:val="12"/>
            </w:pPr>
          </w:p>
        </w:tc>
        <w:tc>
          <w:tcPr>
            <w:tcW w:w="1232" w:type="dxa"/>
            <w:vAlign w:val="center"/>
          </w:tcPr>
          <w:p>
            <w:pPr>
              <w:pStyle w:val="11"/>
            </w:pPr>
          </w:p>
        </w:tc>
        <w:tc>
          <w:tcPr>
            <w:tcW w:w="1426" w:type="dxa"/>
            <w:vAlign w:val="center"/>
          </w:tcPr>
          <w:p>
            <w:pPr>
              <w:pStyle w:val="12"/>
            </w:pPr>
            <w:r>
              <w:t>十四、交通运输支出</w:t>
            </w:r>
          </w:p>
        </w:tc>
        <w:tc>
          <w:tcPr>
            <w:tcW w:w="1038"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15</w:t>
            </w:r>
          </w:p>
        </w:tc>
        <w:tc>
          <w:tcPr>
            <w:tcW w:w="1232" w:type="dxa"/>
            <w:vAlign w:val="center"/>
          </w:tcPr>
          <w:p>
            <w:pPr>
              <w:pStyle w:val="12"/>
            </w:pPr>
          </w:p>
        </w:tc>
        <w:tc>
          <w:tcPr>
            <w:tcW w:w="1232" w:type="dxa"/>
            <w:vAlign w:val="center"/>
          </w:tcPr>
          <w:p>
            <w:pPr>
              <w:pStyle w:val="11"/>
            </w:pPr>
          </w:p>
        </w:tc>
        <w:tc>
          <w:tcPr>
            <w:tcW w:w="1426" w:type="dxa"/>
            <w:vAlign w:val="center"/>
          </w:tcPr>
          <w:p>
            <w:pPr>
              <w:pStyle w:val="12"/>
            </w:pPr>
            <w:r>
              <w:t>十五、资源勘探工业信息等支出</w:t>
            </w:r>
          </w:p>
        </w:tc>
        <w:tc>
          <w:tcPr>
            <w:tcW w:w="1038"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16</w:t>
            </w:r>
          </w:p>
        </w:tc>
        <w:tc>
          <w:tcPr>
            <w:tcW w:w="1232" w:type="dxa"/>
            <w:vAlign w:val="center"/>
          </w:tcPr>
          <w:p>
            <w:pPr>
              <w:pStyle w:val="12"/>
            </w:pPr>
          </w:p>
        </w:tc>
        <w:tc>
          <w:tcPr>
            <w:tcW w:w="1232" w:type="dxa"/>
            <w:vAlign w:val="center"/>
          </w:tcPr>
          <w:p>
            <w:pPr>
              <w:pStyle w:val="11"/>
            </w:pPr>
          </w:p>
        </w:tc>
        <w:tc>
          <w:tcPr>
            <w:tcW w:w="1426" w:type="dxa"/>
            <w:vAlign w:val="center"/>
          </w:tcPr>
          <w:p>
            <w:pPr>
              <w:pStyle w:val="12"/>
            </w:pPr>
            <w:r>
              <w:t>十六、商业服务业等支出</w:t>
            </w:r>
          </w:p>
        </w:tc>
        <w:tc>
          <w:tcPr>
            <w:tcW w:w="1038"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17</w:t>
            </w:r>
          </w:p>
        </w:tc>
        <w:tc>
          <w:tcPr>
            <w:tcW w:w="1232" w:type="dxa"/>
            <w:vAlign w:val="center"/>
          </w:tcPr>
          <w:p>
            <w:pPr>
              <w:pStyle w:val="12"/>
            </w:pPr>
          </w:p>
        </w:tc>
        <w:tc>
          <w:tcPr>
            <w:tcW w:w="1232" w:type="dxa"/>
            <w:vAlign w:val="center"/>
          </w:tcPr>
          <w:p>
            <w:pPr>
              <w:pStyle w:val="11"/>
            </w:pPr>
          </w:p>
        </w:tc>
        <w:tc>
          <w:tcPr>
            <w:tcW w:w="1426" w:type="dxa"/>
            <w:vAlign w:val="center"/>
          </w:tcPr>
          <w:p>
            <w:pPr>
              <w:pStyle w:val="12"/>
            </w:pPr>
            <w:r>
              <w:t>十七、金融支出</w:t>
            </w:r>
          </w:p>
        </w:tc>
        <w:tc>
          <w:tcPr>
            <w:tcW w:w="1038"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18</w:t>
            </w:r>
          </w:p>
        </w:tc>
        <w:tc>
          <w:tcPr>
            <w:tcW w:w="1232" w:type="dxa"/>
            <w:vAlign w:val="center"/>
          </w:tcPr>
          <w:p>
            <w:pPr>
              <w:pStyle w:val="12"/>
            </w:pPr>
          </w:p>
        </w:tc>
        <w:tc>
          <w:tcPr>
            <w:tcW w:w="1232" w:type="dxa"/>
            <w:vAlign w:val="center"/>
          </w:tcPr>
          <w:p>
            <w:pPr>
              <w:pStyle w:val="11"/>
            </w:pPr>
          </w:p>
        </w:tc>
        <w:tc>
          <w:tcPr>
            <w:tcW w:w="1426" w:type="dxa"/>
            <w:vAlign w:val="center"/>
          </w:tcPr>
          <w:p>
            <w:pPr>
              <w:pStyle w:val="12"/>
            </w:pPr>
            <w:r>
              <w:t>十八、援助其他地区支出</w:t>
            </w:r>
          </w:p>
        </w:tc>
        <w:tc>
          <w:tcPr>
            <w:tcW w:w="1038"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19</w:t>
            </w:r>
          </w:p>
        </w:tc>
        <w:tc>
          <w:tcPr>
            <w:tcW w:w="1232" w:type="dxa"/>
            <w:vAlign w:val="center"/>
          </w:tcPr>
          <w:p>
            <w:pPr>
              <w:pStyle w:val="12"/>
            </w:pPr>
          </w:p>
        </w:tc>
        <w:tc>
          <w:tcPr>
            <w:tcW w:w="1232" w:type="dxa"/>
            <w:vAlign w:val="center"/>
          </w:tcPr>
          <w:p>
            <w:pPr>
              <w:pStyle w:val="11"/>
            </w:pPr>
          </w:p>
        </w:tc>
        <w:tc>
          <w:tcPr>
            <w:tcW w:w="1426" w:type="dxa"/>
            <w:vAlign w:val="center"/>
          </w:tcPr>
          <w:p>
            <w:pPr>
              <w:pStyle w:val="12"/>
            </w:pPr>
            <w:r>
              <w:t>十九、自然资源海洋气象等支出</w:t>
            </w:r>
          </w:p>
        </w:tc>
        <w:tc>
          <w:tcPr>
            <w:tcW w:w="1038"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20</w:t>
            </w:r>
          </w:p>
        </w:tc>
        <w:tc>
          <w:tcPr>
            <w:tcW w:w="1232" w:type="dxa"/>
            <w:vAlign w:val="center"/>
          </w:tcPr>
          <w:p>
            <w:pPr>
              <w:pStyle w:val="12"/>
            </w:pPr>
          </w:p>
        </w:tc>
        <w:tc>
          <w:tcPr>
            <w:tcW w:w="1232" w:type="dxa"/>
            <w:vAlign w:val="center"/>
          </w:tcPr>
          <w:p>
            <w:pPr>
              <w:pStyle w:val="11"/>
            </w:pPr>
          </w:p>
        </w:tc>
        <w:tc>
          <w:tcPr>
            <w:tcW w:w="1426" w:type="dxa"/>
            <w:vAlign w:val="center"/>
          </w:tcPr>
          <w:p>
            <w:pPr>
              <w:pStyle w:val="12"/>
            </w:pPr>
            <w:r>
              <w:t>二十、住房保障支出</w:t>
            </w:r>
          </w:p>
        </w:tc>
        <w:tc>
          <w:tcPr>
            <w:tcW w:w="1038" w:type="dxa"/>
            <w:vAlign w:val="center"/>
          </w:tcPr>
          <w:p>
            <w:pPr>
              <w:pStyle w:val="11"/>
            </w:pPr>
            <w:r>
              <w:t>2.71</w:t>
            </w:r>
          </w:p>
        </w:tc>
        <w:tc>
          <w:tcPr>
            <w:tcW w:w="1232" w:type="dxa"/>
            <w:vAlign w:val="center"/>
          </w:tcPr>
          <w:p>
            <w:pPr>
              <w:pStyle w:val="11"/>
            </w:pPr>
            <w:r>
              <w:t>2.71</w:t>
            </w: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21</w:t>
            </w:r>
          </w:p>
        </w:tc>
        <w:tc>
          <w:tcPr>
            <w:tcW w:w="1232" w:type="dxa"/>
            <w:vAlign w:val="center"/>
          </w:tcPr>
          <w:p>
            <w:pPr>
              <w:pStyle w:val="12"/>
            </w:pPr>
          </w:p>
        </w:tc>
        <w:tc>
          <w:tcPr>
            <w:tcW w:w="1232" w:type="dxa"/>
            <w:vAlign w:val="center"/>
          </w:tcPr>
          <w:p>
            <w:pPr>
              <w:pStyle w:val="11"/>
            </w:pPr>
          </w:p>
        </w:tc>
        <w:tc>
          <w:tcPr>
            <w:tcW w:w="1426" w:type="dxa"/>
            <w:vAlign w:val="center"/>
          </w:tcPr>
          <w:p>
            <w:pPr>
              <w:pStyle w:val="12"/>
            </w:pPr>
            <w:r>
              <w:t>二十一、粮油物资储备支出</w:t>
            </w:r>
          </w:p>
        </w:tc>
        <w:tc>
          <w:tcPr>
            <w:tcW w:w="1038"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22</w:t>
            </w:r>
          </w:p>
        </w:tc>
        <w:tc>
          <w:tcPr>
            <w:tcW w:w="1232" w:type="dxa"/>
            <w:vAlign w:val="center"/>
          </w:tcPr>
          <w:p>
            <w:pPr>
              <w:pStyle w:val="12"/>
            </w:pPr>
          </w:p>
        </w:tc>
        <w:tc>
          <w:tcPr>
            <w:tcW w:w="1232" w:type="dxa"/>
            <w:vAlign w:val="center"/>
          </w:tcPr>
          <w:p>
            <w:pPr>
              <w:pStyle w:val="11"/>
            </w:pPr>
          </w:p>
        </w:tc>
        <w:tc>
          <w:tcPr>
            <w:tcW w:w="1426" w:type="dxa"/>
            <w:vAlign w:val="center"/>
          </w:tcPr>
          <w:p>
            <w:pPr>
              <w:pStyle w:val="12"/>
            </w:pPr>
            <w:r>
              <w:t>二十二、国有资本经营预算支出</w:t>
            </w:r>
          </w:p>
        </w:tc>
        <w:tc>
          <w:tcPr>
            <w:tcW w:w="1038"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23</w:t>
            </w:r>
          </w:p>
        </w:tc>
        <w:tc>
          <w:tcPr>
            <w:tcW w:w="1232" w:type="dxa"/>
            <w:vAlign w:val="center"/>
          </w:tcPr>
          <w:p>
            <w:pPr>
              <w:pStyle w:val="12"/>
            </w:pPr>
          </w:p>
        </w:tc>
        <w:tc>
          <w:tcPr>
            <w:tcW w:w="1232" w:type="dxa"/>
            <w:vAlign w:val="center"/>
          </w:tcPr>
          <w:p>
            <w:pPr>
              <w:pStyle w:val="11"/>
            </w:pPr>
          </w:p>
        </w:tc>
        <w:tc>
          <w:tcPr>
            <w:tcW w:w="1426" w:type="dxa"/>
            <w:vAlign w:val="center"/>
          </w:tcPr>
          <w:p>
            <w:pPr>
              <w:pStyle w:val="12"/>
            </w:pPr>
            <w:r>
              <w:t>二十三、灾害防治及应急管理支出</w:t>
            </w:r>
          </w:p>
        </w:tc>
        <w:tc>
          <w:tcPr>
            <w:tcW w:w="1038"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24</w:t>
            </w:r>
          </w:p>
        </w:tc>
        <w:tc>
          <w:tcPr>
            <w:tcW w:w="1232" w:type="dxa"/>
            <w:vAlign w:val="center"/>
          </w:tcPr>
          <w:p>
            <w:pPr>
              <w:pStyle w:val="12"/>
            </w:pPr>
          </w:p>
        </w:tc>
        <w:tc>
          <w:tcPr>
            <w:tcW w:w="1232" w:type="dxa"/>
            <w:vAlign w:val="center"/>
          </w:tcPr>
          <w:p>
            <w:pPr>
              <w:pStyle w:val="11"/>
            </w:pPr>
          </w:p>
        </w:tc>
        <w:tc>
          <w:tcPr>
            <w:tcW w:w="1426" w:type="dxa"/>
            <w:vAlign w:val="center"/>
          </w:tcPr>
          <w:p>
            <w:pPr>
              <w:pStyle w:val="12"/>
            </w:pPr>
            <w:r>
              <w:t>二十四、预备费</w:t>
            </w:r>
          </w:p>
        </w:tc>
        <w:tc>
          <w:tcPr>
            <w:tcW w:w="1038"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25</w:t>
            </w:r>
          </w:p>
        </w:tc>
        <w:tc>
          <w:tcPr>
            <w:tcW w:w="1232" w:type="dxa"/>
            <w:vAlign w:val="center"/>
          </w:tcPr>
          <w:p>
            <w:pPr>
              <w:pStyle w:val="12"/>
            </w:pPr>
          </w:p>
        </w:tc>
        <w:tc>
          <w:tcPr>
            <w:tcW w:w="1232" w:type="dxa"/>
            <w:vAlign w:val="center"/>
          </w:tcPr>
          <w:p>
            <w:pPr>
              <w:pStyle w:val="11"/>
            </w:pPr>
          </w:p>
        </w:tc>
        <w:tc>
          <w:tcPr>
            <w:tcW w:w="1426" w:type="dxa"/>
            <w:vAlign w:val="center"/>
          </w:tcPr>
          <w:p>
            <w:pPr>
              <w:pStyle w:val="12"/>
            </w:pPr>
            <w:r>
              <w:t>二十五、其他支出</w:t>
            </w:r>
          </w:p>
        </w:tc>
        <w:tc>
          <w:tcPr>
            <w:tcW w:w="1038"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26</w:t>
            </w:r>
          </w:p>
        </w:tc>
        <w:tc>
          <w:tcPr>
            <w:tcW w:w="1232" w:type="dxa"/>
            <w:vAlign w:val="center"/>
          </w:tcPr>
          <w:p>
            <w:pPr>
              <w:pStyle w:val="12"/>
            </w:pPr>
          </w:p>
        </w:tc>
        <w:tc>
          <w:tcPr>
            <w:tcW w:w="1232" w:type="dxa"/>
            <w:vAlign w:val="center"/>
          </w:tcPr>
          <w:p>
            <w:pPr>
              <w:pStyle w:val="11"/>
            </w:pPr>
          </w:p>
        </w:tc>
        <w:tc>
          <w:tcPr>
            <w:tcW w:w="1426" w:type="dxa"/>
            <w:vAlign w:val="center"/>
          </w:tcPr>
          <w:p>
            <w:pPr>
              <w:pStyle w:val="12"/>
            </w:pPr>
            <w:r>
              <w:t>二十六、转移性支出</w:t>
            </w:r>
          </w:p>
        </w:tc>
        <w:tc>
          <w:tcPr>
            <w:tcW w:w="1038"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27</w:t>
            </w:r>
          </w:p>
        </w:tc>
        <w:tc>
          <w:tcPr>
            <w:tcW w:w="1232" w:type="dxa"/>
            <w:vAlign w:val="center"/>
          </w:tcPr>
          <w:p>
            <w:pPr>
              <w:pStyle w:val="12"/>
            </w:pPr>
          </w:p>
        </w:tc>
        <w:tc>
          <w:tcPr>
            <w:tcW w:w="1232" w:type="dxa"/>
            <w:vAlign w:val="center"/>
          </w:tcPr>
          <w:p>
            <w:pPr>
              <w:pStyle w:val="11"/>
            </w:pPr>
          </w:p>
        </w:tc>
        <w:tc>
          <w:tcPr>
            <w:tcW w:w="1426" w:type="dxa"/>
            <w:vAlign w:val="center"/>
          </w:tcPr>
          <w:p>
            <w:pPr>
              <w:pStyle w:val="12"/>
            </w:pPr>
            <w:r>
              <w:t>二十七、债务还本支出</w:t>
            </w:r>
          </w:p>
        </w:tc>
        <w:tc>
          <w:tcPr>
            <w:tcW w:w="1038"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CellMar>
            <w:top w:w="0" w:type="dxa"/>
            <w:left w:w="108" w:type="dxa"/>
            <w:bottom w:w="0" w:type="dxa"/>
            <w:right w:w="108" w:type="dxa"/>
          </w:tblCellMar>
        </w:tblPrEx>
        <w:trPr>
          <w:trHeight w:val="369" w:hRule="atLeast"/>
          <w:jc w:val="center"/>
        </w:trPr>
        <w:tc>
          <w:tcPr>
            <w:tcW w:w="1232" w:type="dxa"/>
            <w:vAlign w:val="center"/>
          </w:tcPr>
          <w:p>
            <w:pPr>
              <w:pStyle w:val="13"/>
            </w:pPr>
            <w:r>
              <w:t>28</w:t>
            </w:r>
          </w:p>
        </w:tc>
        <w:tc>
          <w:tcPr>
            <w:tcW w:w="1232" w:type="dxa"/>
            <w:vAlign w:val="center"/>
          </w:tcPr>
          <w:p>
            <w:pPr>
              <w:pStyle w:val="12"/>
            </w:pPr>
          </w:p>
        </w:tc>
        <w:tc>
          <w:tcPr>
            <w:tcW w:w="1232" w:type="dxa"/>
            <w:vAlign w:val="center"/>
          </w:tcPr>
          <w:p>
            <w:pPr>
              <w:pStyle w:val="11"/>
            </w:pPr>
          </w:p>
        </w:tc>
        <w:tc>
          <w:tcPr>
            <w:tcW w:w="1426" w:type="dxa"/>
            <w:vAlign w:val="center"/>
          </w:tcPr>
          <w:p>
            <w:pPr>
              <w:pStyle w:val="12"/>
            </w:pPr>
            <w:r>
              <w:t>二十八、债务付息支出</w:t>
            </w:r>
          </w:p>
        </w:tc>
        <w:tc>
          <w:tcPr>
            <w:tcW w:w="1038"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29</w:t>
            </w:r>
          </w:p>
        </w:tc>
        <w:tc>
          <w:tcPr>
            <w:tcW w:w="1232" w:type="dxa"/>
            <w:vAlign w:val="center"/>
          </w:tcPr>
          <w:p>
            <w:pPr>
              <w:pStyle w:val="12"/>
            </w:pPr>
          </w:p>
        </w:tc>
        <w:tc>
          <w:tcPr>
            <w:tcW w:w="1232" w:type="dxa"/>
            <w:vAlign w:val="center"/>
          </w:tcPr>
          <w:p>
            <w:pPr>
              <w:pStyle w:val="11"/>
            </w:pPr>
          </w:p>
        </w:tc>
        <w:tc>
          <w:tcPr>
            <w:tcW w:w="1426" w:type="dxa"/>
            <w:vAlign w:val="center"/>
          </w:tcPr>
          <w:p>
            <w:pPr>
              <w:pStyle w:val="12"/>
            </w:pPr>
            <w:r>
              <w:t>二十九、债务发行费用支出</w:t>
            </w:r>
          </w:p>
        </w:tc>
        <w:tc>
          <w:tcPr>
            <w:tcW w:w="1038"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30</w:t>
            </w:r>
          </w:p>
        </w:tc>
        <w:tc>
          <w:tcPr>
            <w:tcW w:w="1232" w:type="dxa"/>
            <w:vAlign w:val="center"/>
          </w:tcPr>
          <w:p>
            <w:pPr>
              <w:pStyle w:val="12"/>
            </w:pPr>
          </w:p>
        </w:tc>
        <w:tc>
          <w:tcPr>
            <w:tcW w:w="1232" w:type="dxa"/>
            <w:vAlign w:val="center"/>
          </w:tcPr>
          <w:p>
            <w:pPr>
              <w:pStyle w:val="11"/>
            </w:pPr>
          </w:p>
        </w:tc>
        <w:tc>
          <w:tcPr>
            <w:tcW w:w="1426" w:type="dxa"/>
            <w:vAlign w:val="center"/>
          </w:tcPr>
          <w:p>
            <w:pPr>
              <w:pStyle w:val="12"/>
            </w:pPr>
            <w:r>
              <w:t>三十、抗疫特别国债安排的支出</w:t>
            </w:r>
          </w:p>
        </w:tc>
        <w:tc>
          <w:tcPr>
            <w:tcW w:w="1038"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CellMar>
            <w:top w:w="0" w:type="dxa"/>
            <w:left w:w="108" w:type="dxa"/>
            <w:bottom w:w="0" w:type="dxa"/>
            <w:right w:w="108" w:type="dxa"/>
          </w:tblCellMar>
        </w:tblPrEx>
        <w:trPr>
          <w:trHeight w:val="369" w:hRule="atLeast"/>
          <w:jc w:val="center"/>
        </w:trPr>
        <w:tc>
          <w:tcPr>
            <w:tcW w:w="1232" w:type="dxa"/>
            <w:vAlign w:val="center"/>
          </w:tcPr>
          <w:p>
            <w:pPr>
              <w:pStyle w:val="13"/>
            </w:pPr>
            <w:r>
              <w:t>31</w:t>
            </w:r>
          </w:p>
        </w:tc>
        <w:tc>
          <w:tcPr>
            <w:tcW w:w="1232" w:type="dxa"/>
            <w:vAlign w:val="center"/>
          </w:tcPr>
          <w:p>
            <w:pPr>
              <w:pStyle w:val="12"/>
            </w:pPr>
          </w:p>
        </w:tc>
        <w:tc>
          <w:tcPr>
            <w:tcW w:w="1232" w:type="dxa"/>
            <w:vAlign w:val="center"/>
          </w:tcPr>
          <w:p>
            <w:pPr>
              <w:pStyle w:val="11"/>
            </w:pPr>
          </w:p>
        </w:tc>
        <w:tc>
          <w:tcPr>
            <w:tcW w:w="1426" w:type="dxa"/>
            <w:vAlign w:val="center"/>
          </w:tcPr>
          <w:p>
            <w:pPr>
              <w:pStyle w:val="12"/>
            </w:pPr>
            <w:r>
              <w:t>三十一、人行科目</w:t>
            </w:r>
          </w:p>
        </w:tc>
        <w:tc>
          <w:tcPr>
            <w:tcW w:w="1038"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32</w:t>
            </w:r>
          </w:p>
        </w:tc>
        <w:tc>
          <w:tcPr>
            <w:tcW w:w="1232" w:type="dxa"/>
            <w:vAlign w:val="center"/>
          </w:tcPr>
          <w:p>
            <w:pPr>
              <w:pStyle w:val="14"/>
            </w:pPr>
            <w:r>
              <w:t>本年收入合计</w:t>
            </w:r>
          </w:p>
        </w:tc>
        <w:tc>
          <w:tcPr>
            <w:tcW w:w="1232" w:type="dxa"/>
            <w:vAlign w:val="center"/>
          </w:tcPr>
          <w:p>
            <w:pPr>
              <w:pStyle w:val="15"/>
            </w:pPr>
            <w:r>
              <w:t>40.09</w:t>
            </w:r>
          </w:p>
        </w:tc>
        <w:tc>
          <w:tcPr>
            <w:tcW w:w="1426" w:type="dxa"/>
            <w:vAlign w:val="center"/>
          </w:tcPr>
          <w:p>
            <w:pPr>
              <w:pStyle w:val="14"/>
            </w:pPr>
            <w:r>
              <w:t>本年支出合计</w:t>
            </w:r>
          </w:p>
        </w:tc>
        <w:tc>
          <w:tcPr>
            <w:tcW w:w="1038" w:type="dxa"/>
            <w:vAlign w:val="center"/>
          </w:tcPr>
          <w:p>
            <w:pPr>
              <w:pStyle w:val="15"/>
            </w:pPr>
            <w:r>
              <w:t>40.09</w:t>
            </w:r>
          </w:p>
        </w:tc>
        <w:tc>
          <w:tcPr>
            <w:tcW w:w="1232" w:type="dxa"/>
            <w:vAlign w:val="center"/>
          </w:tcPr>
          <w:p>
            <w:pPr>
              <w:pStyle w:val="15"/>
            </w:pPr>
            <w:r>
              <w:t>40.09</w:t>
            </w: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33</w:t>
            </w:r>
          </w:p>
        </w:tc>
        <w:tc>
          <w:tcPr>
            <w:tcW w:w="1232" w:type="dxa"/>
            <w:vAlign w:val="center"/>
          </w:tcPr>
          <w:p>
            <w:pPr>
              <w:pStyle w:val="12"/>
            </w:pPr>
            <w:r>
              <w:t>年初财政拨款结转和结余</w:t>
            </w:r>
          </w:p>
        </w:tc>
        <w:tc>
          <w:tcPr>
            <w:tcW w:w="1232" w:type="dxa"/>
            <w:vAlign w:val="center"/>
          </w:tcPr>
          <w:p>
            <w:pPr>
              <w:pStyle w:val="11"/>
            </w:pPr>
          </w:p>
        </w:tc>
        <w:tc>
          <w:tcPr>
            <w:tcW w:w="1426" w:type="dxa"/>
            <w:vAlign w:val="center"/>
          </w:tcPr>
          <w:p>
            <w:pPr>
              <w:pStyle w:val="12"/>
            </w:pPr>
            <w:r>
              <w:t>年末财政拨款结转和结余</w:t>
            </w:r>
          </w:p>
        </w:tc>
        <w:tc>
          <w:tcPr>
            <w:tcW w:w="1038"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34</w:t>
            </w:r>
          </w:p>
        </w:tc>
        <w:tc>
          <w:tcPr>
            <w:tcW w:w="1232" w:type="dxa"/>
            <w:vAlign w:val="center"/>
          </w:tcPr>
          <w:p>
            <w:pPr>
              <w:pStyle w:val="12"/>
            </w:pPr>
            <w:r>
              <w:t>一、一般公共预算拨款</w:t>
            </w:r>
          </w:p>
        </w:tc>
        <w:tc>
          <w:tcPr>
            <w:tcW w:w="1232" w:type="dxa"/>
            <w:vAlign w:val="center"/>
          </w:tcPr>
          <w:p>
            <w:pPr>
              <w:pStyle w:val="11"/>
            </w:pPr>
          </w:p>
        </w:tc>
        <w:tc>
          <w:tcPr>
            <w:tcW w:w="1426" w:type="dxa"/>
            <w:vAlign w:val="center"/>
          </w:tcPr>
          <w:p>
            <w:pPr>
              <w:pStyle w:val="12"/>
            </w:pPr>
          </w:p>
        </w:tc>
        <w:tc>
          <w:tcPr>
            <w:tcW w:w="1038"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35</w:t>
            </w:r>
          </w:p>
        </w:tc>
        <w:tc>
          <w:tcPr>
            <w:tcW w:w="1232" w:type="dxa"/>
            <w:vAlign w:val="center"/>
          </w:tcPr>
          <w:p>
            <w:pPr>
              <w:pStyle w:val="12"/>
            </w:pPr>
            <w:r>
              <w:t>二、政府性基金预算拨款</w:t>
            </w:r>
          </w:p>
        </w:tc>
        <w:tc>
          <w:tcPr>
            <w:tcW w:w="1232" w:type="dxa"/>
            <w:vAlign w:val="center"/>
          </w:tcPr>
          <w:p>
            <w:pPr>
              <w:pStyle w:val="11"/>
            </w:pPr>
          </w:p>
        </w:tc>
        <w:tc>
          <w:tcPr>
            <w:tcW w:w="1426" w:type="dxa"/>
            <w:vAlign w:val="center"/>
          </w:tcPr>
          <w:p>
            <w:pPr>
              <w:pStyle w:val="12"/>
            </w:pPr>
          </w:p>
        </w:tc>
        <w:tc>
          <w:tcPr>
            <w:tcW w:w="1038"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36</w:t>
            </w:r>
          </w:p>
        </w:tc>
        <w:tc>
          <w:tcPr>
            <w:tcW w:w="1232" w:type="dxa"/>
            <w:vAlign w:val="center"/>
          </w:tcPr>
          <w:p>
            <w:pPr>
              <w:pStyle w:val="12"/>
            </w:pPr>
            <w:r>
              <w:t>三、国有资本经营预算拨款</w:t>
            </w:r>
          </w:p>
        </w:tc>
        <w:tc>
          <w:tcPr>
            <w:tcW w:w="1232" w:type="dxa"/>
            <w:vAlign w:val="center"/>
          </w:tcPr>
          <w:p>
            <w:pPr>
              <w:pStyle w:val="11"/>
            </w:pPr>
          </w:p>
        </w:tc>
        <w:tc>
          <w:tcPr>
            <w:tcW w:w="1426" w:type="dxa"/>
            <w:vAlign w:val="center"/>
          </w:tcPr>
          <w:p>
            <w:pPr>
              <w:pStyle w:val="12"/>
            </w:pPr>
          </w:p>
        </w:tc>
        <w:tc>
          <w:tcPr>
            <w:tcW w:w="1038"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37</w:t>
            </w:r>
          </w:p>
        </w:tc>
        <w:tc>
          <w:tcPr>
            <w:tcW w:w="1232" w:type="dxa"/>
            <w:vAlign w:val="center"/>
          </w:tcPr>
          <w:p>
            <w:pPr>
              <w:pStyle w:val="14"/>
            </w:pPr>
            <w:r>
              <w:t>收入总计</w:t>
            </w:r>
          </w:p>
        </w:tc>
        <w:tc>
          <w:tcPr>
            <w:tcW w:w="1232" w:type="dxa"/>
            <w:vAlign w:val="center"/>
          </w:tcPr>
          <w:p>
            <w:pPr>
              <w:pStyle w:val="15"/>
            </w:pPr>
            <w:r>
              <w:t>40.09</w:t>
            </w:r>
          </w:p>
        </w:tc>
        <w:tc>
          <w:tcPr>
            <w:tcW w:w="1426" w:type="dxa"/>
            <w:vAlign w:val="center"/>
          </w:tcPr>
          <w:p>
            <w:pPr>
              <w:pStyle w:val="14"/>
            </w:pPr>
            <w:r>
              <w:t>支出总计</w:t>
            </w:r>
          </w:p>
        </w:tc>
        <w:tc>
          <w:tcPr>
            <w:tcW w:w="1038" w:type="dxa"/>
            <w:vAlign w:val="center"/>
          </w:tcPr>
          <w:p>
            <w:pPr>
              <w:pStyle w:val="15"/>
            </w:pPr>
            <w:r>
              <w:t>40.09</w:t>
            </w:r>
          </w:p>
        </w:tc>
        <w:tc>
          <w:tcPr>
            <w:tcW w:w="1232" w:type="dxa"/>
            <w:vAlign w:val="center"/>
          </w:tcPr>
          <w:p>
            <w:pPr>
              <w:pStyle w:val="15"/>
            </w:pPr>
            <w:r>
              <w:t>40.09</w:t>
            </w:r>
          </w:p>
        </w:tc>
        <w:tc>
          <w:tcPr>
            <w:tcW w:w="1232" w:type="dxa"/>
            <w:vAlign w:val="center"/>
          </w:tcPr>
          <w:p>
            <w:pPr>
              <w:pStyle w:val="15"/>
            </w:pPr>
          </w:p>
        </w:tc>
        <w:tc>
          <w:tcPr>
            <w:tcW w:w="1232" w:type="dxa"/>
            <w:vAlign w:val="center"/>
          </w:tcPr>
          <w:p>
            <w:pPr>
              <w:pStyle w:val="15"/>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219003高阳县机构编制电子政务中心</w:t>
            </w:r>
          </w:p>
        </w:tc>
        <w:tc>
          <w:tcPr>
            <w:tcW w:w="2551" w:type="dxa"/>
            <w:tcBorders>
              <w:top w:val="single" w:color="FFFFFF" w:sz="6" w:space="0"/>
              <w:left w:val="single" w:color="FFFFFF" w:sz="6" w:space="0"/>
              <w:right w:val="single" w:color="FFFFFF" w:sz="6" w:space="0"/>
            </w:tcBorders>
            <w:vAlign w:val="center"/>
          </w:tcPr>
          <w:p>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40.09</w:t>
            </w:r>
          </w:p>
        </w:tc>
        <w:tc>
          <w:tcPr>
            <w:tcW w:w="2551" w:type="dxa"/>
            <w:vAlign w:val="center"/>
          </w:tcPr>
          <w:p>
            <w:pPr>
              <w:pStyle w:val="15"/>
            </w:pPr>
            <w:r>
              <w:t>40.09</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201</w:t>
            </w:r>
          </w:p>
        </w:tc>
        <w:tc>
          <w:tcPr>
            <w:tcW w:w="4535" w:type="dxa"/>
            <w:vAlign w:val="center"/>
          </w:tcPr>
          <w:p>
            <w:pPr>
              <w:pStyle w:val="12"/>
            </w:pPr>
            <w:r>
              <w:t>一般公共服务支出</w:t>
            </w:r>
          </w:p>
        </w:tc>
        <w:tc>
          <w:tcPr>
            <w:tcW w:w="2551" w:type="dxa"/>
            <w:vAlign w:val="center"/>
          </w:tcPr>
          <w:p>
            <w:pPr>
              <w:pStyle w:val="11"/>
            </w:pPr>
            <w:r>
              <w:t>29.43</w:t>
            </w:r>
          </w:p>
        </w:tc>
        <w:tc>
          <w:tcPr>
            <w:tcW w:w="2551" w:type="dxa"/>
            <w:vAlign w:val="center"/>
          </w:tcPr>
          <w:p>
            <w:pPr>
              <w:pStyle w:val="11"/>
            </w:pPr>
            <w:r>
              <w:t>29.43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20131</w:t>
            </w:r>
          </w:p>
        </w:tc>
        <w:tc>
          <w:tcPr>
            <w:tcW w:w="4535" w:type="dxa"/>
            <w:vAlign w:val="center"/>
          </w:tcPr>
          <w:p>
            <w:pPr>
              <w:pStyle w:val="12"/>
            </w:pPr>
            <w:r>
              <w:t>党委办公厅（室）及相关机构事务</w:t>
            </w:r>
          </w:p>
        </w:tc>
        <w:tc>
          <w:tcPr>
            <w:tcW w:w="2551" w:type="dxa"/>
            <w:vAlign w:val="center"/>
          </w:tcPr>
          <w:p>
            <w:pPr>
              <w:pStyle w:val="11"/>
            </w:pPr>
            <w:r>
              <w:t>29.43</w:t>
            </w:r>
          </w:p>
        </w:tc>
        <w:tc>
          <w:tcPr>
            <w:tcW w:w="2551" w:type="dxa"/>
            <w:vAlign w:val="center"/>
          </w:tcPr>
          <w:p>
            <w:pPr>
              <w:pStyle w:val="11"/>
            </w:pPr>
            <w:r>
              <w:t>29.43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2013150</w:t>
            </w:r>
          </w:p>
        </w:tc>
        <w:tc>
          <w:tcPr>
            <w:tcW w:w="4535" w:type="dxa"/>
            <w:vAlign w:val="center"/>
          </w:tcPr>
          <w:p>
            <w:pPr>
              <w:pStyle w:val="12"/>
            </w:pPr>
            <w:r>
              <w:t>事业运行</w:t>
            </w:r>
          </w:p>
        </w:tc>
        <w:tc>
          <w:tcPr>
            <w:tcW w:w="2551" w:type="dxa"/>
            <w:vAlign w:val="center"/>
          </w:tcPr>
          <w:p>
            <w:pPr>
              <w:pStyle w:val="11"/>
            </w:pPr>
            <w:r>
              <w:t>29.43</w:t>
            </w:r>
          </w:p>
        </w:tc>
        <w:tc>
          <w:tcPr>
            <w:tcW w:w="2551" w:type="dxa"/>
            <w:vAlign w:val="center"/>
          </w:tcPr>
          <w:p>
            <w:pPr>
              <w:pStyle w:val="11"/>
            </w:pPr>
            <w:r>
              <w:t>29.43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208</w:t>
            </w:r>
          </w:p>
        </w:tc>
        <w:tc>
          <w:tcPr>
            <w:tcW w:w="4535" w:type="dxa"/>
            <w:vAlign w:val="center"/>
          </w:tcPr>
          <w:p>
            <w:pPr>
              <w:pStyle w:val="12"/>
            </w:pPr>
            <w:r>
              <w:t>社会保障和就业支出</w:t>
            </w:r>
          </w:p>
        </w:tc>
        <w:tc>
          <w:tcPr>
            <w:tcW w:w="2551" w:type="dxa"/>
            <w:vAlign w:val="center"/>
          </w:tcPr>
          <w:p>
            <w:pPr>
              <w:pStyle w:val="11"/>
            </w:pPr>
            <w:r>
              <w:t>6.18</w:t>
            </w:r>
          </w:p>
        </w:tc>
        <w:tc>
          <w:tcPr>
            <w:tcW w:w="2551" w:type="dxa"/>
            <w:vAlign w:val="center"/>
          </w:tcPr>
          <w:p>
            <w:pPr>
              <w:pStyle w:val="11"/>
            </w:pPr>
            <w:r>
              <w:t>6.18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20805</w:t>
            </w:r>
          </w:p>
        </w:tc>
        <w:tc>
          <w:tcPr>
            <w:tcW w:w="4535" w:type="dxa"/>
            <w:vAlign w:val="center"/>
          </w:tcPr>
          <w:p>
            <w:pPr>
              <w:pStyle w:val="12"/>
            </w:pPr>
            <w:r>
              <w:t>行政事业单位养老支出</w:t>
            </w:r>
          </w:p>
        </w:tc>
        <w:tc>
          <w:tcPr>
            <w:tcW w:w="2551" w:type="dxa"/>
            <w:vAlign w:val="center"/>
          </w:tcPr>
          <w:p>
            <w:pPr>
              <w:pStyle w:val="11"/>
            </w:pPr>
            <w:r>
              <w:t>6.18</w:t>
            </w:r>
          </w:p>
        </w:tc>
        <w:tc>
          <w:tcPr>
            <w:tcW w:w="2551" w:type="dxa"/>
            <w:vAlign w:val="center"/>
          </w:tcPr>
          <w:p>
            <w:pPr>
              <w:pStyle w:val="11"/>
            </w:pPr>
            <w:r>
              <w:t>6.18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2080505</w:t>
            </w:r>
          </w:p>
        </w:tc>
        <w:tc>
          <w:tcPr>
            <w:tcW w:w="4535" w:type="dxa"/>
            <w:vAlign w:val="center"/>
          </w:tcPr>
          <w:p>
            <w:pPr>
              <w:pStyle w:val="12"/>
            </w:pPr>
            <w:r>
              <w:t>机关事业单位基本养老保险缴费支出</w:t>
            </w:r>
          </w:p>
        </w:tc>
        <w:tc>
          <w:tcPr>
            <w:tcW w:w="2551" w:type="dxa"/>
            <w:vAlign w:val="center"/>
          </w:tcPr>
          <w:p>
            <w:pPr>
              <w:pStyle w:val="11"/>
            </w:pPr>
            <w:r>
              <w:t>4.12</w:t>
            </w:r>
          </w:p>
        </w:tc>
        <w:tc>
          <w:tcPr>
            <w:tcW w:w="2551" w:type="dxa"/>
            <w:vAlign w:val="center"/>
          </w:tcPr>
          <w:p>
            <w:pPr>
              <w:pStyle w:val="11"/>
            </w:pPr>
            <w:r>
              <w:t>4.12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2080506</w:t>
            </w:r>
          </w:p>
        </w:tc>
        <w:tc>
          <w:tcPr>
            <w:tcW w:w="4535" w:type="dxa"/>
            <w:vAlign w:val="center"/>
          </w:tcPr>
          <w:p>
            <w:pPr>
              <w:pStyle w:val="12"/>
            </w:pPr>
            <w:r>
              <w:t>机关事业单位职业年金缴费支出</w:t>
            </w:r>
          </w:p>
        </w:tc>
        <w:tc>
          <w:tcPr>
            <w:tcW w:w="2551" w:type="dxa"/>
            <w:vAlign w:val="center"/>
          </w:tcPr>
          <w:p>
            <w:pPr>
              <w:pStyle w:val="11"/>
            </w:pPr>
            <w:r>
              <w:t>2.06</w:t>
            </w:r>
          </w:p>
        </w:tc>
        <w:tc>
          <w:tcPr>
            <w:tcW w:w="2551" w:type="dxa"/>
            <w:vAlign w:val="center"/>
          </w:tcPr>
          <w:p>
            <w:pPr>
              <w:pStyle w:val="11"/>
            </w:pPr>
            <w:r>
              <w:t>2.06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210</w:t>
            </w:r>
          </w:p>
        </w:tc>
        <w:tc>
          <w:tcPr>
            <w:tcW w:w="4535" w:type="dxa"/>
            <w:vAlign w:val="center"/>
          </w:tcPr>
          <w:p>
            <w:pPr>
              <w:pStyle w:val="12"/>
            </w:pPr>
            <w:r>
              <w:t>卫生健康支出</w:t>
            </w:r>
          </w:p>
        </w:tc>
        <w:tc>
          <w:tcPr>
            <w:tcW w:w="2551" w:type="dxa"/>
            <w:vAlign w:val="center"/>
          </w:tcPr>
          <w:p>
            <w:pPr>
              <w:pStyle w:val="11"/>
            </w:pPr>
            <w:r>
              <w:t>1.77</w:t>
            </w:r>
          </w:p>
        </w:tc>
        <w:tc>
          <w:tcPr>
            <w:tcW w:w="2551" w:type="dxa"/>
            <w:vAlign w:val="center"/>
          </w:tcPr>
          <w:p>
            <w:pPr>
              <w:pStyle w:val="11"/>
            </w:pPr>
            <w:r>
              <w:t>1.77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21011</w:t>
            </w:r>
          </w:p>
        </w:tc>
        <w:tc>
          <w:tcPr>
            <w:tcW w:w="4535" w:type="dxa"/>
            <w:vAlign w:val="center"/>
          </w:tcPr>
          <w:p>
            <w:pPr>
              <w:pStyle w:val="12"/>
            </w:pPr>
            <w:r>
              <w:t>行政事业单位医疗</w:t>
            </w:r>
          </w:p>
        </w:tc>
        <w:tc>
          <w:tcPr>
            <w:tcW w:w="2551" w:type="dxa"/>
            <w:vAlign w:val="center"/>
          </w:tcPr>
          <w:p>
            <w:pPr>
              <w:pStyle w:val="11"/>
            </w:pPr>
            <w:r>
              <w:t>1.77</w:t>
            </w:r>
          </w:p>
        </w:tc>
        <w:tc>
          <w:tcPr>
            <w:tcW w:w="2551" w:type="dxa"/>
            <w:vAlign w:val="center"/>
          </w:tcPr>
          <w:p>
            <w:pPr>
              <w:pStyle w:val="11"/>
            </w:pPr>
            <w:r>
              <w:t>1.77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2101102</w:t>
            </w:r>
          </w:p>
        </w:tc>
        <w:tc>
          <w:tcPr>
            <w:tcW w:w="4535" w:type="dxa"/>
            <w:vAlign w:val="center"/>
          </w:tcPr>
          <w:p>
            <w:pPr>
              <w:pStyle w:val="12"/>
            </w:pPr>
            <w:r>
              <w:t>事业单位医疗</w:t>
            </w:r>
          </w:p>
        </w:tc>
        <w:tc>
          <w:tcPr>
            <w:tcW w:w="2551" w:type="dxa"/>
            <w:vAlign w:val="center"/>
          </w:tcPr>
          <w:p>
            <w:pPr>
              <w:pStyle w:val="11"/>
            </w:pPr>
            <w:r>
              <w:t>1.77</w:t>
            </w:r>
          </w:p>
        </w:tc>
        <w:tc>
          <w:tcPr>
            <w:tcW w:w="2551" w:type="dxa"/>
            <w:vAlign w:val="center"/>
          </w:tcPr>
          <w:p>
            <w:pPr>
              <w:pStyle w:val="11"/>
            </w:pPr>
            <w:r>
              <w:t>1.77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221</w:t>
            </w:r>
          </w:p>
        </w:tc>
        <w:tc>
          <w:tcPr>
            <w:tcW w:w="4535" w:type="dxa"/>
            <w:vAlign w:val="center"/>
          </w:tcPr>
          <w:p>
            <w:pPr>
              <w:pStyle w:val="12"/>
            </w:pPr>
            <w:r>
              <w:t>住房保障支出</w:t>
            </w:r>
          </w:p>
        </w:tc>
        <w:tc>
          <w:tcPr>
            <w:tcW w:w="2551" w:type="dxa"/>
            <w:vAlign w:val="center"/>
          </w:tcPr>
          <w:p>
            <w:pPr>
              <w:pStyle w:val="11"/>
            </w:pPr>
            <w:r>
              <w:t>2.71</w:t>
            </w:r>
          </w:p>
        </w:tc>
        <w:tc>
          <w:tcPr>
            <w:tcW w:w="2551" w:type="dxa"/>
            <w:vAlign w:val="center"/>
          </w:tcPr>
          <w:p>
            <w:pPr>
              <w:pStyle w:val="11"/>
            </w:pPr>
            <w:r>
              <w:t>2.71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22102</w:t>
            </w:r>
          </w:p>
        </w:tc>
        <w:tc>
          <w:tcPr>
            <w:tcW w:w="4535" w:type="dxa"/>
            <w:vAlign w:val="center"/>
          </w:tcPr>
          <w:p>
            <w:pPr>
              <w:pStyle w:val="12"/>
            </w:pPr>
            <w:r>
              <w:t>住房改革支出</w:t>
            </w:r>
          </w:p>
        </w:tc>
        <w:tc>
          <w:tcPr>
            <w:tcW w:w="2551" w:type="dxa"/>
            <w:vAlign w:val="center"/>
          </w:tcPr>
          <w:p>
            <w:pPr>
              <w:pStyle w:val="11"/>
            </w:pPr>
            <w:r>
              <w:t>2.71</w:t>
            </w:r>
          </w:p>
        </w:tc>
        <w:tc>
          <w:tcPr>
            <w:tcW w:w="2551" w:type="dxa"/>
            <w:vAlign w:val="center"/>
          </w:tcPr>
          <w:p>
            <w:pPr>
              <w:pStyle w:val="11"/>
            </w:pPr>
            <w:r>
              <w:t>2.71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2210201</w:t>
            </w:r>
          </w:p>
        </w:tc>
        <w:tc>
          <w:tcPr>
            <w:tcW w:w="4535" w:type="dxa"/>
            <w:vAlign w:val="center"/>
          </w:tcPr>
          <w:p>
            <w:pPr>
              <w:pStyle w:val="12"/>
            </w:pPr>
            <w:r>
              <w:t>住房公积金</w:t>
            </w:r>
          </w:p>
        </w:tc>
        <w:tc>
          <w:tcPr>
            <w:tcW w:w="2551" w:type="dxa"/>
            <w:vAlign w:val="center"/>
          </w:tcPr>
          <w:p>
            <w:pPr>
              <w:pStyle w:val="11"/>
            </w:pPr>
            <w:r>
              <w:t>2.71</w:t>
            </w:r>
          </w:p>
        </w:tc>
        <w:tc>
          <w:tcPr>
            <w:tcW w:w="2551" w:type="dxa"/>
            <w:vAlign w:val="center"/>
          </w:tcPr>
          <w:p>
            <w:pPr>
              <w:pStyle w:val="11"/>
            </w:pPr>
            <w:r>
              <w:t>2.71</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219003高阳县机构编制电子政务中心</w:t>
            </w:r>
          </w:p>
        </w:tc>
        <w:tc>
          <w:tcPr>
            <w:tcW w:w="2551" w:type="dxa"/>
            <w:tcBorders>
              <w:top w:val="single" w:color="FFFFFF" w:sz="6" w:space="0"/>
              <w:left w:val="single" w:color="FFFFFF" w:sz="6" w:space="0"/>
              <w:right w:val="single" w:color="FFFFFF" w:sz="6" w:space="0"/>
            </w:tcBorders>
            <w:vAlign w:val="center"/>
          </w:tcPr>
          <w:p>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4"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40.09</w:t>
            </w:r>
          </w:p>
        </w:tc>
        <w:tc>
          <w:tcPr>
            <w:tcW w:w="2551" w:type="dxa"/>
            <w:vAlign w:val="center"/>
          </w:tcPr>
          <w:p>
            <w:pPr>
              <w:pStyle w:val="15"/>
            </w:pPr>
            <w:r>
              <w:t>38.16</w:t>
            </w:r>
          </w:p>
        </w:tc>
        <w:tc>
          <w:tcPr>
            <w:tcW w:w="2551" w:type="dxa"/>
            <w:vAlign w:val="center"/>
          </w:tcPr>
          <w:p>
            <w:pPr>
              <w:pStyle w:val="15"/>
            </w:pPr>
            <w:r>
              <w:t>1.93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301</w:t>
            </w:r>
          </w:p>
        </w:tc>
        <w:tc>
          <w:tcPr>
            <w:tcW w:w="4535" w:type="dxa"/>
            <w:vAlign w:val="center"/>
          </w:tcPr>
          <w:p>
            <w:pPr>
              <w:pStyle w:val="12"/>
            </w:pPr>
            <w:r>
              <w:t>工资福利支出</w:t>
            </w:r>
          </w:p>
        </w:tc>
        <w:tc>
          <w:tcPr>
            <w:tcW w:w="2551" w:type="dxa"/>
            <w:vAlign w:val="center"/>
          </w:tcPr>
          <w:p>
            <w:pPr>
              <w:pStyle w:val="11"/>
            </w:pPr>
            <w:r>
              <w:t>38.16</w:t>
            </w:r>
          </w:p>
        </w:tc>
        <w:tc>
          <w:tcPr>
            <w:tcW w:w="2551" w:type="dxa"/>
            <w:vAlign w:val="center"/>
          </w:tcPr>
          <w:p>
            <w:pPr>
              <w:pStyle w:val="11"/>
            </w:pPr>
            <w:r>
              <w:t>38.16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30101</w:t>
            </w:r>
          </w:p>
        </w:tc>
        <w:tc>
          <w:tcPr>
            <w:tcW w:w="4535" w:type="dxa"/>
            <w:vAlign w:val="center"/>
          </w:tcPr>
          <w:p>
            <w:pPr>
              <w:pStyle w:val="12"/>
            </w:pPr>
            <w:r>
              <w:t>基本工资</w:t>
            </w:r>
          </w:p>
        </w:tc>
        <w:tc>
          <w:tcPr>
            <w:tcW w:w="2551" w:type="dxa"/>
            <w:vAlign w:val="center"/>
          </w:tcPr>
          <w:p>
            <w:pPr>
              <w:pStyle w:val="11"/>
            </w:pPr>
            <w:r>
              <w:t>14.34</w:t>
            </w:r>
          </w:p>
        </w:tc>
        <w:tc>
          <w:tcPr>
            <w:tcW w:w="2551" w:type="dxa"/>
            <w:vAlign w:val="center"/>
          </w:tcPr>
          <w:p>
            <w:pPr>
              <w:pStyle w:val="11"/>
            </w:pPr>
            <w:r>
              <w:t>14.34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30102</w:t>
            </w:r>
          </w:p>
        </w:tc>
        <w:tc>
          <w:tcPr>
            <w:tcW w:w="4535" w:type="dxa"/>
            <w:vAlign w:val="center"/>
          </w:tcPr>
          <w:p>
            <w:pPr>
              <w:pStyle w:val="12"/>
            </w:pPr>
            <w:r>
              <w:t>津贴补贴</w:t>
            </w:r>
          </w:p>
        </w:tc>
        <w:tc>
          <w:tcPr>
            <w:tcW w:w="2551" w:type="dxa"/>
            <w:vAlign w:val="center"/>
          </w:tcPr>
          <w:p>
            <w:pPr>
              <w:pStyle w:val="11"/>
            </w:pPr>
            <w:r>
              <w:t>1.44</w:t>
            </w:r>
          </w:p>
        </w:tc>
        <w:tc>
          <w:tcPr>
            <w:tcW w:w="2551" w:type="dxa"/>
            <w:vAlign w:val="center"/>
          </w:tcPr>
          <w:p>
            <w:pPr>
              <w:pStyle w:val="11"/>
            </w:pPr>
            <w:r>
              <w:t>1.44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30103</w:t>
            </w:r>
          </w:p>
        </w:tc>
        <w:tc>
          <w:tcPr>
            <w:tcW w:w="4535" w:type="dxa"/>
            <w:vAlign w:val="center"/>
          </w:tcPr>
          <w:p>
            <w:pPr>
              <w:pStyle w:val="12"/>
            </w:pPr>
            <w:r>
              <w:t>奖金</w:t>
            </w:r>
          </w:p>
        </w:tc>
        <w:tc>
          <w:tcPr>
            <w:tcW w:w="2551" w:type="dxa"/>
            <w:vAlign w:val="center"/>
          </w:tcPr>
          <w:p>
            <w:pPr>
              <w:pStyle w:val="11"/>
            </w:pPr>
            <w:r>
              <w:t>1.20</w:t>
            </w:r>
          </w:p>
        </w:tc>
        <w:tc>
          <w:tcPr>
            <w:tcW w:w="2551" w:type="dxa"/>
            <w:vAlign w:val="center"/>
          </w:tcPr>
          <w:p>
            <w:pPr>
              <w:pStyle w:val="11"/>
            </w:pPr>
            <w:r>
              <w:t>1.20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30107</w:t>
            </w:r>
          </w:p>
        </w:tc>
        <w:tc>
          <w:tcPr>
            <w:tcW w:w="4535" w:type="dxa"/>
            <w:vAlign w:val="center"/>
          </w:tcPr>
          <w:p>
            <w:pPr>
              <w:pStyle w:val="12"/>
            </w:pPr>
            <w:r>
              <w:t>绩效工资</w:t>
            </w:r>
          </w:p>
        </w:tc>
        <w:tc>
          <w:tcPr>
            <w:tcW w:w="2551" w:type="dxa"/>
            <w:vAlign w:val="center"/>
          </w:tcPr>
          <w:p>
            <w:pPr>
              <w:pStyle w:val="11"/>
            </w:pPr>
            <w:r>
              <w:t>10.25</w:t>
            </w:r>
          </w:p>
        </w:tc>
        <w:tc>
          <w:tcPr>
            <w:tcW w:w="2551" w:type="dxa"/>
            <w:vAlign w:val="center"/>
          </w:tcPr>
          <w:p>
            <w:pPr>
              <w:pStyle w:val="11"/>
            </w:pPr>
            <w:r>
              <w:t>10.25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30108</w:t>
            </w:r>
          </w:p>
        </w:tc>
        <w:tc>
          <w:tcPr>
            <w:tcW w:w="4535" w:type="dxa"/>
            <w:vAlign w:val="center"/>
          </w:tcPr>
          <w:p>
            <w:pPr>
              <w:pStyle w:val="12"/>
            </w:pPr>
            <w:r>
              <w:t>机关事业单位基本养老保险缴费</w:t>
            </w:r>
          </w:p>
        </w:tc>
        <w:tc>
          <w:tcPr>
            <w:tcW w:w="2551" w:type="dxa"/>
            <w:vAlign w:val="center"/>
          </w:tcPr>
          <w:p>
            <w:pPr>
              <w:pStyle w:val="11"/>
            </w:pPr>
            <w:r>
              <w:t>4.12</w:t>
            </w:r>
          </w:p>
        </w:tc>
        <w:tc>
          <w:tcPr>
            <w:tcW w:w="2551" w:type="dxa"/>
            <w:vAlign w:val="center"/>
          </w:tcPr>
          <w:p>
            <w:pPr>
              <w:pStyle w:val="11"/>
            </w:pPr>
            <w:r>
              <w:t>4.12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30109</w:t>
            </w:r>
          </w:p>
        </w:tc>
        <w:tc>
          <w:tcPr>
            <w:tcW w:w="4535" w:type="dxa"/>
            <w:vAlign w:val="center"/>
          </w:tcPr>
          <w:p>
            <w:pPr>
              <w:pStyle w:val="12"/>
            </w:pPr>
            <w:r>
              <w:t>职业年金缴费</w:t>
            </w:r>
          </w:p>
        </w:tc>
        <w:tc>
          <w:tcPr>
            <w:tcW w:w="2551" w:type="dxa"/>
            <w:vAlign w:val="center"/>
          </w:tcPr>
          <w:p>
            <w:pPr>
              <w:pStyle w:val="11"/>
            </w:pPr>
            <w:r>
              <w:t>2.06</w:t>
            </w:r>
          </w:p>
        </w:tc>
        <w:tc>
          <w:tcPr>
            <w:tcW w:w="2551" w:type="dxa"/>
            <w:vAlign w:val="center"/>
          </w:tcPr>
          <w:p>
            <w:pPr>
              <w:pStyle w:val="11"/>
            </w:pPr>
            <w:r>
              <w:t>2.06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30110</w:t>
            </w:r>
          </w:p>
        </w:tc>
        <w:tc>
          <w:tcPr>
            <w:tcW w:w="4535" w:type="dxa"/>
            <w:vAlign w:val="center"/>
          </w:tcPr>
          <w:p>
            <w:pPr>
              <w:pStyle w:val="12"/>
            </w:pPr>
            <w:r>
              <w:t>职工基本医疗保险缴费</w:t>
            </w:r>
          </w:p>
        </w:tc>
        <w:tc>
          <w:tcPr>
            <w:tcW w:w="2551" w:type="dxa"/>
            <w:vAlign w:val="center"/>
          </w:tcPr>
          <w:p>
            <w:pPr>
              <w:pStyle w:val="11"/>
            </w:pPr>
            <w:r>
              <w:t>1.77</w:t>
            </w:r>
          </w:p>
        </w:tc>
        <w:tc>
          <w:tcPr>
            <w:tcW w:w="2551" w:type="dxa"/>
            <w:vAlign w:val="center"/>
          </w:tcPr>
          <w:p>
            <w:pPr>
              <w:pStyle w:val="11"/>
            </w:pPr>
            <w:r>
              <w:t>1.77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30112</w:t>
            </w:r>
          </w:p>
        </w:tc>
        <w:tc>
          <w:tcPr>
            <w:tcW w:w="4535" w:type="dxa"/>
            <w:vAlign w:val="center"/>
          </w:tcPr>
          <w:p>
            <w:pPr>
              <w:pStyle w:val="12"/>
            </w:pPr>
            <w:r>
              <w:t>其他社会保障缴费</w:t>
            </w:r>
          </w:p>
        </w:tc>
        <w:tc>
          <w:tcPr>
            <w:tcW w:w="2551" w:type="dxa"/>
            <w:vAlign w:val="center"/>
          </w:tcPr>
          <w:p>
            <w:pPr>
              <w:pStyle w:val="11"/>
            </w:pPr>
            <w:r>
              <w:t>0.27</w:t>
            </w:r>
          </w:p>
        </w:tc>
        <w:tc>
          <w:tcPr>
            <w:tcW w:w="2551" w:type="dxa"/>
            <w:vAlign w:val="center"/>
          </w:tcPr>
          <w:p>
            <w:pPr>
              <w:pStyle w:val="11"/>
            </w:pPr>
            <w:r>
              <w:t>0.27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30113</w:t>
            </w:r>
          </w:p>
        </w:tc>
        <w:tc>
          <w:tcPr>
            <w:tcW w:w="4535" w:type="dxa"/>
            <w:vAlign w:val="center"/>
          </w:tcPr>
          <w:p>
            <w:pPr>
              <w:pStyle w:val="12"/>
            </w:pPr>
            <w:r>
              <w:t>住房公积金</w:t>
            </w:r>
          </w:p>
        </w:tc>
        <w:tc>
          <w:tcPr>
            <w:tcW w:w="2551" w:type="dxa"/>
            <w:vAlign w:val="center"/>
          </w:tcPr>
          <w:p>
            <w:pPr>
              <w:pStyle w:val="11"/>
            </w:pPr>
            <w:r>
              <w:t>2.71</w:t>
            </w:r>
          </w:p>
        </w:tc>
        <w:tc>
          <w:tcPr>
            <w:tcW w:w="2551" w:type="dxa"/>
            <w:vAlign w:val="center"/>
          </w:tcPr>
          <w:p>
            <w:pPr>
              <w:pStyle w:val="11"/>
            </w:pPr>
            <w:r>
              <w:t>2.71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302</w:t>
            </w:r>
          </w:p>
        </w:tc>
        <w:tc>
          <w:tcPr>
            <w:tcW w:w="4535" w:type="dxa"/>
            <w:vAlign w:val="center"/>
          </w:tcPr>
          <w:p>
            <w:pPr>
              <w:pStyle w:val="12"/>
            </w:pPr>
            <w:r>
              <w:t>商品和服务支出</w:t>
            </w:r>
          </w:p>
        </w:tc>
        <w:tc>
          <w:tcPr>
            <w:tcW w:w="2551" w:type="dxa"/>
            <w:vAlign w:val="center"/>
          </w:tcPr>
          <w:p>
            <w:pPr>
              <w:pStyle w:val="11"/>
            </w:pPr>
            <w:r>
              <w:t>1.93</w:t>
            </w:r>
          </w:p>
        </w:tc>
        <w:tc>
          <w:tcPr>
            <w:tcW w:w="2551" w:type="dxa"/>
            <w:vAlign w:val="center"/>
          </w:tcPr>
          <w:p>
            <w:pPr>
              <w:pStyle w:val="11"/>
            </w:pPr>
          </w:p>
        </w:tc>
        <w:tc>
          <w:tcPr>
            <w:tcW w:w="2551" w:type="dxa"/>
            <w:vAlign w:val="center"/>
          </w:tcPr>
          <w:p>
            <w:pPr>
              <w:pStyle w:val="11"/>
            </w:pPr>
            <w:r>
              <w:t>1.93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30201</w:t>
            </w:r>
          </w:p>
        </w:tc>
        <w:tc>
          <w:tcPr>
            <w:tcW w:w="4535" w:type="dxa"/>
            <w:vAlign w:val="center"/>
          </w:tcPr>
          <w:p>
            <w:pPr>
              <w:pStyle w:val="12"/>
            </w:pPr>
            <w:r>
              <w:t>办公费</w:t>
            </w:r>
          </w:p>
        </w:tc>
        <w:tc>
          <w:tcPr>
            <w:tcW w:w="2551" w:type="dxa"/>
            <w:vAlign w:val="center"/>
          </w:tcPr>
          <w:p>
            <w:pPr>
              <w:pStyle w:val="11"/>
            </w:pPr>
            <w:r>
              <w:t>0.80</w:t>
            </w:r>
          </w:p>
        </w:tc>
        <w:tc>
          <w:tcPr>
            <w:tcW w:w="2551" w:type="dxa"/>
            <w:vAlign w:val="center"/>
          </w:tcPr>
          <w:p>
            <w:pPr>
              <w:pStyle w:val="11"/>
            </w:pPr>
          </w:p>
        </w:tc>
        <w:tc>
          <w:tcPr>
            <w:tcW w:w="2551" w:type="dxa"/>
            <w:vAlign w:val="center"/>
          </w:tcPr>
          <w:p>
            <w:pPr>
              <w:pStyle w:val="11"/>
            </w:pPr>
            <w:r>
              <w:t>0.80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30207</w:t>
            </w:r>
          </w:p>
        </w:tc>
        <w:tc>
          <w:tcPr>
            <w:tcW w:w="4535" w:type="dxa"/>
            <w:vAlign w:val="center"/>
          </w:tcPr>
          <w:p>
            <w:pPr>
              <w:pStyle w:val="12"/>
            </w:pPr>
            <w:r>
              <w:t>邮电费</w:t>
            </w:r>
          </w:p>
        </w:tc>
        <w:tc>
          <w:tcPr>
            <w:tcW w:w="2551" w:type="dxa"/>
            <w:vAlign w:val="center"/>
          </w:tcPr>
          <w:p>
            <w:pPr>
              <w:pStyle w:val="11"/>
            </w:pPr>
            <w:r>
              <w:t>0.63</w:t>
            </w:r>
          </w:p>
        </w:tc>
        <w:tc>
          <w:tcPr>
            <w:tcW w:w="2551" w:type="dxa"/>
            <w:vAlign w:val="center"/>
          </w:tcPr>
          <w:p>
            <w:pPr>
              <w:pStyle w:val="11"/>
            </w:pPr>
          </w:p>
        </w:tc>
        <w:tc>
          <w:tcPr>
            <w:tcW w:w="2551" w:type="dxa"/>
            <w:vAlign w:val="center"/>
          </w:tcPr>
          <w:p>
            <w:pPr>
              <w:pStyle w:val="11"/>
            </w:pPr>
            <w:r>
              <w:t>0.63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30228</w:t>
            </w:r>
          </w:p>
        </w:tc>
        <w:tc>
          <w:tcPr>
            <w:tcW w:w="4535" w:type="dxa"/>
            <w:vAlign w:val="center"/>
          </w:tcPr>
          <w:p>
            <w:pPr>
              <w:pStyle w:val="12"/>
            </w:pPr>
            <w:r>
              <w:t>工会经费</w:t>
            </w:r>
          </w:p>
        </w:tc>
        <w:tc>
          <w:tcPr>
            <w:tcW w:w="2551" w:type="dxa"/>
            <w:vAlign w:val="center"/>
          </w:tcPr>
          <w:p>
            <w:pPr>
              <w:pStyle w:val="11"/>
            </w:pPr>
            <w:r>
              <w:t>0.28</w:t>
            </w:r>
          </w:p>
        </w:tc>
        <w:tc>
          <w:tcPr>
            <w:tcW w:w="2551" w:type="dxa"/>
            <w:vAlign w:val="center"/>
          </w:tcPr>
          <w:p>
            <w:pPr>
              <w:pStyle w:val="11"/>
            </w:pPr>
          </w:p>
        </w:tc>
        <w:tc>
          <w:tcPr>
            <w:tcW w:w="2551" w:type="dxa"/>
            <w:vAlign w:val="center"/>
          </w:tcPr>
          <w:p>
            <w:pPr>
              <w:pStyle w:val="11"/>
            </w:pPr>
            <w:r>
              <w:t>0.28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30229</w:t>
            </w:r>
          </w:p>
        </w:tc>
        <w:tc>
          <w:tcPr>
            <w:tcW w:w="4535" w:type="dxa"/>
            <w:vAlign w:val="center"/>
          </w:tcPr>
          <w:p>
            <w:pPr>
              <w:pStyle w:val="12"/>
            </w:pPr>
            <w:r>
              <w:t>福利费</w:t>
            </w:r>
          </w:p>
        </w:tc>
        <w:tc>
          <w:tcPr>
            <w:tcW w:w="2551" w:type="dxa"/>
            <w:vAlign w:val="center"/>
          </w:tcPr>
          <w:p>
            <w:pPr>
              <w:pStyle w:val="11"/>
            </w:pPr>
            <w:r>
              <w:t>0.20</w:t>
            </w:r>
          </w:p>
        </w:tc>
        <w:tc>
          <w:tcPr>
            <w:tcW w:w="2551" w:type="dxa"/>
            <w:vAlign w:val="center"/>
          </w:tcPr>
          <w:p>
            <w:pPr>
              <w:pStyle w:val="11"/>
            </w:pPr>
          </w:p>
        </w:tc>
        <w:tc>
          <w:tcPr>
            <w:tcW w:w="2551" w:type="dxa"/>
            <w:vAlign w:val="center"/>
          </w:tcPr>
          <w:p>
            <w:pPr>
              <w:pStyle w:val="11"/>
            </w:pPr>
            <w:r>
              <w:t>0.20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30299</w:t>
            </w:r>
          </w:p>
        </w:tc>
        <w:tc>
          <w:tcPr>
            <w:tcW w:w="4535" w:type="dxa"/>
            <w:vAlign w:val="center"/>
          </w:tcPr>
          <w:p>
            <w:pPr>
              <w:pStyle w:val="12"/>
            </w:pPr>
            <w:r>
              <w:t>其他商品和服务支出</w:t>
            </w:r>
          </w:p>
        </w:tc>
        <w:tc>
          <w:tcPr>
            <w:tcW w:w="2551" w:type="dxa"/>
            <w:vAlign w:val="center"/>
          </w:tcPr>
          <w:p>
            <w:pPr>
              <w:pStyle w:val="11"/>
            </w:pPr>
            <w:r>
              <w:t>0.02</w:t>
            </w:r>
          </w:p>
        </w:tc>
        <w:tc>
          <w:tcPr>
            <w:tcW w:w="2551" w:type="dxa"/>
            <w:vAlign w:val="center"/>
          </w:tcPr>
          <w:p>
            <w:pPr>
              <w:pStyle w:val="11"/>
            </w:pPr>
          </w:p>
        </w:tc>
        <w:tc>
          <w:tcPr>
            <w:tcW w:w="2551" w:type="dxa"/>
            <w:vAlign w:val="center"/>
          </w:tcPr>
          <w:p>
            <w:pPr>
              <w:pStyle w:val="11"/>
            </w:pPr>
            <w:r>
              <w:t>0.02</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219003高阳县机构编制电子政务中心</w:t>
            </w:r>
          </w:p>
        </w:tc>
        <w:tc>
          <w:tcPr>
            <w:tcW w:w="2551" w:type="dxa"/>
            <w:tcBorders>
              <w:top w:val="single" w:color="FFFFFF" w:sz="6" w:space="0"/>
              <w:left w:val="single" w:color="FFFFFF" w:sz="6" w:space="0"/>
              <w:right w:val="single" w:color="FFFFFF" w:sz="6" w:space="0"/>
            </w:tcBorders>
            <w:vAlign w:val="center"/>
          </w:tcPr>
          <w:p>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219003高阳县机构编制电子政务中心</w:t>
            </w:r>
          </w:p>
        </w:tc>
        <w:tc>
          <w:tcPr>
            <w:tcW w:w="2551" w:type="dxa"/>
            <w:tcBorders>
              <w:top w:val="single" w:color="FFFFFF" w:sz="6" w:space="0"/>
              <w:left w:val="single" w:color="FFFFFF" w:sz="6" w:space="0"/>
              <w:right w:val="single" w:color="FFFFFF" w:sz="6" w:space="0"/>
            </w:tcBorders>
            <w:vAlign w:val="center"/>
          </w:tcPr>
          <w:p>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9"/>
            </w:pPr>
            <w:r>
              <w:t>219003高阳县机构编制电子政务中心</w:t>
            </w:r>
          </w:p>
        </w:tc>
        <w:tc>
          <w:tcPr>
            <w:tcW w:w="2381" w:type="dxa"/>
            <w:tcBorders>
              <w:top w:val="single" w:color="FFFFFF" w:sz="6" w:space="0"/>
              <w:left w:val="single" w:color="FFFFFF" w:sz="6" w:space="0"/>
              <w:right w:val="single" w:color="FFFFFF" w:sz="6" w:space="0"/>
            </w:tcBorders>
            <w:vAlign w:val="center"/>
          </w:tcPr>
          <w:p>
            <w:pPr>
              <w:pStyle w:val="8"/>
            </w:pPr>
            <w:r>
              <w:t>预算年度：2024</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p>
        </w:tc>
        <w:tc>
          <w:tcPr>
            <w:tcW w:w="3798" w:type="dxa"/>
            <w:vAlign w:val="center"/>
          </w:tcPr>
          <w:p>
            <w:pPr>
              <w:pStyle w:val="12"/>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bl>
    <w:p>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注：无财政拨款“三公”经费支出表预算，空表列示。</w:t>
      </w: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高阳县机构编制电子政务中心2024年单位预算信息公开情况说明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按照《中华人民共和国预算法》、《地方预决算公开操作规程》和《关于进一步推进预算公开工作的实施意见》规定，现将高阳县机构编制电子政务中心2024年单位预算公开如下：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7"/>
      </w:pPr>
      <w:r>
        <w:t>高阳县机构编制电子政务中心主要职责：具体负责机构编制系统电子政务和信息化建设工作；规范党政群机关、事业单位网上名称管理；机构编制统计和编制实名制管理工作</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高阳县机构编制电子政务中心</w:t>
            </w:r>
          </w:p>
        </w:tc>
        <w:tc>
          <w:tcPr>
            <w:tcW w:w="1843" w:type="dxa"/>
            <w:vAlign w:val="center"/>
          </w:tcPr>
          <w:p>
            <w:pPr>
              <w:pStyle w:val="13"/>
            </w:pPr>
            <w:r>
              <w:t>事业</w:t>
            </w:r>
          </w:p>
        </w:tc>
        <w:tc>
          <w:tcPr>
            <w:tcW w:w="2126" w:type="dxa"/>
            <w:vAlign w:val="center"/>
          </w:tcPr>
          <w:p>
            <w:pPr>
              <w:pStyle w:val="13"/>
            </w:pPr>
            <w:r>
              <w:t>股级</w:t>
            </w:r>
          </w:p>
        </w:tc>
        <w:tc>
          <w:tcPr>
            <w:tcW w:w="3827" w:type="dxa"/>
            <w:vAlign w:val="center"/>
          </w:tcPr>
          <w:p>
            <w:pPr>
              <w:pStyle w:val="13"/>
            </w:pPr>
            <w:r>
              <w:t>财政性资金基本保证</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18"/>
      </w:pPr>
      <w:r>
        <w:t>按照预算管理有关规定，目前单位预算的编制实行综合预算管理，即全部收入和支出都反映在预算中。</w:t>
      </w:r>
    </w:p>
    <w:p>
      <w:pPr>
        <w:pStyle w:val="18"/>
      </w:pPr>
      <w:r>
        <w:t>1、收入说明</w:t>
      </w:r>
    </w:p>
    <w:p>
      <w:pPr>
        <w:pStyle w:val="18"/>
      </w:pPr>
      <w:r>
        <w:t>反映本单位当年全部收入。2024年预算收入40.09万元，其中：一般公共预算收入40.09万元，基金预算收入0.00万元，国有资本经营预算收入0.00万元，财政专户核拨收入0.00万元，单位资金收入0.00万元，上年结转结余0.00万元。</w:t>
      </w:r>
    </w:p>
    <w:p>
      <w:pPr>
        <w:pStyle w:val="18"/>
      </w:pPr>
      <w:r>
        <w:t>2、支出说明</w:t>
      </w:r>
    </w:p>
    <w:p>
      <w:pPr>
        <w:pStyle w:val="18"/>
      </w:pPr>
      <w:r>
        <w:t>收支预算总表支出栏、基本支出表、项目支出表按经济分类和支出功能分类科目编制，反映高阳县机构编制电子政务中心年度单位预算中支出预算的总体情况。2024年支出预算40.09万元，其中基本支出40.09万元，包括人员经费38.16万元和日常公用经费1.93万元；项目支出0.00万元，主要为2024年无项目支出</w:t>
      </w:r>
    </w:p>
    <w:p>
      <w:pPr>
        <w:pStyle w:val="18"/>
      </w:pPr>
      <w:r>
        <w:t>3、比上年增减情况</w:t>
      </w:r>
    </w:p>
    <w:p>
      <w:pPr>
        <w:pStyle w:val="18"/>
      </w:pPr>
      <w:r>
        <w:t>2024年预算收支安排40.09万元，较2023年预算增加20.46万元，其中：基本支出增加20.46万元，主要为在职人员增加，导致基本支出增加。项目支出增加0.00万元，主要为2024年无项目支出</w:t>
      </w: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19"/>
      </w:pPr>
      <w:r>
        <w:t>2024年，我单位机关运行经费共计安排1.93万元，主要用于日常维修、办公用房水电费、办公用房取暖费、办公用房物业管理费等日常运行支出。</w:t>
      </w: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20"/>
      </w:pPr>
      <w:r>
        <w:t>2024年，我单位财政拨款“三公”经费预算安排0.00万元，其中因公出国（境）费0.00万元；公务用车购置及运维费0.00万元（其中：公务用车购置费为0.00万元，公务用车运维费0.00万元)；公务接待费0.00万元。与2023年相比增加0.00万元，增减变化的主要原因是2024年无“三公‘经费</w:t>
      </w:r>
    </w:p>
    <w:p>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86"/>
        <w:gridCol w:w="986"/>
        <w:gridCol w:w="986"/>
        <w:gridCol w:w="986"/>
        <w:gridCol w:w="986"/>
        <w:gridCol w:w="986"/>
        <w:gridCol w:w="986"/>
        <w:gridCol w:w="986"/>
        <w:gridCol w:w="986"/>
        <w:gridCol w:w="986"/>
        <w:gridCol w:w="986"/>
        <w:gridCol w:w="986"/>
        <w:gridCol w:w="986"/>
        <w:gridCol w:w="986"/>
        <w:gridCol w:w="98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219003高阳县机构编制电子政务中心</w:t>
            </w:r>
          </w:p>
        </w:tc>
        <w:tc>
          <w:tcPr>
            <w:tcW w:w="7710" w:type="dxa"/>
            <w:gridSpan w:val="8"/>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6746" w:type="dxa"/>
            <w:gridSpan w:val="7"/>
            <w:vAlign w:val="center"/>
          </w:tcPr>
          <w:p>
            <w:pPr>
              <w:pStyle w:val="10"/>
            </w:pPr>
            <w:r>
              <w:t>政府采购金额（当年部门预算安排资金）</w:t>
            </w:r>
          </w:p>
        </w:tc>
        <w:tc>
          <w:tcPr>
            <w:tcW w:w="964" w:type="dxa"/>
            <w:vMerge w:val="restart"/>
            <w:vAlign w:val="center"/>
          </w:tcPr>
          <w:p>
            <w:pPr>
              <w:pStyle w:val="10"/>
            </w:pPr>
            <w:r>
              <w:t>2024年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上年结转结余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p>
        </w:tc>
        <w:tc>
          <w:tcPr>
            <w:tcW w:w="964" w:type="dxa"/>
            <w:vAlign w:val="center"/>
          </w:tcPr>
          <w:p>
            <w:pPr>
              <w:pStyle w:val="11"/>
            </w:pPr>
          </w:p>
        </w:tc>
        <w:tc>
          <w:tcPr>
            <w:tcW w:w="1134" w:type="dxa"/>
            <w:vAlign w:val="center"/>
          </w:tcPr>
          <w:p>
            <w:pPr>
              <w:pStyle w:val="12"/>
            </w:pPr>
          </w:p>
        </w:tc>
        <w:tc>
          <w:tcPr>
            <w:tcW w:w="1134" w:type="dxa"/>
            <w:vAlign w:val="center"/>
          </w:tcPr>
          <w:p>
            <w:pPr>
              <w:pStyle w:val="12"/>
            </w:pPr>
          </w:p>
        </w:tc>
        <w:tc>
          <w:tcPr>
            <w:tcW w:w="709" w:type="dxa"/>
            <w:vAlign w:val="center"/>
          </w:tcPr>
          <w:p>
            <w:pPr>
              <w:pStyle w:val="13"/>
            </w:pPr>
          </w:p>
        </w:tc>
        <w:tc>
          <w:tcPr>
            <w:tcW w:w="850" w:type="dxa"/>
            <w:vAlign w:val="center"/>
          </w:tcPr>
          <w:p>
            <w:pPr>
              <w:pStyle w:val="11"/>
            </w:pPr>
          </w:p>
        </w:tc>
        <w:tc>
          <w:tcPr>
            <w:tcW w:w="850"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高阳县机构编制电子政务中心上年末固定资产金额为0.00万元（详见下表）。本年度拟购置固定资产总额为0.00万元</w:t>
      </w:r>
      <w:bookmarkStart w:id="2" w:name="_GoBack"/>
      <w:bookmarkEnd w:id="2"/>
      <w:r>
        <w:rPr>
          <w:rFonts w:ascii="Times New Roman" w:hAnsi="Times New Roman" w:eastAsia="方正仿宋_GBK" w:cs="Times New Roman"/>
          <w:b w:val="0"/>
          <w:color w:val="000000"/>
          <w:sz w:val="28"/>
        </w:rPr>
        <w:t>。</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9"/>
            </w:pPr>
            <w:r>
              <w:t>219003高阳县机构编制电子政务中心</w:t>
            </w:r>
          </w:p>
        </w:tc>
        <w:tc>
          <w:tcPr>
            <w:tcW w:w="5669" w:type="dxa"/>
            <w:gridSpan w:val="2"/>
            <w:tcBorders>
              <w:top w:val="single" w:color="FFFFFF" w:sz="6" w:space="0"/>
              <w:left w:val="single" w:color="FFFFFF" w:sz="6" w:space="0"/>
              <w:right w:val="single" w:color="FFFFFF" w:sz="6" w:space="0"/>
            </w:tcBorders>
            <w:vAlign w:val="center"/>
          </w:tcPr>
          <w:p>
            <w:pPr>
              <w:pStyle w:val="7"/>
            </w:pPr>
            <w:r>
              <w:t>截止时间：2023-12-31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资产总额</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1、房屋（平方米）</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　　其中：办公用房（平方米）</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2、车辆（台、辆）</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3、单价在20万元以上的设备</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4、其他固定资产</w:t>
            </w:r>
          </w:p>
        </w:tc>
        <w:tc>
          <w:tcPr>
            <w:tcW w:w="2835" w:type="dxa"/>
            <w:vAlign w:val="center"/>
          </w:tcPr>
          <w:p>
            <w:pPr>
              <w:pStyle w:val="13"/>
            </w:pPr>
          </w:p>
        </w:tc>
        <w:tc>
          <w:tcPr>
            <w:tcW w:w="2835" w:type="dxa"/>
            <w:vAlign w:val="center"/>
          </w:tcPr>
          <w:p>
            <w:pPr>
              <w:pStyle w:val="11"/>
            </w:pPr>
          </w:p>
        </w:tc>
      </w:tr>
    </w:tbl>
    <w:p>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altName w:val="微软雅黑"/>
    <w:panose1 w:val="00000000000000000000"/>
    <w:charset w:val="00"/>
    <w:family w:val="auto"/>
    <w:pitch w:val="default"/>
    <w:sig w:usb0="00000000" w:usb1="00000000" w:usb2="00000000" w:usb3="00000000" w:csb0="00000000"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page number</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BhOWE5MzdkYTcwYjkyMDA3ZWRmNDk3N2I5M2IzM2IifQ=="/>
  </w:docVars>
  <w:rsids>
    <w:rsidRoot w:val="00000000"/>
    <w:rsid w:val="04A51F66"/>
    <w:rsid w:val="0AF8610A"/>
    <w:rsid w:val="1A3410CD"/>
    <w:rsid w:val="1AB87F25"/>
    <w:rsid w:val="214274A7"/>
    <w:rsid w:val="2242043F"/>
    <w:rsid w:val="407C39FC"/>
    <w:rsid w:val="5AD86983"/>
    <w:rsid w:val="60FC25B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next w:val="1"/>
    <w:qFormat/>
    <w:uiPriority w:val="0"/>
    <w:pPr>
      <w:ind w:left="720"/>
    </w:pPr>
  </w:style>
  <w:style w:type="table" w:styleId="5">
    <w:name w:val="Table Grid"/>
    <w:basedOn w:val="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7">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8">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9">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0">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1">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2">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3">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4">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5">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6">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7">
    <w:name w:val="插入文本样式-插入单位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8">
    <w:name w:val="插入文本样式-插入预算公开单位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单位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单位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单元格样式23"/>
    <w:basedOn w:val="1"/>
    <w:qFormat/>
    <w:uiPriority w:val="0"/>
    <w:pPr>
      <w:spacing w:before="0" w:after="0"/>
      <w:ind w:firstLine="0"/>
      <w:jc w:val="right"/>
      <w:outlineLvl w:val="9"/>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2" Type="http://schemas.openxmlformats.org/officeDocument/2006/relationships/fontTable" Target="fontTable.xml"/><Relationship Id="rId21" Type="http://schemas.openxmlformats.org/officeDocument/2006/relationships/customXml" Target="../customXml/item16.xml"/><Relationship Id="rId20" Type="http://schemas.openxmlformats.org/officeDocument/2006/relationships/customXml" Target="../customXml/item15.xml"/><Relationship Id="rId2" Type="http://schemas.openxmlformats.org/officeDocument/2006/relationships/settings" Target="settings.xml"/><Relationship Id="rId19" Type="http://schemas.openxmlformats.org/officeDocument/2006/relationships/customXml" Target="../customXml/item14.xml"/><Relationship Id="rId18" Type="http://schemas.openxmlformats.org/officeDocument/2006/relationships/customXml" Target="../customXml/item13.xml"/><Relationship Id="rId17" Type="http://schemas.openxmlformats.org/officeDocument/2006/relationships/customXml" Target="../customXml/item12.xml"/><Relationship Id="rId16" Type="http://schemas.openxmlformats.org/officeDocument/2006/relationships/customXml" Target="../customXml/item11.xml"/><Relationship Id="rId15" Type="http://schemas.openxmlformats.org/officeDocument/2006/relationships/customXml" Target="../customXml/item10.xml"/><Relationship Id="rId14" Type="http://schemas.openxmlformats.org/officeDocument/2006/relationships/customXml" Target="../customXml/item9.xml"/><Relationship Id="rId13" Type="http://schemas.openxmlformats.org/officeDocument/2006/relationships/customXml" Target="../customXml/item8.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roperties xmlns:vt="http://schemas.openxmlformats.org/officeDocument/2006/docPropsVTypes" xmlns="http://schemas.openxmlformats.org/officeDocument/2006/extended-properties">
  <Application>Spire.Doc</Application>
  <AppVersion>12.0000</AppVersion>
</Properties>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2024-02-19T13:58:01Z</dcterms:created>
  <dcterms:modified xsi:type="dcterms:W3CDTF">2024-02-19T05:58:01Z</dcterms:modified>
</cp:coreProperties>
</file>

<file path=customXml/item12.xml><?xml version="1.0" encoding="utf-8"?>
<Properties xmlns:vt="http://schemas.openxmlformats.org/officeDocument/2006/docPropsVTypes" xmlns="http://schemas.openxmlformats.org/officeDocument/2006/extended-properties">
  <Application>Spire.Doc</Application>
  <AppVersion>12.0000</AppVersion>
</Properties>
</file>

<file path=customXml/item13.xml><?xml version="1.0" encoding="utf-8"?>
<Properties xmlns:vt="http://schemas.openxmlformats.org/officeDocument/2006/docPropsVTypes" xmlns="http://schemas.openxmlformats.org/officeDocument/2006/extended-properties">
  <Application>Spire.Doc</Application>
  <AppVersion>12.0000</AppVersion>
</Properties>
</file>

<file path=customXml/item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2024-02-19T13:57:56Z</dcterms:created>
  <dcterms:modified xsi:type="dcterms:W3CDTF">2024-02-19T05:57:55Z</dcterms:modified>
</cp:coreProperties>
</file>

<file path=customXml/item15.xml><?xml version="1.0" encoding="utf-8"?>
<Properties xmlns:vt="http://schemas.openxmlformats.org/officeDocument/2006/docPropsVTypes" xmlns="http://schemas.openxmlformats.org/officeDocument/2006/extended-properties">
  <Application>Spire.Doc</Application>
  <AppVersion>12.0000</AppVersion>
</Properties>
</file>

<file path=customXml/item1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2024-02-19T13:57:56Z</dcterms:created>
  <dcterms:modified xsi:type="dcterms:W3CDTF">2024-02-19T05:57:56Z</dcterms:modified>
</cp:core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2024-02-19T13:57:56Z</dcterms:created>
  <dcterms:modified xsi:type="dcterms:W3CDTF">2024-02-19T05:57:56Z</dcterms:modified>
</cp:core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2024-02-19T13:57:57Z</dcterms:created>
  <dcterms:modified xsi:type="dcterms:W3CDTF">2024-02-19T05:57:57Z</dcterms:modified>
</cp:core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2024-02-19T13:57:52Z</dcterms:created>
  <dcterms:modified xsi:type="dcterms:W3CDTF">2024-02-19T05:57:52Z</dcterms:modified>
</cp:core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2024-02-19T13:57:57Z</dcterms:created>
  <dcterms:modified xsi:type="dcterms:W3CDTF">2024-02-19T05:57:57Z</dcterms:modified>
</cp:core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2024-02-19T13:58:00Z</dcterms:created>
  <dcterms:modified xsi:type="dcterms:W3CDTF">2024-02-19T05:58:00Z</dcterms:modified>
</cp:coreProperties>
</file>

<file path=customXml/itemProps1.xml><?xml version="1.0" encoding="utf-8"?>
<ds:datastoreItem xmlns:ds="http://schemas.openxmlformats.org/officeDocument/2006/customXml" ds:itemID="{1949422f-17a5-407b-83e9-69d03156c4e7}">
  <ds:schemaRefs/>
</ds:datastoreItem>
</file>

<file path=customXml/itemProps10.xml><?xml version="1.0" encoding="utf-8"?>
<ds:datastoreItem xmlns:ds="http://schemas.openxmlformats.org/officeDocument/2006/customXml" ds:itemID="{29d98e52-4df6-432b-a9e8-d6151fa633a0}">
  <ds:schemaRefs/>
</ds:datastoreItem>
</file>

<file path=customXml/itemProps11.xml><?xml version="1.0" encoding="utf-8"?>
<ds:datastoreItem xmlns:ds="http://schemas.openxmlformats.org/officeDocument/2006/customXml" ds:itemID="{9a3afabf-29c6-40ca-bd4d-96fdeeeca2ea}">
  <ds:schemaRefs/>
</ds:datastoreItem>
</file>

<file path=customXml/itemProps12.xml><?xml version="1.0" encoding="utf-8"?>
<ds:datastoreItem xmlns:ds="http://schemas.openxmlformats.org/officeDocument/2006/customXml" ds:itemID="{cab0988e-4004-4d01-8f63-be13d09db535}">
  <ds:schemaRefs/>
</ds:datastoreItem>
</file>

<file path=customXml/itemProps13.xml><?xml version="1.0" encoding="utf-8"?>
<ds:datastoreItem xmlns:ds="http://schemas.openxmlformats.org/officeDocument/2006/customXml" ds:itemID="{6ca74789-2669-4d5d-a6f7-3c8e7a72bae3}">
  <ds:schemaRefs/>
</ds:datastoreItem>
</file>

<file path=customXml/itemProps14.xml><?xml version="1.0" encoding="utf-8"?>
<ds:datastoreItem xmlns:ds="http://schemas.openxmlformats.org/officeDocument/2006/customXml" ds:itemID="{3ba3aadb-f43c-4ee8-854e-1d5a016f040f}">
  <ds:schemaRefs/>
</ds:datastoreItem>
</file>

<file path=customXml/itemProps15.xml><?xml version="1.0" encoding="utf-8"?>
<ds:datastoreItem xmlns:ds="http://schemas.openxmlformats.org/officeDocument/2006/customXml" ds:itemID="{1bafe8f0-81e6-4c30-a6ef-1e56f3948e77}">
  <ds:schemaRefs/>
</ds:datastoreItem>
</file>

<file path=customXml/itemProps16.xml><?xml version="1.0" encoding="utf-8"?>
<ds:datastoreItem xmlns:ds="http://schemas.openxmlformats.org/officeDocument/2006/customXml" ds:itemID="{dd4f078c-8251-424b-9943-426ebe8538e6}">
  <ds:schemaRefs/>
</ds:datastoreItem>
</file>

<file path=customXml/itemProps2.xml><?xml version="1.0" encoding="utf-8"?>
<ds:datastoreItem xmlns:ds="http://schemas.openxmlformats.org/officeDocument/2006/customXml" ds:itemID="{4e89cebd-85d0-4c5e-b4c7-1b7df3f2127e}">
  <ds:schemaRefs/>
</ds:datastoreItem>
</file>

<file path=customXml/itemProps3.xml><?xml version="1.0" encoding="utf-8"?>
<ds:datastoreItem xmlns:ds="http://schemas.openxmlformats.org/officeDocument/2006/customXml" ds:itemID="{819c9b8f-e6b3-46fa-bbe0-7dad700186c0}">
  <ds:schemaRefs/>
</ds:datastoreItem>
</file>

<file path=customXml/itemProps4.xml><?xml version="1.0" encoding="utf-8"?>
<ds:datastoreItem xmlns:ds="http://schemas.openxmlformats.org/officeDocument/2006/customXml" ds:itemID="{9d979366-4bf1-472f-b0a6-2fcccf356036}">
  <ds:schemaRefs/>
</ds:datastoreItem>
</file>

<file path=customXml/itemProps5.xml><?xml version="1.0" encoding="utf-8"?>
<ds:datastoreItem xmlns:ds="http://schemas.openxmlformats.org/officeDocument/2006/customXml" ds:itemID="{8b5bbaf0-18fd-429a-bd99-9afd54c6d609}">
  <ds:schemaRefs/>
</ds:datastoreItem>
</file>

<file path=customXml/itemProps6.xml><?xml version="1.0" encoding="utf-8"?>
<ds:datastoreItem xmlns:ds="http://schemas.openxmlformats.org/officeDocument/2006/customXml" ds:itemID="{edd4b7d5-63c9-49cd-91fd-ce3ac92b4369}">
  <ds:schemaRefs/>
</ds:datastoreItem>
</file>

<file path=customXml/itemProps7.xml><?xml version="1.0" encoding="utf-8"?>
<ds:datastoreItem xmlns:ds="http://schemas.openxmlformats.org/officeDocument/2006/customXml" ds:itemID="{f8cb364a-a0dc-413b-ae04-aac3864372ed}">
  <ds:schemaRefs/>
</ds:datastoreItem>
</file>

<file path=customXml/itemProps8.xml><?xml version="1.0" encoding="utf-8"?>
<ds:datastoreItem xmlns:ds="http://schemas.openxmlformats.org/officeDocument/2006/customXml" ds:itemID="{2da50cc5-21b0-4fb8-92e2-3c9e1602f1a4}">
  <ds:schemaRefs/>
</ds:datastoreItem>
</file>

<file path=customXml/itemProps9.xml><?xml version="1.0" encoding="utf-8"?>
<ds:datastoreItem xmlns:ds="http://schemas.openxmlformats.org/officeDocument/2006/customXml" ds:itemID="{8636a7cb-7058-4a43-aa4f-3d312806dabc}">
  <ds:schemaRefs/>
</ds:datastoreItem>
</file>

<file path=docProps/app.xml><?xml version="1.0" encoding="utf-8"?>
<Properties xmlns="http://schemas.openxmlformats.org/officeDocument/2006/extended-properties" xmlns:vt="http://schemas.openxmlformats.org/officeDocument/2006/docPropsVTypes">
  <Pages>62</Pages>
  <Words>10436</Words>
  <Characters>12826</Characters>
  <TotalTime>32</TotalTime>
  <ScaleCrop>false</ScaleCrop>
  <LinksUpToDate>false</LinksUpToDate>
  <CharactersWithSpaces>13049</CharactersWithSpaces>
  <Application>WPS Office_12.1.0.16120_F1E327BC-269C-435d-A152-05C5408002CA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2024-02-19T13:58:00Z</dcterms:created>
  <dc:creator>Administrator</dc:creator>
  <cp:lastModifiedBy>Twilight</cp:lastModifiedBy>
  <dcterms:modified xsi:type="dcterms:W3CDTF">2024-02-19T08:44:53Z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22D5FFFCC99B4A7DACBAB79BDB06232B_13</vt:lpwstr>
  </property>
</Properties>
</file>