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一、高阳县城市管理综合行政执法局收支预算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rPr>
          <w:rFonts w:hint="eastAsia" w:eastAsia="方正仿宋_GBK"/>
          <w:lang w:val="en-US" w:eastAsia="zh-CN"/>
        </w:rPr>
      </w:pPr>
      <w:r>
        <w:fldChar w:fldCharType="begin"/>
      </w:r>
      <w:r>
        <w:instrText xml:space="preserve"> HYPERLINK \l "_Toc_4_4_0000000002" </w:instrText>
      </w:r>
      <w:r>
        <w:fldChar w:fldCharType="separate"/>
      </w:r>
      <w:r>
        <w:rPr>
          <w:b w:val="0"/>
        </w:rPr>
        <w:t>二、高阳县环境卫生服务中心收支预算</w:t>
      </w:r>
      <w:r>
        <w:tab/>
      </w:r>
      <w:r>
        <w:rPr>
          <w:rFonts w:hint="eastAsia"/>
          <w:lang w:val="en-US" w:eastAsia="zh-CN"/>
        </w:rPr>
        <w:t>4</w:t>
      </w:r>
      <w:r>
        <w:fldChar w:fldCharType="end"/>
      </w:r>
      <w:r>
        <w:rPr>
          <w:rFonts w:hint="eastAsia"/>
          <w:lang w:val="en-US" w:eastAsia="zh-CN"/>
        </w:rPr>
        <w:t>1</w:t>
      </w:r>
    </w:p>
    <w:p>
      <w:pPr>
        <w:pStyle w:val="2"/>
        <w:tabs>
          <w:tab w:val="right" w:leader="dot" w:pos="14562"/>
        </w:tabs>
        <w:rPr>
          <w:rFonts w:hint="eastAsia" w:eastAsia="方正仿宋_GBK"/>
          <w:lang w:val="en-US" w:eastAsia="zh-CN"/>
        </w:rPr>
      </w:pPr>
      <w:r>
        <w:fldChar w:fldCharType="begin"/>
      </w:r>
      <w:r>
        <w:instrText xml:space="preserve"> HYPERLINK \l "_Toc_4_4_0000000003" </w:instrText>
      </w:r>
      <w:r>
        <w:fldChar w:fldCharType="separate"/>
      </w:r>
      <w:r>
        <w:rPr>
          <w:b w:val="0"/>
        </w:rPr>
        <w:t>三、高阳县城市管理执法大队收支预算</w:t>
      </w:r>
      <w:r>
        <w:tab/>
      </w:r>
      <w:r>
        <w:rPr>
          <w:rFonts w:hint="eastAsia"/>
          <w:lang w:val="en-US" w:eastAsia="zh-CN"/>
        </w:rPr>
        <w:t>6</w:t>
      </w:r>
      <w:r>
        <w:fldChar w:fldCharType="end"/>
      </w:r>
      <w:r>
        <w:rPr>
          <w:rFonts w:hint="eastAsia"/>
          <w:lang w:val="en-US" w:eastAsia="zh-CN"/>
        </w:rPr>
        <w:t>3</w:t>
      </w:r>
    </w:p>
    <w:p>
      <w:pPr>
        <w:pStyle w:val="2"/>
        <w:tabs>
          <w:tab w:val="right" w:leader="dot" w:pos="14562"/>
        </w:tabs>
        <w:rPr>
          <w:rFonts w:hint="eastAsia" w:eastAsia="方正仿宋_GBK"/>
          <w:lang w:val="en-US" w:eastAsia="zh-CN"/>
        </w:rPr>
      </w:pPr>
      <w:r>
        <w:fldChar w:fldCharType="begin"/>
      </w:r>
      <w:r>
        <w:instrText xml:space="preserve"> HYPERLINK \l "_Toc_4_4_0000000004" </w:instrText>
      </w:r>
      <w:r>
        <w:fldChar w:fldCharType="separate"/>
      </w:r>
      <w:r>
        <w:rPr>
          <w:b w:val="0"/>
        </w:rPr>
        <w:t>四、高阳县市政园林服务所收支预算</w:t>
      </w:r>
      <w:r>
        <w:tab/>
      </w:r>
      <w:r>
        <w:rPr>
          <w:rFonts w:hint="eastAsia"/>
          <w:lang w:val="en-US" w:eastAsia="zh-CN"/>
        </w:rPr>
        <w:t>8</w:t>
      </w:r>
      <w:r>
        <w:fldChar w:fldCharType="end"/>
      </w:r>
      <w:r>
        <w:rPr>
          <w:rFonts w:hint="eastAsia"/>
          <w:lang w:val="en-US" w:eastAsia="zh-CN"/>
        </w:rPr>
        <w:t>6</w:t>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一、高阳县城市管理综合行政执法局收支预算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2959" w:type="dxa"/>
            <w:tcBorders>
              <w:top w:val="single" w:color="FFFFFF" w:sz="6" w:space="0"/>
              <w:left w:val="single" w:color="FFFFFF" w:sz="6" w:space="0"/>
              <w:right w:val="single" w:color="FFFFFF" w:sz="6" w:space="0"/>
            </w:tcBorders>
            <w:vAlign w:val="center"/>
          </w:tcPr>
          <w:p>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pStyle w:val="10"/>
            </w:pPr>
            <w:r>
              <w:t>收入</w:t>
            </w:r>
          </w:p>
        </w:tc>
        <w:tc>
          <w:tcPr>
            <w:tcW w:w="5918"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0"/>
            </w:pPr>
            <w:r>
              <w:t>项  目</w:t>
            </w:r>
          </w:p>
        </w:tc>
        <w:tc>
          <w:tcPr>
            <w:tcW w:w="2959"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959"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959" w:type="dxa"/>
            <w:vAlign w:val="center"/>
          </w:tcPr>
          <w:p>
            <w:pPr>
              <w:pStyle w:val="11"/>
            </w:pPr>
            <w:r>
              <w:t>2227.99</w:t>
            </w:r>
          </w:p>
        </w:tc>
        <w:tc>
          <w:tcPr>
            <w:tcW w:w="2959" w:type="dxa"/>
            <w:vAlign w:val="center"/>
          </w:tcPr>
          <w:p>
            <w:pPr>
              <w:pStyle w:val="12"/>
            </w:pPr>
            <w:r>
              <w:t>一、一般公共服务支出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959" w:type="dxa"/>
            <w:vAlign w:val="center"/>
          </w:tcPr>
          <w:p>
            <w:pPr>
              <w:pStyle w:val="11"/>
            </w:pPr>
            <w:r>
              <w:t>3214.74</w:t>
            </w:r>
          </w:p>
        </w:tc>
        <w:tc>
          <w:tcPr>
            <w:tcW w:w="2959"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959" w:type="dxa"/>
            <w:vAlign w:val="center"/>
          </w:tcPr>
          <w:p>
            <w:pPr>
              <w:pStyle w:val="11"/>
            </w:pPr>
          </w:p>
        </w:tc>
        <w:tc>
          <w:tcPr>
            <w:tcW w:w="2959"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959" w:type="dxa"/>
            <w:vAlign w:val="center"/>
          </w:tcPr>
          <w:p>
            <w:pPr>
              <w:pStyle w:val="11"/>
            </w:pPr>
          </w:p>
        </w:tc>
        <w:tc>
          <w:tcPr>
            <w:tcW w:w="2959"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2"/>
            </w:pPr>
            <w:r>
              <w:t>五、单位资金</w:t>
            </w:r>
          </w:p>
        </w:tc>
        <w:tc>
          <w:tcPr>
            <w:tcW w:w="2959" w:type="dxa"/>
            <w:vAlign w:val="center"/>
          </w:tcPr>
          <w:p>
            <w:pPr>
              <w:pStyle w:val="11"/>
            </w:pPr>
          </w:p>
        </w:tc>
        <w:tc>
          <w:tcPr>
            <w:tcW w:w="2959" w:type="dxa"/>
            <w:vAlign w:val="center"/>
          </w:tcPr>
          <w:p>
            <w:pPr>
              <w:pStyle w:val="12"/>
            </w:pPr>
            <w:r>
              <w:t>五、教育支出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八、社会保障和就业支出</w:t>
            </w:r>
          </w:p>
        </w:tc>
        <w:tc>
          <w:tcPr>
            <w:tcW w:w="2959" w:type="dxa"/>
            <w:vAlign w:val="center"/>
          </w:tcPr>
          <w:p>
            <w:pPr>
              <w:pStyle w:val="11"/>
            </w:pPr>
            <w:r>
              <w:t>20.29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十、卫生健康支出</w:t>
            </w:r>
          </w:p>
        </w:tc>
        <w:tc>
          <w:tcPr>
            <w:tcW w:w="2959" w:type="dxa"/>
            <w:vAlign w:val="center"/>
          </w:tcPr>
          <w:p>
            <w:pPr>
              <w:pStyle w:val="11"/>
            </w:pPr>
            <w:r>
              <w:t>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十二、城乡社区支出</w:t>
            </w:r>
          </w:p>
        </w:tc>
        <w:tc>
          <w:tcPr>
            <w:tcW w:w="2959" w:type="dxa"/>
            <w:vAlign w:val="center"/>
          </w:tcPr>
          <w:p>
            <w:pPr>
              <w:pStyle w:val="11"/>
            </w:pPr>
            <w:r>
              <w:t>4043.06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十三、农林水支出</w:t>
            </w:r>
          </w:p>
        </w:tc>
        <w:tc>
          <w:tcPr>
            <w:tcW w:w="2959"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十四、交通运输支出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十九、自然资源海洋气象等支出</w:t>
            </w:r>
          </w:p>
        </w:tc>
        <w:tc>
          <w:tcPr>
            <w:tcW w:w="2959" w:type="dxa"/>
            <w:vAlign w:val="center"/>
          </w:tcPr>
          <w:p>
            <w:pPr>
              <w:pStyle w:val="11"/>
            </w:pPr>
            <w:r>
              <w:t>1346.83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二十、住房保障支出</w:t>
            </w:r>
          </w:p>
        </w:tc>
        <w:tc>
          <w:tcPr>
            <w:tcW w:w="2959" w:type="dxa"/>
            <w:vAlign w:val="center"/>
          </w:tcPr>
          <w:p>
            <w:pPr>
              <w:pStyle w:val="11"/>
            </w:pPr>
            <w:r>
              <w:t>7.63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二十五、其他支出</w:t>
            </w:r>
          </w:p>
        </w:tc>
        <w:tc>
          <w:tcPr>
            <w:tcW w:w="2959" w:type="dxa"/>
            <w:vAlign w:val="center"/>
          </w:tcPr>
          <w:p>
            <w:pPr>
              <w:pStyle w:val="11"/>
            </w:pPr>
            <w:r>
              <w:t>100.54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本年收入合计</w:t>
            </w:r>
          </w:p>
        </w:tc>
        <w:tc>
          <w:tcPr>
            <w:tcW w:w="2959" w:type="dxa"/>
            <w:vAlign w:val="center"/>
          </w:tcPr>
          <w:p>
            <w:pPr>
              <w:pStyle w:val="15"/>
            </w:pPr>
            <w:r>
              <w:t>5442.73</w:t>
            </w:r>
          </w:p>
        </w:tc>
        <w:tc>
          <w:tcPr>
            <w:tcW w:w="2959" w:type="dxa"/>
            <w:vAlign w:val="center"/>
          </w:tcPr>
          <w:p>
            <w:pPr>
              <w:pStyle w:val="14"/>
            </w:pPr>
            <w:r>
              <w:t>本年支出合计</w:t>
            </w:r>
          </w:p>
        </w:tc>
        <w:tc>
          <w:tcPr>
            <w:tcW w:w="2959" w:type="dxa"/>
            <w:vAlign w:val="center"/>
          </w:tcPr>
          <w:p>
            <w:pPr>
              <w:pStyle w:val="15"/>
            </w:pPr>
            <w:r>
              <w:t>5543.27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959" w:type="dxa"/>
            <w:vAlign w:val="center"/>
          </w:tcPr>
          <w:p>
            <w:pPr>
              <w:pStyle w:val="11"/>
            </w:pPr>
            <w:r>
              <w:t>100.54</w:t>
            </w:r>
          </w:p>
        </w:tc>
        <w:tc>
          <w:tcPr>
            <w:tcW w:w="2959"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959" w:type="dxa"/>
            <w:vAlign w:val="center"/>
          </w:tcPr>
          <w:p>
            <w:pPr>
              <w:pStyle w:val="15"/>
            </w:pPr>
            <w:r>
              <w:t>5543.27</w:t>
            </w:r>
          </w:p>
        </w:tc>
        <w:tc>
          <w:tcPr>
            <w:tcW w:w="2959" w:type="dxa"/>
            <w:vAlign w:val="center"/>
          </w:tcPr>
          <w:p>
            <w:pPr>
              <w:pStyle w:val="14"/>
            </w:pPr>
            <w:r>
              <w:t>支出总计</w:t>
            </w:r>
          </w:p>
        </w:tc>
        <w:tc>
          <w:tcPr>
            <w:tcW w:w="2959" w:type="dxa"/>
            <w:vAlign w:val="center"/>
          </w:tcPr>
          <w:p>
            <w:pPr>
              <w:pStyle w:val="15"/>
            </w:pPr>
            <w:r>
              <w:t>5543.27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57"/>
        <w:gridCol w:w="1148"/>
        <w:gridCol w:w="3274"/>
        <w:gridCol w:w="905"/>
        <w:gridCol w:w="905"/>
        <w:gridCol w:w="1293"/>
        <w:gridCol w:w="1109"/>
        <w:gridCol w:w="817"/>
        <w:gridCol w:w="817"/>
        <w:gridCol w:w="1077"/>
        <w:gridCol w:w="1337"/>
        <w:gridCol w:w="817"/>
        <w:gridCol w:w="9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89" w:type="dxa"/>
            <w:gridSpan w:val="5"/>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3219"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008"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7" w:type="dxa"/>
            <w:vMerge w:val="restart"/>
            <w:vAlign w:val="center"/>
          </w:tcPr>
          <w:p>
            <w:pPr>
              <w:pStyle w:val="10"/>
            </w:pPr>
            <w:r>
              <w:t>序号</w:t>
            </w:r>
          </w:p>
        </w:tc>
        <w:tc>
          <w:tcPr>
            <w:tcW w:w="4422" w:type="dxa"/>
            <w:gridSpan w:val="2"/>
            <w:vAlign w:val="center"/>
          </w:tcPr>
          <w:p>
            <w:pPr>
              <w:pStyle w:val="10"/>
            </w:pPr>
            <w:r>
              <w:t>功能分类科目</w:t>
            </w:r>
          </w:p>
        </w:tc>
        <w:tc>
          <w:tcPr>
            <w:tcW w:w="905" w:type="dxa"/>
            <w:vMerge w:val="restart"/>
            <w:vAlign w:val="center"/>
          </w:tcPr>
          <w:p>
            <w:pPr>
              <w:pStyle w:val="10"/>
            </w:pPr>
            <w:r>
              <w:t>合计</w:t>
            </w:r>
          </w:p>
        </w:tc>
        <w:tc>
          <w:tcPr>
            <w:tcW w:w="8172" w:type="dxa"/>
            <w:gridSpan w:val="8"/>
            <w:vAlign w:val="center"/>
          </w:tcPr>
          <w:p>
            <w:pPr>
              <w:pStyle w:val="10"/>
            </w:pPr>
            <w:r>
              <w:t>本年收入</w:t>
            </w:r>
          </w:p>
        </w:tc>
        <w:tc>
          <w:tcPr>
            <w:tcW w:w="960"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7" w:type="dxa"/>
            <w:vMerge w:val="continue"/>
          </w:tcPr>
          <w:p/>
        </w:tc>
        <w:tc>
          <w:tcPr>
            <w:tcW w:w="1148" w:type="dxa"/>
            <w:vAlign w:val="center"/>
          </w:tcPr>
          <w:p>
            <w:pPr>
              <w:pStyle w:val="10"/>
            </w:pPr>
            <w:r>
              <w:t>科目    编码</w:t>
            </w:r>
          </w:p>
        </w:tc>
        <w:tc>
          <w:tcPr>
            <w:tcW w:w="3274" w:type="dxa"/>
            <w:vAlign w:val="center"/>
          </w:tcPr>
          <w:p>
            <w:pPr>
              <w:pStyle w:val="10"/>
            </w:pPr>
            <w:r>
              <w:t>科目名称</w:t>
            </w:r>
          </w:p>
        </w:tc>
        <w:tc>
          <w:tcPr>
            <w:tcW w:w="905" w:type="dxa"/>
            <w:vMerge w:val="continue"/>
          </w:tcPr>
          <w:p/>
        </w:tc>
        <w:tc>
          <w:tcPr>
            <w:tcW w:w="905" w:type="dxa"/>
            <w:vAlign w:val="center"/>
          </w:tcPr>
          <w:p>
            <w:pPr>
              <w:pStyle w:val="10"/>
            </w:pPr>
            <w:r>
              <w:t>小计</w:t>
            </w:r>
          </w:p>
        </w:tc>
        <w:tc>
          <w:tcPr>
            <w:tcW w:w="1293" w:type="dxa"/>
            <w:vAlign w:val="center"/>
          </w:tcPr>
          <w:p>
            <w:pPr>
              <w:pStyle w:val="10"/>
            </w:pPr>
            <w:r>
              <w:t>财政拨款 收入</w:t>
            </w:r>
          </w:p>
        </w:tc>
        <w:tc>
          <w:tcPr>
            <w:tcW w:w="1109" w:type="dxa"/>
            <w:vAlign w:val="center"/>
          </w:tcPr>
          <w:p>
            <w:pPr>
              <w:pStyle w:val="10"/>
            </w:pPr>
            <w:r>
              <w:t>财政专户 收入</w:t>
            </w:r>
          </w:p>
        </w:tc>
        <w:tc>
          <w:tcPr>
            <w:tcW w:w="817" w:type="dxa"/>
            <w:vAlign w:val="center"/>
          </w:tcPr>
          <w:p>
            <w:pPr>
              <w:pStyle w:val="10"/>
            </w:pPr>
            <w:r>
              <w:t>事业收入</w:t>
            </w:r>
          </w:p>
        </w:tc>
        <w:tc>
          <w:tcPr>
            <w:tcW w:w="817" w:type="dxa"/>
            <w:vAlign w:val="center"/>
          </w:tcPr>
          <w:p>
            <w:pPr>
              <w:pStyle w:val="10"/>
            </w:pPr>
            <w:r>
              <w:t>经营收入</w:t>
            </w:r>
          </w:p>
        </w:tc>
        <w:tc>
          <w:tcPr>
            <w:tcW w:w="1077" w:type="dxa"/>
            <w:vAlign w:val="center"/>
          </w:tcPr>
          <w:p>
            <w:pPr>
              <w:pStyle w:val="10"/>
            </w:pPr>
            <w:r>
              <w:t>上级补助收入</w:t>
            </w:r>
          </w:p>
        </w:tc>
        <w:tc>
          <w:tcPr>
            <w:tcW w:w="1337" w:type="dxa"/>
            <w:vAlign w:val="center"/>
          </w:tcPr>
          <w:p>
            <w:pPr>
              <w:pStyle w:val="10"/>
            </w:pPr>
            <w:r>
              <w:t>附属单位上缴收入</w:t>
            </w:r>
          </w:p>
        </w:tc>
        <w:tc>
          <w:tcPr>
            <w:tcW w:w="817" w:type="dxa"/>
            <w:vAlign w:val="center"/>
          </w:tcPr>
          <w:p>
            <w:pPr>
              <w:pStyle w:val="10"/>
            </w:pPr>
            <w:r>
              <w:t>其他收入</w:t>
            </w:r>
          </w:p>
        </w:tc>
        <w:tc>
          <w:tcPr>
            <w:tcW w:w="96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7" w:type="dxa"/>
            <w:vAlign w:val="center"/>
          </w:tcPr>
          <w:p>
            <w:pPr>
              <w:pStyle w:val="10"/>
            </w:pPr>
            <w:r>
              <w:t>栏次</w:t>
            </w:r>
          </w:p>
        </w:tc>
        <w:tc>
          <w:tcPr>
            <w:tcW w:w="1148" w:type="dxa"/>
            <w:vAlign w:val="center"/>
          </w:tcPr>
          <w:p>
            <w:pPr>
              <w:pStyle w:val="10"/>
            </w:pPr>
            <w:r>
              <w:t>1</w:t>
            </w:r>
          </w:p>
        </w:tc>
        <w:tc>
          <w:tcPr>
            <w:tcW w:w="3274" w:type="dxa"/>
            <w:vAlign w:val="center"/>
          </w:tcPr>
          <w:p>
            <w:pPr>
              <w:pStyle w:val="10"/>
            </w:pPr>
            <w:r>
              <w:t>2</w:t>
            </w:r>
          </w:p>
        </w:tc>
        <w:tc>
          <w:tcPr>
            <w:tcW w:w="905" w:type="dxa"/>
            <w:vAlign w:val="center"/>
          </w:tcPr>
          <w:p>
            <w:pPr>
              <w:pStyle w:val="10"/>
            </w:pPr>
            <w:r>
              <w:t>3</w:t>
            </w:r>
          </w:p>
        </w:tc>
        <w:tc>
          <w:tcPr>
            <w:tcW w:w="905" w:type="dxa"/>
            <w:vAlign w:val="center"/>
          </w:tcPr>
          <w:p>
            <w:pPr>
              <w:pStyle w:val="10"/>
            </w:pPr>
            <w:r>
              <w:t>4</w:t>
            </w:r>
          </w:p>
        </w:tc>
        <w:tc>
          <w:tcPr>
            <w:tcW w:w="1293" w:type="dxa"/>
            <w:vAlign w:val="center"/>
          </w:tcPr>
          <w:p>
            <w:pPr>
              <w:pStyle w:val="10"/>
            </w:pPr>
            <w:r>
              <w:t>5</w:t>
            </w:r>
          </w:p>
        </w:tc>
        <w:tc>
          <w:tcPr>
            <w:tcW w:w="1109" w:type="dxa"/>
            <w:vAlign w:val="center"/>
          </w:tcPr>
          <w:p>
            <w:pPr>
              <w:pStyle w:val="10"/>
            </w:pPr>
            <w:r>
              <w:t>6</w:t>
            </w:r>
          </w:p>
        </w:tc>
        <w:tc>
          <w:tcPr>
            <w:tcW w:w="817" w:type="dxa"/>
            <w:vAlign w:val="center"/>
          </w:tcPr>
          <w:p>
            <w:pPr>
              <w:pStyle w:val="10"/>
            </w:pPr>
            <w:r>
              <w:t>7</w:t>
            </w:r>
          </w:p>
        </w:tc>
        <w:tc>
          <w:tcPr>
            <w:tcW w:w="817" w:type="dxa"/>
            <w:vAlign w:val="center"/>
          </w:tcPr>
          <w:p>
            <w:pPr>
              <w:pStyle w:val="10"/>
            </w:pPr>
            <w:r>
              <w:t>8</w:t>
            </w:r>
          </w:p>
        </w:tc>
        <w:tc>
          <w:tcPr>
            <w:tcW w:w="1077" w:type="dxa"/>
            <w:vAlign w:val="center"/>
          </w:tcPr>
          <w:p>
            <w:pPr>
              <w:pStyle w:val="10"/>
            </w:pPr>
            <w:r>
              <w:t>9</w:t>
            </w:r>
          </w:p>
        </w:tc>
        <w:tc>
          <w:tcPr>
            <w:tcW w:w="1337" w:type="dxa"/>
            <w:vAlign w:val="center"/>
          </w:tcPr>
          <w:p>
            <w:pPr>
              <w:pStyle w:val="10"/>
            </w:pPr>
            <w:r>
              <w:t>10</w:t>
            </w:r>
          </w:p>
        </w:tc>
        <w:tc>
          <w:tcPr>
            <w:tcW w:w="817" w:type="dxa"/>
            <w:vAlign w:val="center"/>
          </w:tcPr>
          <w:p>
            <w:pPr>
              <w:pStyle w:val="10"/>
            </w:pPr>
            <w:r>
              <w:t>11</w:t>
            </w:r>
          </w:p>
        </w:tc>
        <w:tc>
          <w:tcPr>
            <w:tcW w:w="960"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1</w:t>
            </w:r>
          </w:p>
        </w:tc>
        <w:tc>
          <w:tcPr>
            <w:tcW w:w="1148" w:type="dxa"/>
            <w:vAlign w:val="center"/>
          </w:tcPr>
          <w:p>
            <w:pPr>
              <w:pStyle w:val="16"/>
            </w:pPr>
          </w:p>
        </w:tc>
        <w:tc>
          <w:tcPr>
            <w:tcW w:w="3274" w:type="dxa"/>
            <w:vAlign w:val="center"/>
          </w:tcPr>
          <w:p>
            <w:pPr>
              <w:pStyle w:val="14"/>
            </w:pPr>
            <w:r>
              <w:t>合计</w:t>
            </w:r>
          </w:p>
        </w:tc>
        <w:tc>
          <w:tcPr>
            <w:tcW w:w="905" w:type="dxa"/>
            <w:vAlign w:val="center"/>
          </w:tcPr>
          <w:p>
            <w:pPr>
              <w:pStyle w:val="15"/>
            </w:pPr>
            <w:r>
              <w:t>5543.27</w:t>
            </w:r>
          </w:p>
        </w:tc>
        <w:tc>
          <w:tcPr>
            <w:tcW w:w="905" w:type="dxa"/>
            <w:vAlign w:val="center"/>
          </w:tcPr>
          <w:p>
            <w:pPr>
              <w:pStyle w:val="15"/>
            </w:pPr>
            <w:r>
              <w:t>5442.73</w:t>
            </w:r>
          </w:p>
        </w:tc>
        <w:tc>
          <w:tcPr>
            <w:tcW w:w="1293" w:type="dxa"/>
            <w:vAlign w:val="center"/>
          </w:tcPr>
          <w:p>
            <w:pPr>
              <w:pStyle w:val="15"/>
            </w:pPr>
            <w:r>
              <w:t>5442.73</w:t>
            </w:r>
          </w:p>
        </w:tc>
        <w:tc>
          <w:tcPr>
            <w:tcW w:w="1109" w:type="dxa"/>
            <w:vAlign w:val="center"/>
          </w:tcPr>
          <w:p>
            <w:pPr>
              <w:pStyle w:val="15"/>
            </w:pPr>
          </w:p>
        </w:tc>
        <w:tc>
          <w:tcPr>
            <w:tcW w:w="817" w:type="dxa"/>
            <w:vAlign w:val="center"/>
          </w:tcPr>
          <w:p>
            <w:pPr>
              <w:pStyle w:val="15"/>
            </w:pPr>
          </w:p>
        </w:tc>
        <w:tc>
          <w:tcPr>
            <w:tcW w:w="817" w:type="dxa"/>
            <w:vAlign w:val="center"/>
          </w:tcPr>
          <w:p>
            <w:pPr>
              <w:pStyle w:val="15"/>
            </w:pPr>
          </w:p>
        </w:tc>
        <w:tc>
          <w:tcPr>
            <w:tcW w:w="1077" w:type="dxa"/>
            <w:vAlign w:val="center"/>
          </w:tcPr>
          <w:p>
            <w:pPr>
              <w:pStyle w:val="15"/>
            </w:pPr>
          </w:p>
        </w:tc>
        <w:tc>
          <w:tcPr>
            <w:tcW w:w="1337" w:type="dxa"/>
            <w:vAlign w:val="center"/>
          </w:tcPr>
          <w:p>
            <w:pPr>
              <w:pStyle w:val="15"/>
            </w:pPr>
          </w:p>
        </w:tc>
        <w:tc>
          <w:tcPr>
            <w:tcW w:w="817" w:type="dxa"/>
            <w:vAlign w:val="center"/>
          </w:tcPr>
          <w:p>
            <w:pPr>
              <w:pStyle w:val="15"/>
            </w:pPr>
          </w:p>
        </w:tc>
        <w:tc>
          <w:tcPr>
            <w:tcW w:w="960" w:type="dxa"/>
            <w:vAlign w:val="center"/>
          </w:tcPr>
          <w:p>
            <w:pPr>
              <w:pStyle w:val="15"/>
            </w:pPr>
            <w:r>
              <w:t>100.54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2</w:t>
            </w:r>
          </w:p>
        </w:tc>
        <w:tc>
          <w:tcPr>
            <w:tcW w:w="1148" w:type="dxa"/>
            <w:vAlign w:val="center"/>
          </w:tcPr>
          <w:p>
            <w:pPr>
              <w:pStyle w:val="12"/>
            </w:pPr>
            <w:r>
              <w:t>208</w:t>
            </w:r>
          </w:p>
        </w:tc>
        <w:tc>
          <w:tcPr>
            <w:tcW w:w="3274" w:type="dxa"/>
            <w:vAlign w:val="center"/>
          </w:tcPr>
          <w:p>
            <w:pPr>
              <w:pStyle w:val="12"/>
            </w:pPr>
            <w:r>
              <w:t>社会保障和就业支出</w:t>
            </w:r>
          </w:p>
        </w:tc>
        <w:tc>
          <w:tcPr>
            <w:tcW w:w="905" w:type="dxa"/>
            <w:vAlign w:val="center"/>
          </w:tcPr>
          <w:p>
            <w:pPr>
              <w:pStyle w:val="11"/>
            </w:pPr>
            <w:r>
              <w:t>20.29</w:t>
            </w:r>
          </w:p>
        </w:tc>
        <w:tc>
          <w:tcPr>
            <w:tcW w:w="905" w:type="dxa"/>
            <w:vAlign w:val="center"/>
          </w:tcPr>
          <w:p>
            <w:pPr>
              <w:pStyle w:val="11"/>
            </w:pPr>
            <w:r>
              <w:t>20.29</w:t>
            </w:r>
          </w:p>
        </w:tc>
        <w:tc>
          <w:tcPr>
            <w:tcW w:w="1293" w:type="dxa"/>
            <w:vAlign w:val="center"/>
          </w:tcPr>
          <w:p>
            <w:pPr>
              <w:pStyle w:val="11"/>
            </w:pPr>
            <w:r>
              <w:t>20.29</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3</w:t>
            </w:r>
          </w:p>
        </w:tc>
        <w:tc>
          <w:tcPr>
            <w:tcW w:w="1148" w:type="dxa"/>
            <w:vAlign w:val="center"/>
          </w:tcPr>
          <w:p>
            <w:pPr>
              <w:pStyle w:val="12"/>
            </w:pPr>
            <w:r>
              <w:t>20805</w:t>
            </w:r>
          </w:p>
        </w:tc>
        <w:tc>
          <w:tcPr>
            <w:tcW w:w="3274" w:type="dxa"/>
            <w:vAlign w:val="center"/>
          </w:tcPr>
          <w:p>
            <w:pPr>
              <w:pStyle w:val="12"/>
            </w:pPr>
            <w:r>
              <w:t>行政事业单位养老支出</w:t>
            </w:r>
          </w:p>
        </w:tc>
        <w:tc>
          <w:tcPr>
            <w:tcW w:w="905" w:type="dxa"/>
            <w:vAlign w:val="center"/>
          </w:tcPr>
          <w:p>
            <w:pPr>
              <w:pStyle w:val="11"/>
            </w:pPr>
            <w:r>
              <w:t>17.09</w:t>
            </w:r>
          </w:p>
        </w:tc>
        <w:tc>
          <w:tcPr>
            <w:tcW w:w="905" w:type="dxa"/>
            <w:vAlign w:val="center"/>
          </w:tcPr>
          <w:p>
            <w:pPr>
              <w:pStyle w:val="11"/>
            </w:pPr>
            <w:r>
              <w:t>17.09</w:t>
            </w:r>
          </w:p>
        </w:tc>
        <w:tc>
          <w:tcPr>
            <w:tcW w:w="1293" w:type="dxa"/>
            <w:vAlign w:val="center"/>
          </w:tcPr>
          <w:p>
            <w:pPr>
              <w:pStyle w:val="11"/>
            </w:pPr>
            <w:r>
              <w:t>17.09</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4</w:t>
            </w:r>
          </w:p>
        </w:tc>
        <w:tc>
          <w:tcPr>
            <w:tcW w:w="1148" w:type="dxa"/>
            <w:vAlign w:val="center"/>
          </w:tcPr>
          <w:p>
            <w:pPr>
              <w:pStyle w:val="12"/>
            </w:pPr>
            <w:r>
              <w:t>2080505</w:t>
            </w:r>
          </w:p>
        </w:tc>
        <w:tc>
          <w:tcPr>
            <w:tcW w:w="3274" w:type="dxa"/>
            <w:vAlign w:val="center"/>
          </w:tcPr>
          <w:p>
            <w:pPr>
              <w:pStyle w:val="12"/>
            </w:pPr>
            <w:r>
              <w:t>机关事业单位基本养老保险缴费支出</w:t>
            </w:r>
          </w:p>
        </w:tc>
        <w:tc>
          <w:tcPr>
            <w:tcW w:w="905" w:type="dxa"/>
            <w:vAlign w:val="center"/>
          </w:tcPr>
          <w:p>
            <w:pPr>
              <w:pStyle w:val="11"/>
            </w:pPr>
            <w:r>
              <w:t>11.64</w:t>
            </w:r>
          </w:p>
        </w:tc>
        <w:tc>
          <w:tcPr>
            <w:tcW w:w="905" w:type="dxa"/>
            <w:vAlign w:val="center"/>
          </w:tcPr>
          <w:p>
            <w:pPr>
              <w:pStyle w:val="11"/>
            </w:pPr>
            <w:r>
              <w:t>11.64</w:t>
            </w:r>
          </w:p>
        </w:tc>
        <w:tc>
          <w:tcPr>
            <w:tcW w:w="1293" w:type="dxa"/>
            <w:vAlign w:val="center"/>
          </w:tcPr>
          <w:p>
            <w:pPr>
              <w:pStyle w:val="11"/>
            </w:pPr>
            <w:r>
              <w:t>11.64</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5</w:t>
            </w:r>
          </w:p>
        </w:tc>
        <w:tc>
          <w:tcPr>
            <w:tcW w:w="1148" w:type="dxa"/>
            <w:vAlign w:val="center"/>
          </w:tcPr>
          <w:p>
            <w:pPr>
              <w:pStyle w:val="12"/>
            </w:pPr>
            <w:r>
              <w:t>2080506</w:t>
            </w:r>
          </w:p>
        </w:tc>
        <w:tc>
          <w:tcPr>
            <w:tcW w:w="3274" w:type="dxa"/>
            <w:vAlign w:val="center"/>
          </w:tcPr>
          <w:p>
            <w:pPr>
              <w:pStyle w:val="12"/>
            </w:pPr>
            <w:r>
              <w:t>机关事业单位职业年金缴费支出</w:t>
            </w:r>
          </w:p>
        </w:tc>
        <w:tc>
          <w:tcPr>
            <w:tcW w:w="905" w:type="dxa"/>
            <w:vAlign w:val="center"/>
          </w:tcPr>
          <w:p>
            <w:pPr>
              <w:pStyle w:val="11"/>
            </w:pPr>
            <w:r>
              <w:t>5.45</w:t>
            </w:r>
          </w:p>
        </w:tc>
        <w:tc>
          <w:tcPr>
            <w:tcW w:w="905" w:type="dxa"/>
            <w:vAlign w:val="center"/>
          </w:tcPr>
          <w:p>
            <w:pPr>
              <w:pStyle w:val="11"/>
            </w:pPr>
            <w:r>
              <w:t>5.45</w:t>
            </w:r>
          </w:p>
        </w:tc>
        <w:tc>
          <w:tcPr>
            <w:tcW w:w="1293" w:type="dxa"/>
            <w:vAlign w:val="center"/>
          </w:tcPr>
          <w:p>
            <w:pPr>
              <w:pStyle w:val="11"/>
            </w:pPr>
            <w:r>
              <w:t>5.45</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6</w:t>
            </w:r>
          </w:p>
        </w:tc>
        <w:tc>
          <w:tcPr>
            <w:tcW w:w="1148" w:type="dxa"/>
            <w:vAlign w:val="center"/>
          </w:tcPr>
          <w:p>
            <w:pPr>
              <w:pStyle w:val="12"/>
            </w:pPr>
            <w:r>
              <w:t>20808</w:t>
            </w:r>
          </w:p>
        </w:tc>
        <w:tc>
          <w:tcPr>
            <w:tcW w:w="3274" w:type="dxa"/>
            <w:vAlign w:val="center"/>
          </w:tcPr>
          <w:p>
            <w:pPr>
              <w:pStyle w:val="12"/>
            </w:pPr>
            <w:r>
              <w:t>抚恤</w:t>
            </w:r>
          </w:p>
        </w:tc>
        <w:tc>
          <w:tcPr>
            <w:tcW w:w="905" w:type="dxa"/>
            <w:vAlign w:val="center"/>
          </w:tcPr>
          <w:p>
            <w:pPr>
              <w:pStyle w:val="11"/>
            </w:pPr>
            <w:r>
              <w:t>3.20</w:t>
            </w:r>
          </w:p>
        </w:tc>
        <w:tc>
          <w:tcPr>
            <w:tcW w:w="905" w:type="dxa"/>
            <w:vAlign w:val="center"/>
          </w:tcPr>
          <w:p>
            <w:pPr>
              <w:pStyle w:val="11"/>
            </w:pPr>
            <w:r>
              <w:t>3.20</w:t>
            </w:r>
          </w:p>
        </w:tc>
        <w:tc>
          <w:tcPr>
            <w:tcW w:w="1293" w:type="dxa"/>
            <w:vAlign w:val="center"/>
          </w:tcPr>
          <w:p>
            <w:pPr>
              <w:pStyle w:val="11"/>
            </w:pPr>
            <w:r>
              <w:t>3.20</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7</w:t>
            </w:r>
          </w:p>
        </w:tc>
        <w:tc>
          <w:tcPr>
            <w:tcW w:w="1148" w:type="dxa"/>
            <w:vAlign w:val="center"/>
          </w:tcPr>
          <w:p>
            <w:pPr>
              <w:pStyle w:val="12"/>
            </w:pPr>
            <w:r>
              <w:t>2080801</w:t>
            </w:r>
          </w:p>
        </w:tc>
        <w:tc>
          <w:tcPr>
            <w:tcW w:w="3274" w:type="dxa"/>
            <w:vAlign w:val="center"/>
          </w:tcPr>
          <w:p>
            <w:pPr>
              <w:pStyle w:val="12"/>
            </w:pPr>
            <w:r>
              <w:t>死亡抚恤</w:t>
            </w:r>
          </w:p>
        </w:tc>
        <w:tc>
          <w:tcPr>
            <w:tcW w:w="905" w:type="dxa"/>
            <w:vAlign w:val="center"/>
          </w:tcPr>
          <w:p>
            <w:pPr>
              <w:pStyle w:val="11"/>
            </w:pPr>
            <w:r>
              <w:t>3.20</w:t>
            </w:r>
          </w:p>
        </w:tc>
        <w:tc>
          <w:tcPr>
            <w:tcW w:w="905" w:type="dxa"/>
            <w:vAlign w:val="center"/>
          </w:tcPr>
          <w:p>
            <w:pPr>
              <w:pStyle w:val="11"/>
            </w:pPr>
            <w:r>
              <w:t>3.20</w:t>
            </w:r>
          </w:p>
        </w:tc>
        <w:tc>
          <w:tcPr>
            <w:tcW w:w="1293" w:type="dxa"/>
            <w:vAlign w:val="center"/>
          </w:tcPr>
          <w:p>
            <w:pPr>
              <w:pStyle w:val="11"/>
            </w:pPr>
            <w:r>
              <w:t>3.20</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8</w:t>
            </w:r>
          </w:p>
        </w:tc>
        <w:tc>
          <w:tcPr>
            <w:tcW w:w="1148" w:type="dxa"/>
            <w:vAlign w:val="center"/>
          </w:tcPr>
          <w:p>
            <w:pPr>
              <w:pStyle w:val="12"/>
            </w:pPr>
            <w:r>
              <w:t>210</w:t>
            </w:r>
          </w:p>
        </w:tc>
        <w:tc>
          <w:tcPr>
            <w:tcW w:w="3274" w:type="dxa"/>
            <w:vAlign w:val="center"/>
          </w:tcPr>
          <w:p>
            <w:pPr>
              <w:pStyle w:val="12"/>
            </w:pPr>
            <w:r>
              <w:t>卫生健康支出</w:t>
            </w:r>
          </w:p>
        </w:tc>
        <w:tc>
          <w:tcPr>
            <w:tcW w:w="905" w:type="dxa"/>
            <w:vAlign w:val="center"/>
          </w:tcPr>
          <w:p>
            <w:pPr>
              <w:pStyle w:val="11"/>
            </w:pPr>
            <w:r>
              <w:t>4.92</w:t>
            </w:r>
          </w:p>
        </w:tc>
        <w:tc>
          <w:tcPr>
            <w:tcW w:w="905" w:type="dxa"/>
            <w:vAlign w:val="center"/>
          </w:tcPr>
          <w:p>
            <w:pPr>
              <w:pStyle w:val="11"/>
            </w:pPr>
            <w:r>
              <w:t>4.92</w:t>
            </w:r>
          </w:p>
        </w:tc>
        <w:tc>
          <w:tcPr>
            <w:tcW w:w="1293" w:type="dxa"/>
            <w:vAlign w:val="center"/>
          </w:tcPr>
          <w:p>
            <w:pPr>
              <w:pStyle w:val="11"/>
            </w:pPr>
            <w:r>
              <w:t>4.92</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9</w:t>
            </w:r>
          </w:p>
        </w:tc>
        <w:tc>
          <w:tcPr>
            <w:tcW w:w="1148" w:type="dxa"/>
            <w:vAlign w:val="center"/>
          </w:tcPr>
          <w:p>
            <w:pPr>
              <w:pStyle w:val="12"/>
            </w:pPr>
            <w:r>
              <w:t>21011</w:t>
            </w:r>
          </w:p>
        </w:tc>
        <w:tc>
          <w:tcPr>
            <w:tcW w:w="3274" w:type="dxa"/>
            <w:vAlign w:val="center"/>
          </w:tcPr>
          <w:p>
            <w:pPr>
              <w:pStyle w:val="12"/>
            </w:pPr>
            <w:r>
              <w:t>行政事业单位医疗</w:t>
            </w:r>
          </w:p>
        </w:tc>
        <w:tc>
          <w:tcPr>
            <w:tcW w:w="905" w:type="dxa"/>
            <w:vAlign w:val="center"/>
          </w:tcPr>
          <w:p>
            <w:pPr>
              <w:pStyle w:val="11"/>
            </w:pPr>
            <w:r>
              <w:t>4.92</w:t>
            </w:r>
          </w:p>
        </w:tc>
        <w:tc>
          <w:tcPr>
            <w:tcW w:w="905" w:type="dxa"/>
            <w:vAlign w:val="center"/>
          </w:tcPr>
          <w:p>
            <w:pPr>
              <w:pStyle w:val="11"/>
            </w:pPr>
            <w:r>
              <w:t>4.92</w:t>
            </w:r>
          </w:p>
        </w:tc>
        <w:tc>
          <w:tcPr>
            <w:tcW w:w="1293" w:type="dxa"/>
            <w:vAlign w:val="center"/>
          </w:tcPr>
          <w:p>
            <w:pPr>
              <w:pStyle w:val="11"/>
            </w:pPr>
            <w:r>
              <w:t>4.92</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10</w:t>
            </w:r>
          </w:p>
        </w:tc>
        <w:tc>
          <w:tcPr>
            <w:tcW w:w="1148" w:type="dxa"/>
            <w:vAlign w:val="center"/>
          </w:tcPr>
          <w:p>
            <w:pPr>
              <w:pStyle w:val="12"/>
            </w:pPr>
            <w:r>
              <w:t>2101101</w:t>
            </w:r>
          </w:p>
        </w:tc>
        <w:tc>
          <w:tcPr>
            <w:tcW w:w="3274" w:type="dxa"/>
            <w:vAlign w:val="center"/>
          </w:tcPr>
          <w:p>
            <w:pPr>
              <w:pStyle w:val="12"/>
            </w:pPr>
            <w:r>
              <w:t>行政单位医疗</w:t>
            </w:r>
          </w:p>
        </w:tc>
        <w:tc>
          <w:tcPr>
            <w:tcW w:w="905" w:type="dxa"/>
            <w:vAlign w:val="center"/>
          </w:tcPr>
          <w:p>
            <w:pPr>
              <w:pStyle w:val="11"/>
            </w:pPr>
            <w:r>
              <w:t>4.92</w:t>
            </w:r>
          </w:p>
        </w:tc>
        <w:tc>
          <w:tcPr>
            <w:tcW w:w="905" w:type="dxa"/>
            <w:vAlign w:val="center"/>
          </w:tcPr>
          <w:p>
            <w:pPr>
              <w:pStyle w:val="11"/>
            </w:pPr>
            <w:r>
              <w:t>4.92</w:t>
            </w:r>
          </w:p>
        </w:tc>
        <w:tc>
          <w:tcPr>
            <w:tcW w:w="1293" w:type="dxa"/>
            <w:vAlign w:val="center"/>
          </w:tcPr>
          <w:p>
            <w:pPr>
              <w:pStyle w:val="11"/>
            </w:pPr>
            <w:r>
              <w:t>4.92</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11</w:t>
            </w:r>
          </w:p>
        </w:tc>
        <w:tc>
          <w:tcPr>
            <w:tcW w:w="1148" w:type="dxa"/>
            <w:vAlign w:val="center"/>
          </w:tcPr>
          <w:p>
            <w:pPr>
              <w:pStyle w:val="12"/>
            </w:pPr>
            <w:r>
              <w:t>212</w:t>
            </w:r>
          </w:p>
        </w:tc>
        <w:tc>
          <w:tcPr>
            <w:tcW w:w="3274" w:type="dxa"/>
            <w:vAlign w:val="center"/>
          </w:tcPr>
          <w:p>
            <w:pPr>
              <w:pStyle w:val="12"/>
            </w:pPr>
            <w:r>
              <w:t>城乡社区支出</w:t>
            </w:r>
          </w:p>
        </w:tc>
        <w:tc>
          <w:tcPr>
            <w:tcW w:w="905" w:type="dxa"/>
            <w:vAlign w:val="center"/>
          </w:tcPr>
          <w:p>
            <w:pPr>
              <w:pStyle w:val="11"/>
            </w:pPr>
            <w:r>
              <w:t>4043.06</w:t>
            </w:r>
          </w:p>
        </w:tc>
        <w:tc>
          <w:tcPr>
            <w:tcW w:w="905" w:type="dxa"/>
            <w:vAlign w:val="center"/>
          </w:tcPr>
          <w:p>
            <w:pPr>
              <w:pStyle w:val="11"/>
            </w:pPr>
            <w:r>
              <w:t>4043.06</w:t>
            </w:r>
          </w:p>
        </w:tc>
        <w:tc>
          <w:tcPr>
            <w:tcW w:w="1293" w:type="dxa"/>
            <w:vAlign w:val="center"/>
          </w:tcPr>
          <w:p>
            <w:pPr>
              <w:pStyle w:val="11"/>
            </w:pPr>
            <w:r>
              <w:t>4043.06</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12</w:t>
            </w:r>
          </w:p>
        </w:tc>
        <w:tc>
          <w:tcPr>
            <w:tcW w:w="1148" w:type="dxa"/>
            <w:vAlign w:val="center"/>
          </w:tcPr>
          <w:p>
            <w:pPr>
              <w:pStyle w:val="12"/>
            </w:pPr>
            <w:r>
              <w:t>21201</w:t>
            </w:r>
          </w:p>
        </w:tc>
        <w:tc>
          <w:tcPr>
            <w:tcW w:w="3274" w:type="dxa"/>
            <w:vAlign w:val="center"/>
          </w:tcPr>
          <w:p>
            <w:pPr>
              <w:pStyle w:val="12"/>
            </w:pPr>
            <w:r>
              <w:t>城乡社区管理事务</w:t>
            </w:r>
          </w:p>
        </w:tc>
        <w:tc>
          <w:tcPr>
            <w:tcW w:w="905" w:type="dxa"/>
            <w:vAlign w:val="center"/>
          </w:tcPr>
          <w:p>
            <w:pPr>
              <w:pStyle w:val="11"/>
            </w:pPr>
            <w:r>
              <w:t>268.32</w:t>
            </w:r>
          </w:p>
        </w:tc>
        <w:tc>
          <w:tcPr>
            <w:tcW w:w="905" w:type="dxa"/>
            <w:vAlign w:val="center"/>
          </w:tcPr>
          <w:p>
            <w:pPr>
              <w:pStyle w:val="11"/>
            </w:pPr>
            <w:r>
              <w:t>268.32</w:t>
            </w:r>
          </w:p>
        </w:tc>
        <w:tc>
          <w:tcPr>
            <w:tcW w:w="1293" w:type="dxa"/>
            <w:vAlign w:val="center"/>
          </w:tcPr>
          <w:p>
            <w:pPr>
              <w:pStyle w:val="11"/>
            </w:pPr>
            <w:r>
              <w:t>268.32</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13</w:t>
            </w:r>
          </w:p>
        </w:tc>
        <w:tc>
          <w:tcPr>
            <w:tcW w:w="1148" w:type="dxa"/>
            <w:vAlign w:val="center"/>
          </w:tcPr>
          <w:p>
            <w:pPr>
              <w:pStyle w:val="12"/>
            </w:pPr>
            <w:r>
              <w:t>2120101</w:t>
            </w:r>
          </w:p>
        </w:tc>
        <w:tc>
          <w:tcPr>
            <w:tcW w:w="3274" w:type="dxa"/>
            <w:vAlign w:val="center"/>
          </w:tcPr>
          <w:p>
            <w:pPr>
              <w:pStyle w:val="12"/>
            </w:pPr>
            <w:r>
              <w:t>行政运行</w:t>
            </w:r>
          </w:p>
        </w:tc>
        <w:tc>
          <w:tcPr>
            <w:tcW w:w="905" w:type="dxa"/>
            <w:vAlign w:val="center"/>
          </w:tcPr>
          <w:p>
            <w:pPr>
              <w:pStyle w:val="11"/>
            </w:pPr>
            <w:r>
              <w:t>163.06</w:t>
            </w:r>
          </w:p>
        </w:tc>
        <w:tc>
          <w:tcPr>
            <w:tcW w:w="905" w:type="dxa"/>
            <w:vAlign w:val="center"/>
          </w:tcPr>
          <w:p>
            <w:pPr>
              <w:pStyle w:val="11"/>
            </w:pPr>
            <w:r>
              <w:t>163.06</w:t>
            </w:r>
          </w:p>
        </w:tc>
        <w:tc>
          <w:tcPr>
            <w:tcW w:w="1293" w:type="dxa"/>
            <w:vAlign w:val="center"/>
          </w:tcPr>
          <w:p>
            <w:pPr>
              <w:pStyle w:val="11"/>
            </w:pPr>
            <w:r>
              <w:t>163.06</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14</w:t>
            </w:r>
          </w:p>
        </w:tc>
        <w:tc>
          <w:tcPr>
            <w:tcW w:w="1148" w:type="dxa"/>
            <w:vAlign w:val="center"/>
          </w:tcPr>
          <w:p>
            <w:pPr>
              <w:pStyle w:val="12"/>
            </w:pPr>
            <w:r>
              <w:t>2120104</w:t>
            </w:r>
          </w:p>
        </w:tc>
        <w:tc>
          <w:tcPr>
            <w:tcW w:w="3274" w:type="dxa"/>
            <w:vAlign w:val="center"/>
          </w:tcPr>
          <w:p>
            <w:pPr>
              <w:pStyle w:val="12"/>
            </w:pPr>
            <w:r>
              <w:t>城管执法</w:t>
            </w:r>
          </w:p>
        </w:tc>
        <w:tc>
          <w:tcPr>
            <w:tcW w:w="905" w:type="dxa"/>
            <w:vAlign w:val="center"/>
          </w:tcPr>
          <w:p>
            <w:pPr>
              <w:pStyle w:val="11"/>
            </w:pPr>
            <w:r>
              <w:t>105.26</w:t>
            </w:r>
          </w:p>
        </w:tc>
        <w:tc>
          <w:tcPr>
            <w:tcW w:w="905" w:type="dxa"/>
            <w:vAlign w:val="center"/>
          </w:tcPr>
          <w:p>
            <w:pPr>
              <w:pStyle w:val="11"/>
            </w:pPr>
            <w:r>
              <w:t>105.26</w:t>
            </w:r>
          </w:p>
        </w:tc>
        <w:tc>
          <w:tcPr>
            <w:tcW w:w="1293" w:type="dxa"/>
            <w:vAlign w:val="center"/>
          </w:tcPr>
          <w:p>
            <w:pPr>
              <w:pStyle w:val="11"/>
            </w:pPr>
            <w:r>
              <w:t>105.26</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15</w:t>
            </w:r>
          </w:p>
        </w:tc>
        <w:tc>
          <w:tcPr>
            <w:tcW w:w="1148" w:type="dxa"/>
            <w:vAlign w:val="center"/>
          </w:tcPr>
          <w:p>
            <w:pPr>
              <w:pStyle w:val="12"/>
            </w:pPr>
            <w:r>
              <w:t>21205</w:t>
            </w:r>
          </w:p>
        </w:tc>
        <w:tc>
          <w:tcPr>
            <w:tcW w:w="3274" w:type="dxa"/>
            <w:vAlign w:val="center"/>
          </w:tcPr>
          <w:p>
            <w:pPr>
              <w:pStyle w:val="12"/>
            </w:pPr>
            <w:r>
              <w:t>城乡社区环境卫生</w:t>
            </w:r>
          </w:p>
        </w:tc>
        <w:tc>
          <w:tcPr>
            <w:tcW w:w="905" w:type="dxa"/>
            <w:vAlign w:val="center"/>
          </w:tcPr>
          <w:p>
            <w:pPr>
              <w:pStyle w:val="11"/>
            </w:pPr>
            <w:r>
              <w:t>560.00</w:t>
            </w:r>
          </w:p>
        </w:tc>
        <w:tc>
          <w:tcPr>
            <w:tcW w:w="905" w:type="dxa"/>
            <w:vAlign w:val="center"/>
          </w:tcPr>
          <w:p>
            <w:pPr>
              <w:pStyle w:val="11"/>
            </w:pPr>
            <w:r>
              <w:t>560.00</w:t>
            </w:r>
          </w:p>
        </w:tc>
        <w:tc>
          <w:tcPr>
            <w:tcW w:w="1293" w:type="dxa"/>
            <w:vAlign w:val="center"/>
          </w:tcPr>
          <w:p>
            <w:pPr>
              <w:pStyle w:val="11"/>
            </w:pPr>
            <w:r>
              <w:t>560.00</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16</w:t>
            </w:r>
          </w:p>
        </w:tc>
        <w:tc>
          <w:tcPr>
            <w:tcW w:w="1148" w:type="dxa"/>
            <w:vAlign w:val="center"/>
          </w:tcPr>
          <w:p>
            <w:pPr>
              <w:pStyle w:val="12"/>
            </w:pPr>
            <w:r>
              <w:t>2120501</w:t>
            </w:r>
          </w:p>
        </w:tc>
        <w:tc>
          <w:tcPr>
            <w:tcW w:w="3274" w:type="dxa"/>
            <w:vAlign w:val="center"/>
          </w:tcPr>
          <w:p>
            <w:pPr>
              <w:pStyle w:val="12"/>
            </w:pPr>
            <w:r>
              <w:t>城乡社区环境卫生</w:t>
            </w:r>
          </w:p>
        </w:tc>
        <w:tc>
          <w:tcPr>
            <w:tcW w:w="905" w:type="dxa"/>
            <w:vAlign w:val="center"/>
          </w:tcPr>
          <w:p>
            <w:pPr>
              <w:pStyle w:val="11"/>
            </w:pPr>
            <w:r>
              <w:t>560.00</w:t>
            </w:r>
          </w:p>
        </w:tc>
        <w:tc>
          <w:tcPr>
            <w:tcW w:w="905" w:type="dxa"/>
            <w:vAlign w:val="center"/>
          </w:tcPr>
          <w:p>
            <w:pPr>
              <w:pStyle w:val="11"/>
            </w:pPr>
            <w:r>
              <w:t>560.00</w:t>
            </w:r>
          </w:p>
        </w:tc>
        <w:tc>
          <w:tcPr>
            <w:tcW w:w="1293" w:type="dxa"/>
            <w:vAlign w:val="center"/>
          </w:tcPr>
          <w:p>
            <w:pPr>
              <w:pStyle w:val="11"/>
            </w:pPr>
            <w:r>
              <w:t>560.00</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17</w:t>
            </w:r>
          </w:p>
        </w:tc>
        <w:tc>
          <w:tcPr>
            <w:tcW w:w="1148" w:type="dxa"/>
            <w:vAlign w:val="center"/>
          </w:tcPr>
          <w:p>
            <w:pPr>
              <w:pStyle w:val="12"/>
            </w:pPr>
            <w:r>
              <w:t>21213</w:t>
            </w:r>
          </w:p>
        </w:tc>
        <w:tc>
          <w:tcPr>
            <w:tcW w:w="3274" w:type="dxa"/>
            <w:vAlign w:val="center"/>
          </w:tcPr>
          <w:p>
            <w:pPr>
              <w:pStyle w:val="12"/>
            </w:pPr>
            <w:r>
              <w:t>城市基础设施配套费安排的支出</w:t>
            </w:r>
          </w:p>
        </w:tc>
        <w:tc>
          <w:tcPr>
            <w:tcW w:w="905" w:type="dxa"/>
            <w:vAlign w:val="center"/>
          </w:tcPr>
          <w:p>
            <w:pPr>
              <w:pStyle w:val="11"/>
            </w:pPr>
            <w:r>
              <w:t>3214.74</w:t>
            </w:r>
          </w:p>
        </w:tc>
        <w:tc>
          <w:tcPr>
            <w:tcW w:w="905" w:type="dxa"/>
            <w:vAlign w:val="center"/>
          </w:tcPr>
          <w:p>
            <w:pPr>
              <w:pStyle w:val="11"/>
            </w:pPr>
            <w:r>
              <w:t>3214.74</w:t>
            </w:r>
          </w:p>
        </w:tc>
        <w:tc>
          <w:tcPr>
            <w:tcW w:w="1293" w:type="dxa"/>
            <w:vAlign w:val="center"/>
          </w:tcPr>
          <w:p>
            <w:pPr>
              <w:pStyle w:val="11"/>
            </w:pPr>
            <w:r>
              <w:t>3214.74</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18</w:t>
            </w:r>
          </w:p>
        </w:tc>
        <w:tc>
          <w:tcPr>
            <w:tcW w:w="1148" w:type="dxa"/>
            <w:vAlign w:val="center"/>
          </w:tcPr>
          <w:p>
            <w:pPr>
              <w:pStyle w:val="12"/>
            </w:pPr>
            <w:r>
              <w:t>2121302</w:t>
            </w:r>
          </w:p>
        </w:tc>
        <w:tc>
          <w:tcPr>
            <w:tcW w:w="3274" w:type="dxa"/>
            <w:vAlign w:val="center"/>
          </w:tcPr>
          <w:p>
            <w:pPr>
              <w:pStyle w:val="12"/>
            </w:pPr>
            <w:r>
              <w:t>城市环境卫生</w:t>
            </w:r>
          </w:p>
        </w:tc>
        <w:tc>
          <w:tcPr>
            <w:tcW w:w="905" w:type="dxa"/>
            <w:vAlign w:val="center"/>
          </w:tcPr>
          <w:p>
            <w:pPr>
              <w:pStyle w:val="11"/>
            </w:pPr>
            <w:r>
              <w:t>3214.74</w:t>
            </w:r>
          </w:p>
        </w:tc>
        <w:tc>
          <w:tcPr>
            <w:tcW w:w="905" w:type="dxa"/>
            <w:vAlign w:val="center"/>
          </w:tcPr>
          <w:p>
            <w:pPr>
              <w:pStyle w:val="11"/>
            </w:pPr>
            <w:r>
              <w:t>3214.74</w:t>
            </w:r>
          </w:p>
        </w:tc>
        <w:tc>
          <w:tcPr>
            <w:tcW w:w="1293" w:type="dxa"/>
            <w:vAlign w:val="center"/>
          </w:tcPr>
          <w:p>
            <w:pPr>
              <w:pStyle w:val="11"/>
            </w:pPr>
            <w:r>
              <w:t>3214.74</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19</w:t>
            </w:r>
          </w:p>
        </w:tc>
        <w:tc>
          <w:tcPr>
            <w:tcW w:w="1148" w:type="dxa"/>
            <w:vAlign w:val="center"/>
          </w:tcPr>
          <w:p>
            <w:pPr>
              <w:pStyle w:val="12"/>
            </w:pPr>
            <w:r>
              <w:t>213</w:t>
            </w:r>
          </w:p>
        </w:tc>
        <w:tc>
          <w:tcPr>
            <w:tcW w:w="3274" w:type="dxa"/>
            <w:vAlign w:val="center"/>
          </w:tcPr>
          <w:p>
            <w:pPr>
              <w:pStyle w:val="12"/>
            </w:pPr>
            <w:r>
              <w:t>农林水支出</w:t>
            </w:r>
          </w:p>
        </w:tc>
        <w:tc>
          <w:tcPr>
            <w:tcW w:w="905" w:type="dxa"/>
            <w:vAlign w:val="center"/>
          </w:tcPr>
          <w:p>
            <w:pPr>
              <w:pStyle w:val="11"/>
            </w:pPr>
            <w:r>
              <w:t>20.00</w:t>
            </w:r>
          </w:p>
        </w:tc>
        <w:tc>
          <w:tcPr>
            <w:tcW w:w="905" w:type="dxa"/>
            <w:vAlign w:val="center"/>
          </w:tcPr>
          <w:p>
            <w:pPr>
              <w:pStyle w:val="11"/>
            </w:pPr>
            <w:r>
              <w:t>20.00</w:t>
            </w:r>
          </w:p>
        </w:tc>
        <w:tc>
          <w:tcPr>
            <w:tcW w:w="1293" w:type="dxa"/>
            <w:vAlign w:val="center"/>
          </w:tcPr>
          <w:p>
            <w:pPr>
              <w:pStyle w:val="11"/>
            </w:pPr>
            <w:r>
              <w:t>20.00</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20</w:t>
            </w:r>
          </w:p>
        </w:tc>
        <w:tc>
          <w:tcPr>
            <w:tcW w:w="1148" w:type="dxa"/>
            <w:vAlign w:val="center"/>
          </w:tcPr>
          <w:p>
            <w:pPr>
              <w:pStyle w:val="12"/>
            </w:pPr>
            <w:r>
              <w:t>21303</w:t>
            </w:r>
          </w:p>
        </w:tc>
        <w:tc>
          <w:tcPr>
            <w:tcW w:w="3274" w:type="dxa"/>
            <w:vAlign w:val="center"/>
          </w:tcPr>
          <w:p>
            <w:pPr>
              <w:pStyle w:val="12"/>
            </w:pPr>
            <w:r>
              <w:t>水利</w:t>
            </w:r>
          </w:p>
        </w:tc>
        <w:tc>
          <w:tcPr>
            <w:tcW w:w="905" w:type="dxa"/>
            <w:vAlign w:val="center"/>
          </w:tcPr>
          <w:p>
            <w:pPr>
              <w:pStyle w:val="11"/>
            </w:pPr>
            <w:r>
              <w:t>20.00</w:t>
            </w:r>
          </w:p>
        </w:tc>
        <w:tc>
          <w:tcPr>
            <w:tcW w:w="905" w:type="dxa"/>
            <w:vAlign w:val="center"/>
          </w:tcPr>
          <w:p>
            <w:pPr>
              <w:pStyle w:val="11"/>
            </w:pPr>
            <w:r>
              <w:t>20.00</w:t>
            </w:r>
          </w:p>
        </w:tc>
        <w:tc>
          <w:tcPr>
            <w:tcW w:w="1293" w:type="dxa"/>
            <w:vAlign w:val="center"/>
          </w:tcPr>
          <w:p>
            <w:pPr>
              <w:pStyle w:val="11"/>
            </w:pPr>
            <w:r>
              <w:t>20.00</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21</w:t>
            </w:r>
          </w:p>
        </w:tc>
        <w:tc>
          <w:tcPr>
            <w:tcW w:w="1148" w:type="dxa"/>
            <w:vAlign w:val="center"/>
          </w:tcPr>
          <w:p>
            <w:pPr>
              <w:pStyle w:val="12"/>
            </w:pPr>
            <w:r>
              <w:t>2130303</w:t>
            </w:r>
          </w:p>
        </w:tc>
        <w:tc>
          <w:tcPr>
            <w:tcW w:w="3274" w:type="dxa"/>
            <w:vAlign w:val="center"/>
          </w:tcPr>
          <w:p>
            <w:pPr>
              <w:pStyle w:val="12"/>
            </w:pPr>
            <w:r>
              <w:t>机关服务</w:t>
            </w:r>
          </w:p>
        </w:tc>
        <w:tc>
          <w:tcPr>
            <w:tcW w:w="905" w:type="dxa"/>
            <w:vAlign w:val="center"/>
          </w:tcPr>
          <w:p>
            <w:pPr>
              <w:pStyle w:val="11"/>
            </w:pPr>
            <w:r>
              <w:t>20.00</w:t>
            </w:r>
          </w:p>
        </w:tc>
        <w:tc>
          <w:tcPr>
            <w:tcW w:w="905" w:type="dxa"/>
            <w:vAlign w:val="center"/>
          </w:tcPr>
          <w:p>
            <w:pPr>
              <w:pStyle w:val="11"/>
            </w:pPr>
            <w:r>
              <w:t>20.00</w:t>
            </w:r>
          </w:p>
        </w:tc>
        <w:tc>
          <w:tcPr>
            <w:tcW w:w="1293" w:type="dxa"/>
            <w:vAlign w:val="center"/>
          </w:tcPr>
          <w:p>
            <w:pPr>
              <w:pStyle w:val="11"/>
            </w:pPr>
            <w:r>
              <w:t>20.00</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22</w:t>
            </w:r>
          </w:p>
        </w:tc>
        <w:tc>
          <w:tcPr>
            <w:tcW w:w="1148" w:type="dxa"/>
            <w:vAlign w:val="center"/>
          </w:tcPr>
          <w:p>
            <w:pPr>
              <w:pStyle w:val="12"/>
            </w:pPr>
            <w:r>
              <w:t>220</w:t>
            </w:r>
          </w:p>
        </w:tc>
        <w:tc>
          <w:tcPr>
            <w:tcW w:w="3274" w:type="dxa"/>
            <w:vAlign w:val="center"/>
          </w:tcPr>
          <w:p>
            <w:pPr>
              <w:pStyle w:val="12"/>
            </w:pPr>
            <w:r>
              <w:t>自然资源海洋气象等支出</w:t>
            </w:r>
          </w:p>
        </w:tc>
        <w:tc>
          <w:tcPr>
            <w:tcW w:w="905" w:type="dxa"/>
            <w:vAlign w:val="center"/>
          </w:tcPr>
          <w:p>
            <w:pPr>
              <w:pStyle w:val="11"/>
            </w:pPr>
            <w:r>
              <w:t>1346.83</w:t>
            </w:r>
          </w:p>
        </w:tc>
        <w:tc>
          <w:tcPr>
            <w:tcW w:w="905" w:type="dxa"/>
            <w:vAlign w:val="center"/>
          </w:tcPr>
          <w:p>
            <w:pPr>
              <w:pStyle w:val="11"/>
            </w:pPr>
            <w:r>
              <w:t>1346.83</w:t>
            </w:r>
          </w:p>
        </w:tc>
        <w:tc>
          <w:tcPr>
            <w:tcW w:w="1293" w:type="dxa"/>
            <w:vAlign w:val="center"/>
          </w:tcPr>
          <w:p>
            <w:pPr>
              <w:pStyle w:val="11"/>
            </w:pPr>
            <w:r>
              <w:t>1346.83</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23</w:t>
            </w:r>
          </w:p>
        </w:tc>
        <w:tc>
          <w:tcPr>
            <w:tcW w:w="1148" w:type="dxa"/>
            <w:vAlign w:val="center"/>
          </w:tcPr>
          <w:p>
            <w:pPr>
              <w:pStyle w:val="12"/>
            </w:pPr>
            <w:r>
              <w:t>22001</w:t>
            </w:r>
          </w:p>
        </w:tc>
        <w:tc>
          <w:tcPr>
            <w:tcW w:w="3274" w:type="dxa"/>
            <w:vAlign w:val="center"/>
          </w:tcPr>
          <w:p>
            <w:pPr>
              <w:pStyle w:val="12"/>
            </w:pPr>
            <w:r>
              <w:t>自然资源事务</w:t>
            </w:r>
          </w:p>
        </w:tc>
        <w:tc>
          <w:tcPr>
            <w:tcW w:w="905" w:type="dxa"/>
            <w:vAlign w:val="center"/>
          </w:tcPr>
          <w:p>
            <w:pPr>
              <w:pStyle w:val="11"/>
            </w:pPr>
            <w:r>
              <w:t>1346.83</w:t>
            </w:r>
          </w:p>
        </w:tc>
        <w:tc>
          <w:tcPr>
            <w:tcW w:w="905" w:type="dxa"/>
            <w:vAlign w:val="center"/>
          </w:tcPr>
          <w:p>
            <w:pPr>
              <w:pStyle w:val="11"/>
            </w:pPr>
            <w:r>
              <w:t>1346.83</w:t>
            </w:r>
          </w:p>
        </w:tc>
        <w:tc>
          <w:tcPr>
            <w:tcW w:w="1293" w:type="dxa"/>
            <w:vAlign w:val="center"/>
          </w:tcPr>
          <w:p>
            <w:pPr>
              <w:pStyle w:val="11"/>
            </w:pPr>
            <w:r>
              <w:t>1346.83</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24</w:t>
            </w:r>
          </w:p>
        </w:tc>
        <w:tc>
          <w:tcPr>
            <w:tcW w:w="1148" w:type="dxa"/>
            <w:vAlign w:val="center"/>
          </w:tcPr>
          <w:p>
            <w:pPr>
              <w:pStyle w:val="12"/>
            </w:pPr>
            <w:r>
              <w:t>2200106</w:t>
            </w:r>
          </w:p>
        </w:tc>
        <w:tc>
          <w:tcPr>
            <w:tcW w:w="3274" w:type="dxa"/>
            <w:vAlign w:val="center"/>
          </w:tcPr>
          <w:p>
            <w:pPr>
              <w:pStyle w:val="12"/>
            </w:pPr>
            <w:r>
              <w:t>自然资源利用与保护</w:t>
            </w:r>
          </w:p>
        </w:tc>
        <w:tc>
          <w:tcPr>
            <w:tcW w:w="905" w:type="dxa"/>
            <w:vAlign w:val="center"/>
          </w:tcPr>
          <w:p>
            <w:pPr>
              <w:pStyle w:val="11"/>
            </w:pPr>
            <w:r>
              <w:t>1346.83</w:t>
            </w:r>
          </w:p>
        </w:tc>
        <w:tc>
          <w:tcPr>
            <w:tcW w:w="905" w:type="dxa"/>
            <w:vAlign w:val="center"/>
          </w:tcPr>
          <w:p>
            <w:pPr>
              <w:pStyle w:val="11"/>
            </w:pPr>
            <w:r>
              <w:t>1346.83</w:t>
            </w:r>
          </w:p>
        </w:tc>
        <w:tc>
          <w:tcPr>
            <w:tcW w:w="1293" w:type="dxa"/>
            <w:vAlign w:val="center"/>
          </w:tcPr>
          <w:p>
            <w:pPr>
              <w:pStyle w:val="11"/>
            </w:pPr>
            <w:r>
              <w:t>1346.83</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25</w:t>
            </w:r>
          </w:p>
        </w:tc>
        <w:tc>
          <w:tcPr>
            <w:tcW w:w="1148" w:type="dxa"/>
            <w:vAlign w:val="center"/>
          </w:tcPr>
          <w:p>
            <w:pPr>
              <w:pStyle w:val="12"/>
            </w:pPr>
            <w:r>
              <w:t>221</w:t>
            </w:r>
          </w:p>
        </w:tc>
        <w:tc>
          <w:tcPr>
            <w:tcW w:w="3274" w:type="dxa"/>
            <w:vAlign w:val="center"/>
          </w:tcPr>
          <w:p>
            <w:pPr>
              <w:pStyle w:val="12"/>
            </w:pPr>
            <w:r>
              <w:t>住房保障支出</w:t>
            </w:r>
          </w:p>
        </w:tc>
        <w:tc>
          <w:tcPr>
            <w:tcW w:w="905" w:type="dxa"/>
            <w:vAlign w:val="center"/>
          </w:tcPr>
          <w:p>
            <w:pPr>
              <w:pStyle w:val="11"/>
            </w:pPr>
            <w:r>
              <w:t>7.63</w:t>
            </w:r>
          </w:p>
        </w:tc>
        <w:tc>
          <w:tcPr>
            <w:tcW w:w="905" w:type="dxa"/>
            <w:vAlign w:val="center"/>
          </w:tcPr>
          <w:p>
            <w:pPr>
              <w:pStyle w:val="11"/>
            </w:pPr>
            <w:r>
              <w:t>7.63</w:t>
            </w:r>
          </w:p>
        </w:tc>
        <w:tc>
          <w:tcPr>
            <w:tcW w:w="1293" w:type="dxa"/>
            <w:vAlign w:val="center"/>
          </w:tcPr>
          <w:p>
            <w:pPr>
              <w:pStyle w:val="11"/>
            </w:pPr>
            <w:r>
              <w:t>7.63</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26</w:t>
            </w:r>
          </w:p>
        </w:tc>
        <w:tc>
          <w:tcPr>
            <w:tcW w:w="1148" w:type="dxa"/>
            <w:vAlign w:val="center"/>
          </w:tcPr>
          <w:p>
            <w:pPr>
              <w:pStyle w:val="12"/>
            </w:pPr>
            <w:r>
              <w:t>22102</w:t>
            </w:r>
          </w:p>
        </w:tc>
        <w:tc>
          <w:tcPr>
            <w:tcW w:w="3274" w:type="dxa"/>
            <w:vAlign w:val="center"/>
          </w:tcPr>
          <w:p>
            <w:pPr>
              <w:pStyle w:val="12"/>
            </w:pPr>
            <w:r>
              <w:t>住房改革支出</w:t>
            </w:r>
          </w:p>
        </w:tc>
        <w:tc>
          <w:tcPr>
            <w:tcW w:w="905" w:type="dxa"/>
            <w:vAlign w:val="center"/>
          </w:tcPr>
          <w:p>
            <w:pPr>
              <w:pStyle w:val="11"/>
            </w:pPr>
            <w:r>
              <w:t>7.63</w:t>
            </w:r>
          </w:p>
        </w:tc>
        <w:tc>
          <w:tcPr>
            <w:tcW w:w="905" w:type="dxa"/>
            <w:vAlign w:val="center"/>
          </w:tcPr>
          <w:p>
            <w:pPr>
              <w:pStyle w:val="11"/>
            </w:pPr>
            <w:r>
              <w:t>7.63</w:t>
            </w:r>
          </w:p>
        </w:tc>
        <w:tc>
          <w:tcPr>
            <w:tcW w:w="1293" w:type="dxa"/>
            <w:vAlign w:val="center"/>
          </w:tcPr>
          <w:p>
            <w:pPr>
              <w:pStyle w:val="11"/>
            </w:pPr>
            <w:r>
              <w:t>7.63</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27</w:t>
            </w:r>
          </w:p>
        </w:tc>
        <w:tc>
          <w:tcPr>
            <w:tcW w:w="1148" w:type="dxa"/>
            <w:vAlign w:val="center"/>
          </w:tcPr>
          <w:p>
            <w:pPr>
              <w:pStyle w:val="12"/>
            </w:pPr>
            <w:r>
              <w:t>2210201</w:t>
            </w:r>
          </w:p>
        </w:tc>
        <w:tc>
          <w:tcPr>
            <w:tcW w:w="3274" w:type="dxa"/>
            <w:vAlign w:val="center"/>
          </w:tcPr>
          <w:p>
            <w:pPr>
              <w:pStyle w:val="12"/>
            </w:pPr>
            <w:r>
              <w:t>住房公积金</w:t>
            </w:r>
          </w:p>
        </w:tc>
        <w:tc>
          <w:tcPr>
            <w:tcW w:w="905" w:type="dxa"/>
            <w:vAlign w:val="center"/>
          </w:tcPr>
          <w:p>
            <w:pPr>
              <w:pStyle w:val="11"/>
            </w:pPr>
            <w:r>
              <w:t>7.63</w:t>
            </w:r>
          </w:p>
        </w:tc>
        <w:tc>
          <w:tcPr>
            <w:tcW w:w="905" w:type="dxa"/>
            <w:vAlign w:val="center"/>
          </w:tcPr>
          <w:p>
            <w:pPr>
              <w:pStyle w:val="11"/>
            </w:pPr>
            <w:r>
              <w:t>7.63</w:t>
            </w:r>
          </w:p>
        </w:tc>
        <w:tc>
          <w:tcPr>
            <w:tcW w:w="1293" w:type="dxa"/>
            <w:vAlign w:val="center"/>
          </w:tcPr>
          <w:p>
            <w:pPr>
              <w:pStyle w:val="11"/>
            </w:pPr>
            <w:r>
              <w:t>7.63</w:t>
            </w: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28</w:t>
            </w:r>
          </w:p>
        </w:tc>
        <w:tc>
          <w:tcPr>
            <w:tcW w:w="1148" w:type="dxa"/>
            <w:vAlign w:val="center"/>
          </w:tcPr>
          <w:p>
            <w:pPr>
              <w:pStyle w:val="12"/>
            </w:pPr>
            <w:r>
              <w:t>229</w:t>
            </w:r>
          </w:p>
        </w:tc>
        <w:tc>
          <w:tcPr>
            <w:tcW w:w="3274" w:type="dxa"/>
            <w:vAlign w:val="center"/>
          </w:tcPr>
          <w:p>
            <w:pPr>
              <w:pStyle w:val="12"/>
            </w:pPr>
            <w:r>
              <w:t>其他支出</w:t>
            </w:r>
          </w:p>
        </w:tc>
        <w:tc>
          <w:tcPr>
            <w:tcW w:w="905" w:type="dxa"/>
            <w:vAlign w:val="center"/>
          </w:tcPr>
          <w:p>
            <w:pPr>
              <w:pStyle w:val="11"/>
            </w:pPr>
            <w:r>
              <w:t>100.54</w:t>
            </w:r>
          </w:p>
        </w:tc>
        <w:tc>
          <w:tcPr>
            <w:tcW w:w="905" w:type="dxa"/>
            <w:vAlign w:val="center"/>
          </w:tcPr>
          <w:p>
            <w:pPr>
              <w:pStyle w:val="11"/>
            </w:pPr>
          </w:p>
        </w:tc>
        <w:tc>
          <w:tcPr>
            <w:tcW w:w="1293" w:type="dxa"/>
            <w:vAlign w:val="center"/>
          </w:tcPr>
          <w:p>
            <w:pPr>
              <w:pStyle w:val="11"/>
            </w:pP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r>
              <w:t>100.54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29</w:t>
            </w:r>
          </w:p>
        </w:tc>
        <w:tc>
          <w:tcPr>
            <w:tcW w:w="1148" w:type="dxa"/>
            <w:vAlign w:val="center"/>
          </w:tcPr>
          <w:p>
            <w:pPr>
              <w:pStyle w:val="12"/>
            </w:pPr>
            <w:r>
              <w:t>22904</w:t>
            </w:r>
          </w:p>
        </w:tc>
        <w:tc>
          <w:tcPr>
            <w:tcW w:w="3274" w:type="dxa"/>
            <w:vAlign w:val="center"/>
          </w:tcPr>
          <w:p>
            <w:pPr>
              <w:pStyle w:val="12"/>
            </w:pPr>
            <w:r>
              <w:t>其他政府性基金及对应专项债务收入安排的支出</w:t>
            </w:r>
          </w:p>
        </w:tc>
        <w:tc>
          <w:tcPr>
            <w:tcW w:w="905" w:type="dxa"/>
            <w:vAlign w:val="center"/>
          </w:tcPr>
          <w:p>
            <w:pPr>
              <w:pStyle w:val="11"/>
            </w:pPr>
            <w:r>
              <w:t>100.54</w:t>
            </w:r>
          </w:p>
        </w:tc>
        <w:tc>
          <w:tcPr>
            <w:tcW w:w="905" w:type="dxa"/>
            <w:vAlign w:val="center"/>
          </w:tcPr>
          <w:p>
            <w:pPr>
              <w:pStyle w:val="11"/>
            </w:pPr>
          </w:p>
        </w:tc>
        <w:tc>
          <w:tcPr>
            <w:tcW w:w="1293" w:type="dxa"/>
            <w:vAlign w:val="center"/>
          </w:tcPr>
          <w:p>
            <w:pPr>
              <w:pStyle w:val="11"/>
            </w:pP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r>
              <w:t>100.54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7" w:type="dxa"/>
            <w:vAlign w:val="center"/>
          </w:tcPr>
          <w:p>
            <w:pPr>
              <w:pStyle w:val="13"/>
            </w:pPr>
            <w:r>
              <w:t>30</w:t>
            </w:r>
          </w:p>
        </w:tc>
        <w:tc>
          <w:tcPr>
            <w:tcW w:w="1148" w:type="dxa"/>
            <w:vAlign w:val="center"/>
          </w:tcPr>
          <w:p>
            <w:pPr>
              <w:pStyle w:val="12"/>
            </w:pPr>
            <w:r>
              <w:t>2290402</w:t>
            </w:r>
          </w:p>
        </w:tc>
        <w:tc>
          <w:tcPr>
            <w:tcW w:w="3274" w:type="dxa"/>
            <w:vAlign w:val="center"/>
          </w:tcPr>
          <w:p>
            <w:pPr>
              <w:pStyle w:val="12"/>
            </w:pPr>
            <w:r>
              <w:t>其他地方自行试点项目收益专项债券收入安排的支出</w:t>
            </w:r>
          </w:p>
        </w:tc>
        <w:tc>
          <w:tcPr>
            <w:tcW w:w="905" w:type="dxa"/>
            <w:vAlign w:val="center"/>
          </w:tcPr>
          <w:p>
            <w:pPr>
              <w:pStyle w:val="11"/>
            </w:pPr>
            <w:r>
              <w:t>100.54</w:t>
            </w:r>
          </w:p>
        </w:tc>
        <w:tc>
          <w:tcPr>
            <w:tcW w:w="905" w:type="dxa"/>
            <w:vAlign w:val="center"/>
          </w:tcPr>
          <w:p>
            <w:pPr>
              <w:pStyle w:val="11"/>
            </w:pPr>
          </w:p>
        </w:tc>
        <w:tc>
          <w:tcPr>
            <w:tcW w:w="1293" w:type="dxa"/>
            <w:vAlign w:val="center"/>
          </w:tcPr>
          <w:p>
            <w:pPr>
              <w:pStyle w:val="11"/>
            </w:pPr>
          </w:p>
        </w:tc>
        <w:tc>
          <w:tcPr>
            <w:tcW w:w="1109" w:type="dxa"/>
            <w:vAlign w:val="center"/>
          </w:tcPr>
          <w:p>
            <w:pPr>
              <w:pStyle w:val="11"/>
            </w:pPr>
          </w:p>
        </w:tc>
        <w:tc>
          <w:tcPr>
            <w:tcW w:w="817" w:type="dxa"/>
            <w:vAlign w:val="center"/>
          </w:tcPr>
          <w:p>
            <w:pPr>
              <w:pStyle w:val="11"/>
            </w:pPr>
          </w:p>
        </w:tc>
        <w:tc>
          <w:tcPr>
            <w:tcW w:w="817" w:type="dxa"/>
            <w:vAlign w:val="center"/>
          </w:tcPr>
          <w:p>
            <w:pPr>
              <w:pStyle w:val="11"/>
            </w:pPr>
          </w:p>
        </w:tc>
        <w:tc>
          <w:tcPr>
            <w:tcW w:w="1077" w:type="dxa"/>
            <w:vAlign w:val="center"/>
          </w:tcPr>
          <w:p>
            <w:pPr>
              <w:pStyle w:val="11"/>
            </w:pPr>
          </w:p>
        </w:tc>
        <w:tc>
          <w:tcPr>
            <w:tcW w:w="1337" w:type="dxa"/>
            <w:vAlign w:val="center"/>
          </w:tcPr>
          <w:p>
            <w:pPr>
              <w:pStyle w:val="11"/>
            </w:pPr>
          </w:p>
        </w:tc>
        <w:tc>
          <w:tcPr>
            <w:tcW w:w="817" w:type="dxa"/>
            <w:vAlign w:val="center"/>
          </w:tcPr>
          <w:p>
            <w:pPr>
              <w:pStyle w:val="11"/>
            </w:pPr>
          </w:p>
        </w:tc>
        <w:tc>
          <w:tcPr>
            <w:tcW w:w="960" w:type="dxa"/>
            <w:vAlign w:val="center"/>
          </w:tcPr>
          <w:p>
            <w:pPr>
              <w:pStyle w:val="11"/>
            </w:pPr>
            <w:r>
              <w:t>100.54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63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38"/>
        <w:gridCol w:w="1271"/>
        <w:gridCol w:w="5046"/>
        <w:gridCol w:w="905"/>
        <w:gridCol w:w="1060"/>
        <w:gridCol w:w="1060"/>
        <w:gridCol w:w="1060"/>
        <w:gridCol w:w="1481"/>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55" w:type="dxa"/>
            <w:gridSpan w:val="3"/>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1965"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715"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8" w:type="dxa"/>
            <w:vMerge w:val="restart"/>
            <w:vAlign w:val="center"/>
          </w:tcPr>
          <w:p>
            <w:pPr>
              <w:pStyle w:val="10"/>
            </w:pPr>
            <w:r>
              <w:t>序号</w:t>
            </w:r>
          </w:p>
        </w:tc>
        <w:tc>
          <w:tcPr>
            <w:tcW w:w="6317" w:type="dxa"/>
            <w:gridSpan w:val="2"/>
            <w:vAlign w:val="center"/>
          </w:tcPr>
          <w:p>
            <w:pPr>
              <w:pStyle w:val="10"/>
            </w:pPr>
            <w:r>
              <w:t>功能分类科目</w:t>
            </w:r>
          </w:p>
        </w:tc>
        <w:tc>
          <w:tcPr>
            <w:tcW w:w="905" w:type="dxa"/>
            <w:vMerge w:val="restart"/>
            <w:vAlign w:val="center"/>
          </w:tcPr>
          <w:p>
            <w:pPr>
              <w:pStyle w:val="10"/>
            </w:pPr>
            <w:r>
              <w:t>合计</w:t>
            </w:r>
          </w:p>
        </w:tc>
        <w:tc>
          <w:tcPr>
            <w:tcW w:w="1060" w:type="dxa"/>
            <w:vMerge w:val="restart"/>
            <w:vAlign w:val="center"/>
          </w:tcPr>
          <w:p>
            <w:pPr>
              <w:pStyle w:val="10"/>
            </w:pPr>
            <w:r>
              <w:t>基本支出</w:t>
            </w:r>
          </w:p>
        </w:tc>
        <w:tc>
          <w:tcPr>
            <w:tcW w:w="1060" w:type="dxa"/>
            <w:vMerge w:val="restart"/>
            <w:vAlign w:val="center"/>
          </w:tcPr>
          <w:p>
            <w:pPr>
              <w:pStyle w:val="10"/>
            </w:pPr>
            <w:r>
              <w:t>项目支出</w:t>
            </w:r>
          </w:p>
        </w:tc>
        <w:tc>
          <w:tcPr>
            <w:tcW w:w="1060" w:type="dxa"/>
            <w:vMerge w:val="restart"/>
            <w:vAlign w:val="center"/>
          </w:tcPr>
          <w:p>
            <w:pPr>
              <w:pStyle w:val="10"/>
            </w:pPr>
            <w:r>
              <w:t>经营支出</w:t>
            </w:r>
          </w:p>
        </w:tc>
        <w:tc>
          <w:tcPr>
            <w:tcW w:w="1481" w:type="dxa"/>
            <w:vMerge w:val="restart"/>
            <w:vAlign w:val="center"/>
          </w:tcPr>
          <w:p>
            <w:pPr>
              <w:pStyle w:val="10"/>
            </w:pPr>
            <w:r>
              <w:t>上解上级支出</w:t>
            </w:r>
          </w:p>
        </w:tc>
        <w:tc>
          <w:tcPr>
            <w:tcW w:w="2114"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8" w:type="dxa"/>
            <w:vMerge w:val="continue"/>
          </w:tcPr>
          <w:p/>
        </w:tc>
        <w:tc>
          <w:tcPr>
            <w:tcW w:w="1271" w:type="dxa"/>
            <w:vAlign w:val="center"/>
          </w:tcPr>
          <w:p>
            <w:pPr>
              <w:pStyle w:val="10"/>
            </w:pPr>
            <w:r>
              <w:t>科目    编码</w:t>
            </w:r>
          </w:p>
        </w:tc>
        <w:tc>
          <w:tcPr>
            <w:tcW w:w="5046" w:type="dxa"/>
            <w:vAlign w:val="center"/>
          </w:tcPr>
          <w:p>
            <w:pPr>
              <w:pStyle w:val="10"/>
            </w:pPr>
            <w:r>
              <w:t>科目名称</w:t>
            </w:r>
          </w:p>
        </w:tc>
        <w:tc>
          <w:tcPr>
            <w:tcW w:w="905" w:type="dxa"/>
            <w:vMerge w:val="continue"/>
          </w:tcPr>
          <w:p/>
        </w:tc>
        <w:tc>
          <w:tcPr>
            <w:tcW w:w="1060" w:type="dxa"/>
            <w:vMerge w:val="continue"/>
          </w:tcPr>
          <w:p/>
        </w:tc>
        <w:tc>
          <w:tcPr>
            <w:tcW w:w="1060" w:type="dxa"/>
            <w:vMerge w:val="continue"/>
          </w:tcPr>
          <w:p/>
        </w:tc>
        <w:tc>
          <w:tcPr>
            <w:tcW w:w="1060" w:type="dxa"/>
            <w:vMerge w:val="continue"/>
          </w:tcPr>
          <w:p/>
        </w:tc>
        <w:tc>
          <w:tcPr>
            <w:tcW w:w="1481" w:type="dxa"/>
            <w:vMerge w:val="continue"/>
          </w:tcPr>
          <w:p/>
        </w:tc>
        <w:tc>
          <w:tcPr>
            <w:tcW w:w="211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8" w:type="dxa"/>
            <w:vAlign w:val="center"/>
          </w:tcPr>
          <w:p>
            <w:pPr>
              <w:pStyle w:val="10"/>
            </w:pPr>
            <w:r>
              <w:t>栏次</w:t>
            </w:r>
          </w:p>
        </w:tc>
        <w:tc>
          <w:tcPr>
            <w:tcW w:w="1271" w:type="dxa"/>
            <w:vAlign w:val="center"/>
          </w:tcPr>
          <w:p>
            <w:pPr>
              <w:pStyle w:val="10"/>
            </w:pPr>
            <w:r>
              <w:t>1</w:t>
            </w:r>
          </w:p>
        </w:tc>
        <w:tc>
          <w:tcPr>
            <w:tcW w:w="5046" w:type="dxa"/>
            <w:vAlign w:val="center"/>
          </w:tcPr>
          <w:p>
            <w:pPr>
              <w:pStyle w:val="10"/>
            </w:pPr>
            <w:r>
              <w:t>2</w:t>
            </w:r>
          </w:p>
        </w:tc>
        <w:tc>
          <w:tcPr>
            <w:tcW w:w="905" w:type="dxa"/>
            <w:vAlign w:val="center"/>
          </w:tcPr>
          <w:p>
            <w:pPr>
              <w:pStyle w:val="10"/>
            </w:pPr>
            <w:r>
              <w:t>3</w:t>
            </w:r>
          </w:p>
        </w:tc>
        <w:tc>
          <w:tcPr>
            <w:tcW w:w="1060" w:type="dxa"/>
            <w:vAlign w:val="center"/>
          </w:tcPr>
          <w:p>
            <w:pPr>
              <w:pStyle w:val="10"/>
            </w:pPr>
            <w:r>
              <w:t>4</w:t>
            </w:r>
          </w:p>
        </w:tc>
        <w:tc>
          <w:tcPr>
            <w:tcW w:w="1060" w:type="dxa"/>
            <w:vAlign w:val="center"/>
          </w:tcPr>
          <w:p>
            <w:pPr>
              <w:pStyle w:val="10"/>
            </w:pPr>
            <w:r>
              <w:t>5</w:t>
            </w:r>
          </w:p>
        </w:tc>
        <w:tc>
          <w:tcPr>
            <w:tcW w:w="1060" w:type="dxa"/>
            <w:vAlign w:val="center"/>
          </w:tcPr>
          <w:p>
            <w:pPr>
              <w:pStyle w:val="10"/>
            </w:pPr>
            <w:r>
              <w:t>6</w:t>
            </w:r>
          </w:p>
        </w:tc>
        <w:tc>
          <w:tcPr>
            <w:tcW w:w="1481" w:type="dxa"/>
            <w:vAlign w:val="center"/>
          </w:tcPr>
          <w:p>
            <w:pPr>
              <w:pStyle w:val="10"/>
            </w:pPr>
            <w:r>
              <w:t>7</w:t>
            </w:r>
          </w:p>
        </w:tc>
        <w:tc>
          <w:tcPr>
            <w:tcW w:w="2114"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1</w:t>
            </w:r>
          </w:p>
        </w:tc>
        <w:tc>
          <w:tcPr>
            <w:tcW w:w="1271" w:type="dxa"/>
            <w:vAlign w:val="center"/>
          </w:tcPr>
          <w:p>
            <w:pPr>
              <w:pStyle w:val="16"/>
            </w:pPr>
          </w:p>
        </w:tc>
        <w:tc>
          <w:tcPr>
            <w:tcW w:w="5046" w:type="dxa"/>
            <w:vAlign w:val="center"/>
          </w:tcPr>
          <w:p>
            <w:pPr>
              <w:pStyle w:val="14"/>
            </w:pPr>
            <w:r>
              <w:t>合计</w:t>
            </w:r>
          </w:p>
        </w:tc>
        <w:tc>
          <w:tcPr>
            <w:tcW w:w="905" w:type="dxa"/>
            <w:vAlign w:val="center"/>
          </w:tcPr>
          <w:p>
            <w:pPr>
              <w:pStyle w:val="15"/>
            </w:pPr>
            <w:r>
              <w:t>5543.27</w:t>
            </w:r>
          </w:p>
        </w:tc>
        <w:tc>
          <w:tcPr>
            <w:tcW w:w="1060" w:type="dxa"/>
            <w:vAlign w:val="center"/>
          </w:tcPr>
          <w:p>
            <w:pPr>
              <w:pStyle w:val="15"/>
            </w:pPr>
            <w:r>
              <w:t>195.90</w:t>
            </w:r>
          </w:p>
        </w:tc>
        <w:tc>
          <w:tcPr>
            <w:tcW w:w="1060" w:type="dxa"/>
            <w:vAlign w:val="center"/>
          </w:tcPr>
          <w:p>
            <w:pPr>
              <w:pStyle w:val="15"/>
            </w:pPr>
            <w:r>
              <w:t>5347.37</w:t>
            </w:r>
          </w:p>
        </w:tc>
        <w:tc>
          <w:tcPr>
            <w:tcW w:w="1060" w:type="dxa"/>
            <w:vAlign w:val="center"/>
          </w:tcPr>
          <w:p>
            <w:pPr>
              <w:pStyle w:val="15"/>
            </w:pPr>
          </w:p>
        </w:tc>
        <w:tc>
          <w:tcPr>
            <w:tcW w:w="1481" w:type="dxa"/>
            <w:vAlign w:val="center"/>
          </w:tcPr>
          <w:p>
            <w:pPr>
              <w:pStyle w:val="15"/>
            </w:pPr>
          </w:p>
        </w:tc>
        <w:tc>
          <w:tcPr>
            <w:tcW w:w="211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2</w:t>
            </w:r>
          </w:p>
        </w:tc>
        <w:tc>
          <w:tcPr>
            <w:tcW w:w="1271" w:type="dxa"/>
            <w:vAlign w:val="center"/>
          </w:tcPr>
          <w:p>
            <w:pPr>
              <w:pStyle w:val="12"/>
            </w:pPr>
            <w:r>
              <w:t>208</w:t>
            </w:r>
          </w:p>
        </w:tc>
        <w:tc>
          <w:tcPr>
            <w:tcW w:w="5046" w:type="dxa"/>
            <w:vAlign w:val="center"/>
          </w:tcPr>
          <w:p>
            <w:pPr>
              <w:pStyle w:val="12"/>
            </w:pPr>
            <w:r>
              <w:t>社会保障和就业支出</w:t>
            </w:r>
          </w:p>
        </w:tc>
        <w:tc>
          <w:tcPr>
            <w:tcW w:w="905" w:type="dxa"/>
            <w:vAlign w:val="center"/>
          </w:tcPr>
          <w:p>
            <w:pPr>
              <w:pStyle w:val="11"/>
            </w:pPr>
            <w:r>
              <w:t>20.29</w:t>
            </w:r>
          </w:p>
        </w:tc>
        <w:tc>
          <w:tcPr>
            <w:tcW w:w="1060" w:type="dxa"/>
            <w:vAlign w:val="center"/>
          </w:tcPr>
          <w:p>
            <w:pPr>
              <w:pStyle w:val="11"/>
            </w:pPr>
            <w:r>
              <w:t>20.29</w:t>
            </w:r>
          </w:p>
        </w:tc>
        <w:tc>
          <w:tcPr>
            <w:tcW w:w="1060" w:type="dxa"/>
            <w:vAlign w:val="center"/>
          </w:tcPr>
          <w:p>
            <w:pPr>
              <w:pStyle w:val="11"/>
            </w:pP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3</w:t>
            </w:r>
          </w:p>
        </w:tc>
        <w:tc>
          <w:tcPr>
            <w:tcW w:w="1271" w:type="dxa"/>
            <w:vAlign w:val="center"/>
          </w:tcPr>
          <w:p>
            <w:pPr>
              <w:pStyle w:val="12"/>
            </w:pPr>
            <w:r>
              <w:t>20805</w:t>
            </w:r>
          </w:p>
        </w:tc>
        <w:tc>
          <w:tcPr>
            <w:tcW w:w="5046" w:type="dxa"/>
            <w:vAlign w:val="center"/>
          </w:tcPr>
          <w:p>
            <w:pPr>
              <w:pStyle w:val="12"/>
            </w:pPr>
            <w:r>
              <w:t>行政事业单位养老支出</w:t>
            </w:r>
          </w:p>
        </w:tc>
        <w:tc>
          <w:tcPr>
            <w:tcW w:w="905" w:type="dxa"/>
            <w:vAlign w:val="center"/>
          </w:tcPr>
          <w:p>
            <w:pPr>
              <w:pStyle w:val="11"/>
            </w:pPr>
            <w:r>
              <w:t>17.09</w:t>
            </w:r>
          </w:p>
        </w:tc>
        <w:tc>
          <w:tcPr>
            <w:tcW w:w="1060" w:type="dxa"/>
            <w:vAlign w:val="center"/>
          </w:tcPr>
          <w:p>
            <w:pPr>
              <w:pStyle w:val="11"/>
            </w:pPr>
            <w:r>
              <w:t>17.09</w:t>
            </w:r>
          </w:p>
        </w:tc>
        <w:tc>
          <w:tcPr>
            <w:tcW w:w="1060" w:type="dxa"/>
            <w:vAlign w:val="center"/>
          </w:tcPr>
          <w:p>
            <w:pPr>
              <w:pStyle w:val="11"/>
            </w:pP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4</w:t>
            </w:r>
          </w:p>
        </w:tc>
        <w:tc>
          <w:tcPr>
            <w:tcW w:w="1271" w:type="dxa"/>
            <w:vAlign w:val="center"/>
          </w:tcPr>
          <w:p>
            <w:pPr>
              <w:pStyle w:val="12"/>
            </w:pPr>
            <w:r>
              <w:t>2080505</w:t>
            </w:r>
          </w:p>
        </w:tc>
        <w:tc>
          <w:tcPr>
            <w:tcW w:w="5046" w:type="dxa"/>
            <w:vAlign w:val="center"/>
          </w:tcPr>
          <w:p>
            <w:pPr>
              <w:pStyle w:val="12"/>
            </w:pPr>
            <w:r>
              <w:t>机关事业单位基本养老保险缴费支出</w:t>
            </w:r>
          </w:p>
        </w:tc>
        <w:tc>
          <w:tcPr>
            <w:tcW w:w="905" w:type="dxa"/>
            <w:vAlign w:val="center"/>
          </w:tcPr>
          <w:p>
            <w:pPr>
              <w:pStyle w:val="11"/>
            </w:pPr>
            <w:r>
              <w:t>11.64</w:t>
            </w:r>
          </w:p>
        </w:tc>
        <w:tc>
          <w:tcPr>
            <w:tcW w:w="1060" w:type="dxa"/>
            <w:vAlign w:val="center"/>
          </w:tcPr>
          <w:p>
            <w:pPr>
              <w:pStyle w:val="11"/>
            </w:pPr>
            <w:r>
              <w:t>11.64</w:t>
            </w:r>
          </w:p>
        </w:tc>
        <w:tc>
          <w:tcPr>
            <w:tcW w:w="1060" w:type="dxa"/>
            <w:vAlign w:val="center"/>
          </w:tcPr>
          <w:p>
            <w:pPr>
              <w:pStyle w:val="11"/>
            </w:pP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5</w:t>
            </w:r>
          </w:p>
        </w:tc>
        <w:tc>
          <w:tcPr>
            <w:tcW w:w="1271" w:type="dxa"/>
            <w:vAlign w:val="center"/>
          </w:tcPr>
          <w:p>
            <w:pPr>
              <w:pStyle w:val="12"/>
            </w:pPr>
            <w:r>
              <w:t>2080506</w:t>
            </w:r>
          </w:p>
        </w:tc>
        <w:tc>
          <w:tcPr>
            <w:tcW w:w="5046" w:type="dxa"/>
            <w:vAlign w:val="center"/>
          </w:tcPr>
          <w:p>
            <w:pPr>
              <w:pStyle w:val="12"/>
            </w:pPr>
            <w:r>
              <w:t>机关事业单位职业年金缴费支出</w:t>
            </w:r>
          </w:p>
        </w:tc>
        <w:tc>
          <w:tcPr>
            <w:tcW w:w="905" w:type="dxa"/>
            <w:vAlign w:val="center"/>
          </w:tcPr>
          <w:p>
            <w:pPr>
              <w:pStyle w:val="11"/>
            </w:pPr>
            <w:r>
              <w:t>5.45</w:t>
            </w:r>
          </w:p>
        </w:tc>
        <w:tc>
          <w:tcPr>
            <w:tcW w:w="1060" w:type="dxa"/>
            <w:vAlign w:val="center"/>
          </w:tcPr>
          <w:p>
            <w:pPr>
              <w:pStyle w:val="11"/>
            </w:pPr>
            <w:r>
              <w:t>5.45</w:t>
            </w:r>
          </w:p>
        </w:tc>
        <w:tc>
          <w:tcPr>
            <w:tcW w:w="1060" w:type="dxa"/>
            <w:vAlign w:val="center"/>
          </w:tcPr>
          <w:p>
            <w:pPr>
              <w:pStyle w:val="11"/>
            </w:pP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6</w:t>
            </w:r>
          </w:p>
        </w:tc>
        <w:tc>
          <w:tcPr>
            <w:tcW w:w="1271" w:type="dxa"/>
            <w:vAlign w:val="center"/>
          </w:tcPr>
          <w:p>
            <w:pPr>
              <w:pStyle w:val="12"/>
            </w:pPr>
            <w:r>
              <w:t>20808</w:t>
            </w:r>
          </w:p>
        </w:tc>
        <w:tc>
          <w:tcPr>
            <w:tcW w:w="5046" w:type="dxa"/>
            <w:vAlign w:val="center"/>
          </w:tcPr>
          <w:p>
            <w:pPr>
              <w:pStyle w:val="12"/>
            </w:pPr>
            <w:r>
              <w:t>抚恤</w:t>
            </w:r>
          </w:p>
        </w:tc>
        <w:tc>
          <w:tcPr>
            <w:tcW w:w="905" w:type="dxa"/>
            <w:vAlign w:val="center"/>
          </w:tcPr>
          <w:p>
            <w:pPr>
              <w:pStyle w:val="11"/>
            </w:pPr>
            <w:r>
              <w:t>3.20</w:t>
            </w:r>
          </w:p>
        </w:tc>
        <w:tc>
          <w:tcPr>
            <w:tcW w:w="1060" w:type="dxa"/>
            <w:vAlign w:val="center"/>
          </w:tcPr>
          <w:p>
            <w:pPr>
              <w:pStyle w:val="11"/>
            </w:pPr>
            <w:r>
              <w:t>3.20</w:t>
            </w:r>
          </w:p>
        </w:tc>
        <w:tc>
          <w:tcPr>
            <w:tcW w:w="1060" w:type="dxa"/>
            <w:vAlign w:val="center"/>
          </w:tcPr>
          <w:p>
            <w:pPr>
              <w:pStyle w:val="11"/>
            </w:pP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7</w:t>
            </w:r>
          </w:p>
        </w:tc>
        <w:tc>
          <w:tcPr>
            <w:tcW w:w="1271" w:type="dxa"/>
            <w:vAlign w:val="center"/>
          </w:tcPr>
          <w:p>
            <w:pPr>
              <w:pStyle w:val="12"/>
            </w:pPr>
            <w:r>
              <w:t>2080801</w:t>
            </w:r>
          </w:p>
        </w:tc>
        <w:tc>
          <w:tcPr>
            <w:tcW w:w="5046" w:type="dxa"/>
            <w:vAlign w:val="center"/>
          </w:tcPr>
          <w:p>
            <w:pPr>
              <w:pStyle w:val="12"/>
            </w:pPr>
            <w:r>
              <w:t>死亡抚恤</w:t>
            </w:r>
          </w:p>
        </w:tc>
        <w:tc>
          <w:tcPr>
            <w:tcW w:w="905" w:type="dxa"/>
            <w:vAlign w:val="center"/>
          </w:tcPr>
          <w:p>
            <w:pPr>
              <w:pStyle w:val="11"/>
            </w:pPr>
            <w:r>
              <w:t>3.20</w:t>
            </w:r>
          </w:p>
        </w:tc>
        <w:tc>
          <w:tcPr>
            <w:tcW w:w="1060" w:type="dxa"/>
            <w:vAlign w:val="center"/>
          </w:tcPr>
          <w:p>
            <w:pPr>
              <w:pStyle w:val="11"/>
            </w:pPr>
            <w:r>
              <w:t>3.20</w:t>
            </w:r>
          </w:p>
        </w:tc>
        <w:tc>
          <w:tcPr>
            <w:tcW w:w="1060" w:type="dxa"/>
            <w:vAlign w:val="center"/>
          </w:tcPr>
          <w:p>
            <w:pPr>
              <w:pStyle w:val="11"/>
            </w:pP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8</w:t>
            </w:r>
          </w:p>
        </w:tc>
        <w:tc>
          <w:tcPr>
            <w:tcW w:w="1271" w:type="dxa"/>
            <w:vAlign w:val="center"/>
          </w:tcPr>
          <w:p>
            <w:pPr>
              <w:pStyle w:val="12"/>
            </w:pPr>
            <w:r>
              <w:t>210</w:t>
            </w:r>
          </w:p>
        </w:tc>
        <w:tc>
          <w:tcPr>
            <w:tcW w:w="5046" w:type="dxa"/>
            <w:vAlign w:val="center"/>
          </w:tcPr>
          <w:p>
            <w:pPr>
              <w:pStyle w:val="12"/>
            </w:pPr>
            <w:r>
              <w:t>卫生健康支出</w:t>
            </w:r>
          </w:p>
        </w:tc>
        <w:tc>
          <w:tcPr>
            <w:tcW w:w="905" w:type="dxa"/>
            <w:vAlign w:val="center"/>
          </w:tcPr>
          <w:p>
            <w:pPr>
              <w:pStyle w:val="11"/>
            </w:pPr>
            <w:r>
              <w:t>4.92</w:t>
            </w:r>
          </w:p>
        </w:tc>
        <w:tc>
          <w:tcPr>
            <w:tcW w:w="1060" w:type="dxa"/>
            <w:vAlign w:val="center"/>
          </w:tcPr>
          <w:p>
            <w:pPr>
              <w:pStyle w:val="11"/>
            </w:pPr>
            <w:r>
              <w:t>4.92</w:t>
            </w:r>
          </w:p>
        </w:tc>
        <w:tc>
          <w:tcPr>
            <w:tcW w:w="1060" w:type="dxa"/>
            <w:vAlign w:val="center"/>
          </w:tcPr>
          <w:p>
            <w:pPr>
              <w:pStyle w:val="11"/>
            </w:pP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9</w:t>
            </w:r>
          </w:p>
        </w:tc>
        <w:tc>
          <w:tcPr>
            <w:tcW w:w="1271" w:type="dxa"/>
            <w:vAlign w:val="center"/>
          </w:tcPr>
          <w:p>
            <w:pPr>
              <w:pStyle w:val="12"/>
            </w:pPr>
            <w:r>
              <w:t>21011</w:t>
            </w:r>
          </w:p>
        </w:tc>
        <w:tc>
          <w:tcPr>
            <w:tcW w:w="5046" w:type="dxa"/>
            <w:vAlign w:val="center"/>
          </w:tcPr>
          <w:p>
            <w:pPr>
              <w:pStyle w:val="12"/>
            </w:pPr>
            <w:r>
              <w:t>行政事业单位医疗</w:t>
            </w:r>
          </w:p>
        </w:tc>
        <w:tc>
          <w:tcPr>
            <w:tcW w:w="905" w:type="dxa"/>
            <w:vAlign w:val="center"/>
          </w:tcPr>
          <w:p>
            <w:pPr>
              <w:pStyle w:val="11"/>
            </w:pPr>
            <w:r>
              <w:t>4.92</w:t>
            </w:r>
          </w:p>
        </w:tc>
        <w:tc>
          <w:tcPr>
            <w:tcW w:w="1060" w:type="dxa"/>
            <w:vAlign w:val="center"/>
          </w:tcPr>
          <w:p>
            <w:pPr>
              <w:pStyle w:val="11"/>
            </w:pPr>
            <w:r>
              <w:t>4.92</w:t>
            </w:r>
          </w:p>
        </w:tc>
        <w:tc>
          <w:tcPr>
            <w:tcW w:w="1060" w:type="dxa"/>
            <w:vAlign w:val="center"/>
          </w:tcPr>
          <w:p>
            <w:pPr>
              <w:pStyle w:val="11"/>
            </w:pP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10</w:t>
            </w:r>
          </w:p>
        </w:tc>
        <w:tc>
          <w:tcPr>
            <w:tcW w:w="1271" w:type="dxa"/>
            <w:vAlign w:val="center"/>
          </w:tcPr>
          <w:p>
            <w:pPr>
              <w:pStyle w:val="12"/>
            </w:pPr>
            <w:r>
              <w:t>2101101</w:t>
            </w:r>
          </w:p>
        </w:tc>
        <w:tc>
          <w:tcPr>
            <w:tcW w:w="5046" w:type="dxa"/>
            <w:vAlign w:val="center"/>
          </w:tcPr>
          <w:p>
            <w:pPr>
              <w:pStyle w:val="12"/>
            </w:pPr>
            <w:r>
              <w:t>行政单位医疗</w:t>
            </w:r>
          </w:p>
        </w:tc>
        <w:tc>
          <w:tcPr>
            <w:tcW w:w="905" w:type="dxa"/>
            <w:vAlign w:val="center"/>
          </w:tcPr>
          <w:p>
            <w:pPr>
              <w:pStyle w:val="11"/>
            </w:pPr>
            <w:r>
              <w:t>4.92</w:t>
            </w:r>
          </w:p>
        </w:tc>
        <w:tc>
          <w:tcPr>
            <w:tcW w:w="1060" w:type="dxa"/>
            <w:vAlign w:val="center"/>
          </w:tcPr>
          <w:p>
            <w:pPr>
              <w:pStyle w:val="11"/>
            </w:pPr>
            <w:r>
              <w:t>4.92</w:t>
            </w:r>
          </w:p>
        </w:tc>
        <w:tc>
          <w:tcPr>
            <w:tcW w:w="1060" w:type="dxa"/>
            <w:vAlign w:val="center"/>
          </w:tcPr>
          <w:p>
            <w:pPr>
              <w:pStyle w:val="11"/>
            </w:pP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11</w:t>
            </w:r>
          </w:p>
        </w:tc>
        <w:tc>
          <w:tcPr>
            <w:tcW w:w="1271" w:type="dxa"/>
            <w:vAlign w:val="center"/>
          </w:tcPr>
          <w:p>
            <w:pPr>
              <w:pStyle w:val="12"/>
            </w:pPr>
            <w:r>
              <w:t>212</w:t>
            </w:r>
          </w:p>
        </w:tc>
        <w:tc>
          <w:tcPr>
            <w:tcW w:w="5046" w:type="dxa"/>
            <w:vAlign w:val="center"/>
          </w:tcPr>
          <w:p>
            <w:pPr>
              <w:pStyle w:val="12"/>
            </w:pPr>
            <w:r>
              <w:t>城乡社区支出</w:t>
            </w:r>
          </w:p>
        </w:tc>
        <w:tc>
          <w:tcPr>
            <w:tcW w:w="905" w:type="dxa"/>
            <w:vAlign w:val="center"/>
          </w:tcPr>
          <w:p>
            <w:pPr>
              <w:pStyle w:val="11"/>
            </w:pPr>
            <w:r>
              <w:t>4043.06</w:t>
            </w:r>
          </w:p>
        </w:tc>
        <w:tc>
          <w:tcPr>
            <w:tcW w:w="1060" w:type="dxa"/>
            <w:vAlign w:val="center"/>
          </w:tcPr>
          <w:p>
            <w:pPr>
              <w:pStyle w:val="11"/>
            </w:pPr>
            <w:r>
              <w:t>163.06</w:t>
            </w:r>
          </w:p>
        </w:tc>
        <w:tc>
          <w:tcPr>
            <w:tcW w:w="1060" w:type="dxa"/>
            <w:vAlign w:val="center"/>
          </w:tcPr>
          <w:p>
            <w:pPr>
              <w:pStyle w:val="11"/>
            </w:pPr>
            <w:r>
              <w:t>3880.00</w:t>
            </w: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12</w:t>
            </w:r>
          </w:p>
        </w:tc>
        <w:tc>
          <w:tcPr>
            <w:tcW w:w="1271" w:type="dxa"/>
            <w:vAlign w:val="center"/>
          </w:tcPr>
          <w:p>
            <w:pPr>
              <w:pStyle w:val="12"/>
            </w:pPr>
            <w:r>
              <w:t>21201</w:t>
            </w:r>
          </w:p>
        </w:tc>
        <w:tc>
          <w:tcPr>
            <w:tcW w:w="5046" w:type="dxa"/>
            <w:vAlign w:val="center"/>
          </w:tcPr>
          <w:p>
            <w:pPr>
              <w:pStyle w:val="12"/>
            </w:pPr>
            <w:r>
              <w:t>城乡社区管理事务</w:t>
            </w:r>
          </w:p>
        </w:tc>
        <w:tc>
          <w:tcPr>
            <w:tcW w:w="905" w:type="dxa"/>
            <w:vAlign w:val="center"/>
          </w:tcPr>
          <w:p>
            <w:pPr>
              <w:pStyle w:val="11"/>
            </w:pPr>
            <w:r>
              <w:t>268.32</w:t>
            </w:r>
          </w:p>
        </w:tc>
        <w:tc>
          <w:tcPr>
            <w:tcW w:w="1060" w:type="dxa"/>
            <w:vAlign w:val="center"/>
          </w:tcPr>
          <w:p>
            <w:pPr>
              <w:pStyle w:val="11"/>
            </w:pPr>
            <w:r>
              <w:t>163.06</w:t>
            </w:r>
          </w:p>
        </w:tc>
        <w:tc>
          <w:tcPr>
            <w:tcW w:w="1060" w:type="dxa"/>
            <w:vAlign w:val="center"/>
          </w:tcPr>
          <w:p>
            <w:pPr>
              <w:pStyle w:val="11"/>
            </w:pPr>
            <w:r>
              <w:t>105.26</w:t>
            </w: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13</w:t>
            </w:r>
          </w:p>
        </w:tc>
        <w:tc>
          <w:tcPr>
            <w:tcW w:w="1271" w:type="dxa"/>
            <w:vAlign w:val="center"/>
          </w:tcPr>
          <w:p>
            <w:pPr>
              <w:pStyle w:val="12"/>
            </w:pPr>
            <w:r>
              <w:t>2120101</w:t>
            </w:r>
          </w:p>
        </w:tc>
        <w:tc>
          <w:tcPr>
            <w:tcW w:w="5046" w:type="dxa"/>
            <w:vAlign w:val="center"/>
          </w:tcPr>
          <w:p>
            <w:pPr>
              <w:pStyle w:val="12"/>
            </w:pPr>
            <w:r>
              <w:t>行政运行</w:t>
            </w:r>
          </w:p>
        </w:tc>
        <w:tc>
          <w:tcPr>
            <w:tcW w:w="905" w:type="dxa"/>
            <w:vAlign w:val="center"/>
          </w:tcPr>
          <w:p>
            <w:pPr>
              <w:pStyle w:val="11"/>
            </w:pPr>
            <w:r>
              <w:t>163.06</w:t>
            </w:r>
          </w:p>
        </w:tc>
        <w:tc>
          <w:tcPr>
            <w:tcW w:w="1060" w:type="dxa"/>
            <w:vAlign w:val="center"/>
          </w:tcPr>
          <w:p>
            <w:pPr>
              <w:pStyle w:val="11"/>
            </w:pPr>
            <w:r>
              <w:t>163.06</w:t>
            </w:r>
          </w:p>
        </w:tc>
        <w:tc>
          <w:tcPr>
            <w:tcW w:w="1060" w:type="dxa"/>
            <w:vAlign w:val="center"/>
          </w:tcPr>
          <w:p>
            <w:pPr>
              <w:pStyle w:val="11"/>
            </w:pP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14</w:t>
            </w:r>
          </w:p>
        </w:tc>
        <w:tc>
          <w:tcPr>
            <w:tcW w:w="1271" w:type="dxa"/>
            <w:vAlign w:val="center"/>
          </w:tcPr>
          <w:p>
            <w:pPr>
              <w:pStyle w:val="12"/>
            </w:pPr>
            <w:r>
              <w:t>2120104</w:t>
            </w:r>
          </w:p>
        </w:tc>
        <w:tc>
          <w:tcPr>
            <w:tcW w:w="5046" w:type="dxa"/>
            <w:vAlign w:val="center"/>
          </w:tcPr>
          <w:p>
            <w:pPr>
              <w:pStyle w:val="12"/>
            </w:pPr>
            <w:r>
              <w:t>城管执法</w:t>
            </w:r>
          </w:p>
        </w:tc>
        <w:tc>
          <w:tcPr>
            <w:tcW w:w="905" w:type="dxa"/>
            <w:vAlign w:val="center"/>
          </w:tcPr>
          <w:p>
            <w:pPr>
              <w:pStyle w:val="11"/>
            </w:pPr>
            <w:r>
              <w:t>105.26</w:t>
            </w:r>
          </w:p>
        </w:tc>
        <w:tc>
          <w:tcPr>
            <w:tcW w:w="1060" w:type="dxa"/>
            <w:vAlign w:val="center"/>
          </w:tcPr>
          <w:p>
            <w:pPr>
              <w:pStyle w:val="11"/>
            </w:pPr>
          </w:p>
        </w:tc>
        <w:tc>
          <w:tcPr>
            <w:tcW w:w="1060" w:type="dxa"/>
            <w:vAlign w:val="center"/>
          </w:tcPr>
          <w:p>
            <w:pPr>
              <w:pStyle w:val="11"/>
            </w:pPr>
            <w:r>
              <w:t>105.26</w:t>
            </w: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15</w:t>
            </w:r>
          </w:p>
        </w:tc>
        <w:tc>
          <w:tcPr>
            <w:tcW w:w="1271" w:type="dxa"/>
            <w:vAlign w:val="center"/>
          </w:tcPr>
          <w:p>
            <w:pPr>
              <w:pStyle w:val="12"/>
            </w:pPr>
            <w:r>
              <w:t>21205</w:t>
            </w:r>
          </w:p>
        </w:tc>
        <w:tc>
          <w:tcPr>
            <w:tcW w:w="5046" w:type="dxa"/>
            <w:vAlign w:val="center"/>
          </w:tcPr>
          <w:p>
            <w:pPr>
              <w:pStyle w:val="12"/>
            </w:pPr>
            <w:r>
              <w:t>城乡社区环境卫生</w:t>
            </w:r>
          </w:p>
        </w:tc>
        <w:tc>
          <w:tcPr>
            <w:tcW w:w="905" w:type="dxa"/>
            <w:vAlign w:val="center"/>
          </w:tcPr>
          <w:p>
            <w:pPr>
              <w:pStyle w:val="11"/>
            </w:pPr>
            <w:r>
              <w:t>560.00</w:t>
            </w:r>
          </w:p>
        </w:tc>
        <w:tc>
          <w:tcPr>
            <w:tcW w:w="1060" w:type="dxa"/>
            <w:vAlign w:val="center"/>
          </w:tcPr>
          <w:p>
            <w:pPr>
              <w:pStyle w:val="11"/>
            </w:pPr>
          </w:p>
        </w:tc>
        <w:tc>
          <w:tcPr>
            <w:tcW w:w="1060" w:type="dxa"/>
            <w:vAlign w:val="center"/>
          </w:tcPr>
          <w:p>
            <w:pPr>
              <w:pStyle w:val="11"/>
            </w:pPr>
            <w:r>
              <w:t>560.00</w:t>
            </w: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16</w:t>
            </w:r>
          </w:p>
        </w:tc>
        <w:tc>
          <w:tcPr>
            <w:tcW w:w="1271" w:type="dxa"/>
            <w:vAlign w:val="center"/>
          </w:tcPr>
          <w:p>
            <w:pPr>
              <w:pStyle w:val="12"/>
            </w:pPr>
            <w:r>
              <w:t>2120501</w:t>
            </w:r>
          </w:p>
        </w:tc>
        <w:tc>
          <w:tcPr>
            <w:tcW w:w="5046" w:type="dxa"/>
            <w:vAlign w:val="center"/>
          </w:tcPr>
          <w:p>
            <w:pPr>
              <w:pStyle w:val="12"/>
            </w:pPr>
            <w:r>
              <w:t>城乡社区环境卫生</w:t>
            </w:r>
          </w:p>
        </w:tc>
        <w:tc>
          <w:tcPr>
            <w:tcW w:w="905" w:type="dxa"/>
            <w:vAlign w:val="center"/>
          </w:tcPr>
          <w:p>
            <w:pPr>
              <w:pStyle w:val="11"/>
            </w:pPr>
            <w:r>
              <w:t>560.00</w:t>
            </w:r>
          </w:p>
        </w:tc>
        <w:tc>
          <w:tcPr>
            <w:tcW w:w="1060" w:type="dxa"/>
            <w:vAlign w:val="center"/>
          </w:tcPr>
          <w:p>
            <w:pPr>
              <w:pStyle w:val="11"/>
            </w:pPr>
          </w:p>
        </w:tc>
        <w:tc>
          <w:tcPr>
            <w:tcW w:w="1060" w:type="dxa"/>
            <w:vAlign w:val="center"/>
          </w:tcPr>
          <w:p>
            <w:pPr>
              <w:pStyle w:val="11"/>
            </w:pPr>
            <w:r>
              <w:t>560.00</w:t>
            </w: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17</w:t>
            </w:r>
          </w:p>
        </w:tc>
        <w:tc>
          <w:tcPr>
            <w:tcW w:w="1271" w:type="dxa"/>
            <w:vAlign w:val="center"/>
          </w:tcPr>
          <w:p>
            <w:pPr>
              <w:pStyle w:val="12"/>
            </w:pPr>
            <w:r>
              <w:t>21213</w:t>
            </w:r>
          </w:p>
        </w:tc>
        <w:tc>
          <w:tcPr>
            <w:tcW w:w="5046" w:type="dxa"/>
            <w:vAlign w:val="center"/>
          </w:tcPr>
          <w:p>
            <w:pPr>
              <w:pStyle w:val="12"/>
            </w:pPr>
            <w:r>
              <w:t>城市基础设施配套费安排的支出</w:t>
            </w:r>
          </w:p>
        </w:tc>
        <w:tc>
          <w:tcPr>
            <w:tcW w:w="905" w:type="dxa"/>
            <w:vAlign w:val="center"/>
          </w:tcPr>
          <w:p>
            <w:pPr>
              <w:pStyle w:val="11"/>
            </w:pPr>
            <w:r>
              <w:t>3214.74</w:t>
            </w:r>
          </w:p>
        </w:tc>
        <w:tc>
          <w:tcPr>
            <w:tcW w:w="1060" w:type="dxa"/>
            <w:vAlign w:val="center"/>
          </w:tcPr>
          <w:p>
            <w:pPr>
              <w:pStyle w:val="11"/>
            </w:pPr>
          </w:p>
        </w:tc>
        <w:tc>
          <w:tcPr>
            <w:tcW w:w="1060" w:type="dxa"/>
            <w:vAlign w:val="center"/>
          </w:tcPr>
          <w:p>
            <w:pPr>
              <w:pStyle w:val="11"/>
            </w:pPr>
            <w:r>
              <w:t>3214.74</w:t>
            </w: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18</w:t>
            </w:r>
          </w:p>
        </w:tc>
        <w:tc>
          <w:tcPr>
            <w:tcW w:w="1271" w:type="dxa"/>
            <w:vAlign w:val="center"/>
          </w:tcPr>
          <w:p>
            <w:pPr>
              <w:pStyle w:val="12"/>
            </w:pPr>
            <w:r>
              <w:t>2121302</w:t>
            </w:r>
          </w:p>
        </w:tc>
        <w:tc>
          <w:tcPr>
            <w:tcW w:w="5046" w:type="dxa"/>
            <w:vAlign w:val="center"/>
          </w:tcPr>
          <w:p>
            <w:pPr>
              <w:pStyle w:val="12"/>
            </w:pPr>
            <w:r>
              <w:t>城市环境卫生</w:t>
            </w:r>
          </w:p>
        </w:tc>
        <w:tc>
          <w:tcPr>
            <w:tcW w:w="905" w:type="dxa"/>
            <w:vAlign w:val="center"/>
          </w:tcPr>
          <w:p>
            <w:pPr>
              <w:pStyle w:val="11"/>
            </w:pPr>
            <w:r>
              <w:t>3214.74</w:t>
            </w:r>
          </w:p>
        </w:tc>
        <w:tc>
          <w:tcPr>
            <w:tcW w:w="1060" w:type="dxa"/>
            <w:vAlign w:val="center"/>
          </w:tcPr>
          <w:p>
            <w:pPr>
              <w:pStyle w:val="11"/>
            </w:pPr>
          </w:p>
        </w:tc>
        <w:tc>
          <w:tcPr>
            <w:tcW w:w="1060" w:type="dxa"/>
            <w:vAlign w:val="center"/>
          </w:tcPr>
          <w:p>
            <w:pPr>
              <w:pStyle w:val="11"/>
            </w:pPr>
            <w:r>
              <w:t>3214.74</w:t>
            </w: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19</w:t>
            </w:r>
          </w:p>
        </w:tc>
        <w:tc>
          <w:tcPr>
            <w:tcW w:w="1271" w:type="dxa"/>
            <w:vAlign w:val="center"/>
          </w:tcPr>
          <w:p>
            <w:pPr>
              <w:pStyle w:val="12"/>
            </w:pPr>
            <w:r>
              <w:t>213</w:t>
            </w:r>
          </w:p>
        </w:tc>
        <w:tc>
          <w:tcPr>
            <w:tcW w:w="5046" w:type="dxa"/>
            <w:vAlign w:val="center"/>
          </w:tcPr>
          <w:p>
            <w:pPr>
              <w:pStyle w:val="12"/>
            </w:pPr>
            <w:r>
              <w:t>农林水支出</w:t>
            </w:r>
          </w:p>
        </w:tc>
        <w:tc>
          <w:tcPr>
            <w:tcW w:w="905" w:type="dxa"/>
            <w:vAlign w:val="center"/>
          </w:tcPr>
          <w:p>
            <w:pPr>
              <w:pStyle w:val="11"/>
            </w:pPr>
            <w:r>
              <w:t>20.00</w:t>
            </w:r>
          </w:p>
        </w:tc>
        <w:tc>
          <w:tcPr>
            <w:tcW w:w="1060" w:type="dxa"/>
            <w:vAlign w:val="center"/>
          </w:tcPr>
          <w:p>
            <w:pPr>
              <w:pStyle w:val="11"/>
            </w:pPr>
          </w:p>
        </w:tc>
        <w:tc>
          <w:tcPr>
            <w:tcW w:w="1060" w:type="dxa"/>
            <w:vAlign w:val="center"/>
          </w:tcPr>
          <w:p>
            <w:pPr>
              <w:pStyle w:val="11"/>
            </w:pPr>
            <w:r>
              <w:t>20.00</w:t>
            </w: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20</w:t>
            </w:r>
          </w:p>
        </w:tc>
        <w:tc>
          <w:tcPr>
            <w:tcW w:w="1271" w:type="dxa"/>
            <w:vAlign w:val="center"/>
          </w:tcPr>
          <w:p>
            <w:pPr>
              <w:pStyle w:val="12"/>
            </w:pPr>
            <w:r>
              <w:t>21303</w:t>
            </w:r>
          </w:p>
        </w:tc>
        <w:tc>
          <w:tcPr>
            <w:tcW w:w="5046" w:type="dxa"/>
            <w:vAlign w:val="center"/>
          </w:tcPr>
          <w:p>
            <w:pPr>
              <w:pStyle w:val="12"/>
            </w:pPr>
            <w:r>
              <w:t>水利</w:t>
            </w:r>
          </w:p>
        </w:tc>
        <w:tc>
          <w:tcPr>
            <w:tcW w:w="905" w:type="dxa"/>
            <w:vAlign w:val="center"/>
          </w:tcPr>
          <w:p>
            <w:pPr>
              <w:pStyle w:val="11"/>
            </w:pPr>
            <w:r>
              <w:t>20.00</w:t>
            </w:r>
          </w:p>
        </w:tc>
        <w:tc>
          <w:tcPr>
            <w:tcW w:w="1060" w:type="dxa"/>
            <w:vAlign w:val="center"/>
          </w:tcPr>
          <w:p>
            <w:pPr>
              <w:pStyle w:val="11"/>
            </w:pPr>
          </w:p>
        </w:tc>
        <w:tc>
          <w:tcPr>
            <w:tcW w:w="1060" w:type="dxa"/>
            <w:vAlign w:val="center"/>
          </w:tcPr>
          <w:p>
            <w:pPr>
              <w:pStyle w:val="11"/>
            </w:pPr>
            <w:r>
              <w:t>20.00</w:t>
            </w: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21</w:t>
            </w:r>
          </w:p>
        </w:tc>
        <w:tc>
          <w:tcPr>
            <w:tcW w:w="1271" w:type="dxa"/>
            <w:vAlign w:val="center"/>
          </w:tcPr>
          <w:p>
            <w:pPr>
              <w:pStyle w:val="12"/>
            </w:pPr>
            <w:r>
              <w:t>2130303</w:t>
            </w:r>
          </w:p>
        </w:tc>
        <w:tc>
          <w:tcPr>
            <w:tcW w:w="5046" w:type="dxa"/>
            <w:vAlign w:val="center"/>
          </w:tcPr>
          <w:p>
            <w:pPr>
              <w:pStyle w:val="12"/>
            </w:pPr>
            <w:r>
              <w:t>机关服务</w:t>
            </w:r>
          </w:p>
        </w:tc>
        <w:tc>
          <w:tcPr>
            <w:tcW w:w="905" w:type="dxa"/>
            <w:vAlign w:val="center"/>
          </w:tcPr>
          <w:p>
            <w:pPr>
              <w:pStyle w:val="11"/>
            </w:pPr>
            <w:r>
              <w:t>20.00</w:t>
            </w:r>
          </w:p>
        </w:tc>
        <w:tc>
          <w:tcPr>
            <w:tcW w:w="1060" w:type="dxa"/>
            <w:vAlign w:val="center"/>
          </w:tcPr>
          <w:p>
            <w:pPr>
              <w:pStyle w:val="11"/>
            </w:pPr>
          </w:p>
        </w:tc>
        <w:tc>
          <w:tcPr>
            <w:tcW w:w="1060" w:type="dxa"/>
            <w:vAlign w:val="center"/>
          </w:tcPr>
          <w:p>
            <w:pPr>
              <w:pStyle w:val="11"/>
            </w:pPr>
            <w:r>
              <w:t>20.00</w:t>
            </w: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22</w:t>
            </w:r>
          </w:p>
        </w:tc>
        <w:tc>
          <w:tcPr>
            <w:tcW w:w="1271" w:type="dxa"/>
            <w:vAlign w:val="center"/>
          </w:tcPr>
          <w:p>
            <w:pPr>
              <w:pStyle w:val="12"/>
            </w:pPr>
            <w:r>
              <w:t>220</w:t>
            </w:r>
          </w:p>
        </w:tc>
        <w:tc>
          <w:tcPr>
            <w:tcW w:w="5046" w:type="dxa"/>
            <w:vAlign w:val="center"/>
          </w:tcPr>
          <w:p>
            <w:pPr>
              <w:pStyle w:val="12"/>
            </w:pPr>
            <w:r>
              <w:t>自然资源海洋气象等支出</w:t>
            </w:r>
          </w:p>
        </w:tc>
        <w:tc>
          <w:tcPr>
            <w:tcW w:w="905" w:type="dxa"/>
            <w:vAlign w:val="center"/>
          </w:tcPr>
          <w:p>
            <w:pPr>
              <w:pStyle w:val="11"/>
            </w:pPr>
            <w:r>
              <w:t>1346.83</w:t>
            </w:r>
          </w:p>
        </w:tc>
        <w:tc>
          <w:tcPr>
            <w:tcW w:w="1060" w:type="dxa"/>
            <w:vAlign w:val="center"/>
          </w:tcPr>
          <w:p>
            <w:pPr>
              <w:pStyle w:val="11"/>
            </w:pPr>
          </w:p>
        </w:tc>
        <w:tc>
          <w:tcPr>
            <w:tcW w:w="1060" w:type="dxa"/>
            <w:vAlign w:val="center"/>
          </w:tcPr>
          <w:p>
            <w:pPr>
              <w:pStyle w:val="11"/>
            </w:pPr>
            <w:r>
              <w:t>1346.83</w:t>
            </w: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23</w:t>
            </w:r>
          </w:p>
        </w:tc>
        <w:tc>
          <w:tcPr>
            <w:tcW w:w="1271" w:type="dxa"/>
            <w:vAlign w:val="center"/>
          </w:tcPr>
          <w:p>
            <w:pPr>
              <w:pStyle w:val="12"/>
            </w:pPr>
            <w:r>
              <w:t>22001</w:t>
            </w:r>
          </w:p>
        </w:tc>
        <w:tc>
          <w:tcPr>
            <w:tcW w:w="5046" w:type="dxa"/>
            <w:vAlign w:val="center"/>
          </w:tcPr>
          <w:p>
            <w:pPr>
              <w:pStyle w:val="12"/>
            </w:pPr>
            <w:r>
              <w:t>自然资源事务</w:t>
            </w:r>
          </w:p>
        </w:tc>
        <w:tc>
          <w:tcPr>
            <w:tcW w:w="905" w:type="dxa"/>
            <w:vAlign w:val="center"/>
          </w:tcPr>
          <w:p>
            <w:pPr>
              <w:pStyle w:val="11"/>
            </w:pPr>
            <w:r>
              <w:t>1346.83</w:t>
            </w:r>
          </w:p>
        </w:tc>
        <w:tc>
          <w:tcPr>
            <w:tcW w:w="1060" w:type="dxa"/>
            <w:vAlign w:val="center"/>
          </w:tcPr>
          <w:p>
            <w:pPr>
              <w:pStyle w:val="11"/>
            </w:pPr>
          </w:p>
        </w:tc>
        <w:tc>
          <w:tcPr>
            <w:tcW w:w="1060" w:type="dxa"/>
            <w:vAlign w:val="center"/>
          </w:tcPr>
          <w:p>
            <w:pPr>
              <w:pStyle w:val="11"/>
            </w:pPr>
            <w:r>
              <w:t>1346.83</w:t>
            </w: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24</w:t>
            </w:r>
          </w:p>
        </w:tc>
        <w:tc>
          <w:tcPr>
            <w:tcW w:w="1271" w:type="dxa"/>
            <w:vAlign w:val="center"/>
          </w:tcPr>
          <w:p>
            <w:pPr>
              <w:pStyle w:val="12"/>
            </w:pPr>
            <w:r>
              <w:t>2200106</w:t>
            </w:r>
          </w:p>
        </w:tc>
        <w:tc>
          <w:tcPr>
            <w:tcW w:w="5046" w:type="dxa"/>
            <w:vAlign w:val="center"/>
          </w:tcPr>
          <w:p>
            <w:pPr>
              <w:pStyle w:val="12"/>
            </w:pPr>
            <w:r>
              <w:t>自然资源利用与保护</w:t>
            </w:r>
          </w:p>
        </w:tc>
        <w:tc>
          <w:tcPr>
            <w:tcW w:w="905" w:type="dxa"/>
            <w:vAlign w:val="center"/>
          </w:tcPr>
          <w:p>
            <w:pPr>
              <w:pStyle w:val="11"/>
            </w:pPr>
            <w:r>
              <w:t>1346.83</w:t>
            </w:r>
          </w:p>
        </w:tc>
        <w:tc>
          <w:tcPr>
            <w:tcW w:w="1060" w:type="dxa"/>
            <w:vAlign w:val="center"/>
          </w:tcPr>
          <w:p>
            <w:pPr>
              <w:pStyle w:val="11"/>
            </w:pPr>
          </w:p>
        </w:tc>
        <w:tc>
          <w:tcPr>
            <w:tcW w:w="1060" w:type="dxa"/>
            <w:vAlign w:val="center"/>
          </w:tcPr>
          <w:p>
            <w:pPr>
              <w:pStyle w:val="11"/>
            </w:pPr>
            <w:r>
              <w:t>1346.83</w:t>
            </w: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25</w:t>
            </w:r>
          </w:p>
        </w:tc>
        <w:tc>
          <w:tcPr>
            <w:tcW w:w="1271" w:type="dxa"/>
            <w:vAlign w:val="center"/>
          </w:tcPr>
          <w:p>
            <w:pPr>
              <w:pStyle w:val="12"/>
            </w:pPr>
            <w:r>
              <w:t>221</w:t>
            </w:r>
          </w:p>
        </w:tc>
        <w:tc>
          <w:tcPr>
            <w:tcW w:w="5046" w:type="dxa"/>
            <w:vAlign w:val="center"/>
          </w:tcPr>
          <w:p>
            <w:pPr>
              <w:pStyle w:val="12"/>
            </w:pPr>
            <w:r>
              <w:t>住房保障支出</w:t>
            </w:r>
          </w:p>
        </w:tc>
        <w:tc>
          <w:tcPr>
            <w:tcW w:w="905" w:type="dxa"/>
            <w:vAlign w:val="center"/>
          </w:tcPr>
          <w:p>
            <w:pPr>
              <w:pStyle w:val="11"/>
            </w:pPr>
            <w:r>
              <w:t>7.63</w:t>
            </w:r>
          </w:p>
        </w:tc>
        <w:tc>
          <w:tcPr>
            <w:tcW w:w="1060" w:type="dxa"/>
            <w:vAlign w:val="center"/>
          </w:tcPr>
          <w:p>
            <w:pPr>
              <w:pStyle w:val="11"/>
            </w:pPr>
            <w:r>
              <w:t>7.63</w:t>
            </w:r>
          </w:p>
        </w:tc>
        <w:tc>
          <w:tcPr>
            <w:tcW w:w="1060" w:type="dxa"/>
            <w:vAlign w:val="center"/>
          </w:tcPr>
          <w:p>
            <w:pPr>
              <w:pStyle w:val="11"/>
            </w:pP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26</w:t>
            </w:r>
          </w:p>
        </w:tc>
        <w:tc>
          <w:tcPr>
            <w:tcW w:w="1271" w:type="dxa"/>
            <w:vAlign w:val="center"/>
          </w:tcPr>
          <w:p>
            <w:pPr>
              <w:pStyle w:val="12"/>
            </w:pPr>
            <w:r>
              <w:t>22102</w:t>
            </w:r>
          </w:p>
        </w:tc>
        <w:tc>
          <w:tcPr>
            <w:tcW w:w="5046" w:type="dxa"/>
            <w:vAlign w:val="center"/>
          </w:tcPr>
          <w:p>
            <w:pPr>
              <w:pStyle w:val="12"/>
            </w:pPr>
            <w:r>
              <w:t>住房改革支出</w:t>
            </w:r>
          </w:p>
        </w:tc>
        <w:tc>
          <w:tcPr>
            <w:tcW w:w="905" w:type="dxa"/>
            <w:vAlign w:val="center"/>
          </w:tcPr>
          <w:p>
            <w:pPr>
              <w:pStyle w:val="11"/>
            </w:pPr>
            <w:r>
              <w:t>7.63</w:t>
            </w:r>
          </w:p>
        </w:tc>
        <w:tc>
          <w:tcPr>
            <w:tcW w:w="1060" w:type="dxa"/>
            <w:vAlign w:val="center"/>
          </w:tcPr>
          <w:p>
            <w:pPr>
              <w:pStyle w:val="11"/>
            </w:pPr>
            <w:r>
              <w:t>7.63</w:t>
            </w:r>
          </w:p>
        </w:tc>
        <w:tc>
          <w:tcPr>
            <w:tcW w:w="1060" w:type="dxa"/>
            <w:vAlign w:val="center"/>
          </w:tcPr>
          <w:p>
            <w:pPr>
              <w:pStyle w:val="11"/>
            </w:pP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27</w:t>
            </w:r>
          </w:p>
        </w:tc>
        <w:tc>
          <w:tcPr>
            <w:tcW w:w="1271" w:type="dxa"/>
            <w:vAlign w:val="center"/>
          </w:tcPr>
          <w:p>
            <w:pPr>
              <w:pStyle w:val="12"/>
            </w:pPr>
            <w:r>
              <w:t>2210201</w:t>
            </w:r>
          </w:p>
        </w:tc>
        <w:tc>
          <w:tcPr>
            <w:tcW w:w="5046" w:type="dxa"/>
            <w:vAlign w:val="center"/>
          </w:tcPr>
          <w:p>
            <w:pPr>
              <w:pStyle w:val="12"/>
            </w:pPr>
            <w:r>
              <w:t>住房公积金</w:t>
            </w:r>
          </w:p>
        </w:tc>
        <w:tc>
          <w:tcPr>
            <w:tcW w:w="905" w:type="dxa"/>
            <w:vAlign w:val="center"/>
          </w:tcPr>
          <w:p>
            <w:pPr>
              <w:pStyle w:val="11"/>
            </w:pPr>
            <w:r>
              <w:t>7.63</w:t>
            </w:r>
          </w:p>
        </w:tc>
        <w:tc>
          <w:tcPr>
            <w:tcW w:w="1060" w:type="dxa"/>
            <w:vAlign w:val="center"/>
          </w:tcPr>
          <w:p>
            <w:pPr>
              <w:pStyle w:val="11"/>
            </w:pPr>
            <w:r>
              <w:t>7.63</w:t>
            </w:r>
          </w:p>
        </w:tc>
        <w:tc>
          <w:tcPr>
            <w:tcW w:w="1060" w:type="dxa"/>
            <w:vAlign w:val="center"/>
          </w:tcPr>
          <w:p>
            <w:pPr>
              <w:pStyle w:val="11"/>
            </w:pP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28</w:t>
            </w:r>
          </w:p>
        </w:tc>
        <w:tc>
          <w:tcPr>
            <w:tcW w:w="1271" w:type="dxa"/>
            <w:vAlign w:val="center"/>
          </w:tcPr>
          <w:p>
            <w:pPr>
              <w:pStyle w:val="12"/>
            </w:pPr>
            <w:r>
              <w:t>229</w:t>
            </w:r>
          </w:p>
        </w:tc>
        <w:tc>
          <w:tcPr>
            <w:tcW w:w="5046" w:type="dxa"/>
            <w:vAlign w:val="center"/>
          </w:tcPr>
          <w:p>
            <w:pPr>
              <w:pStyle w:val="12"/>
            </w:pPr>
            <w:r>
              <w:t>其他支出</w:t>
            </w:r>
          </w:p>
        </w:tc>
        <w:tc>
          <w:tcPr>
            <w:tcW w:w="905" w:type="dxa"/>
            <w:vAlign w:val="center"/>
          </w:tcPr>
          <w:p>
            <w:pPr>
              <w:pStyle w:val="11"/>
            </w:pPr>
            <w:r>
              <w:t>100.54</w:t>
            </w:r>
          </w:p>
        </w:tc>
        <w:tc>
          <w:tcPr>
            <w:tcW w:w="1060" w:type="dxa"/>
            <w:vAlign w:val="center"/>
          </w:tcPr>
          <w:p>
            <w:pPr>
              <w:pStyle w:val="11"/>
            </w:pPr>
          </w:p>
        </w:tc>
        <w:tc>
          <w:tcPr>
            <w:tcW w:w="1060" w:type="dxa"/>
            <w:vAlign w:val="center"/>
          </w:tcPr>
          <w:p>
            <w:pPr>
              <w:pStyle w:val="11"/>
            </w:pPr>
            <w:r>
              <w:t>100.54</w:t>
            </w: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29</w:t>
            </w:r>
          </w:p>
        </w:tc>
        <w:tc>
          <w:tcPr>
            <w:tcW w:w="1271" w:type="dxa"/>
            <w:vAlign w:val="center"/>
          </w:tcPr>
          <w:p>
            <w:pPr>
              <w:pStyle w:val="12"/>
            </w:pPr>
            <w:r>
              <w:t>22904</w:t>
            </w:r>
          </w:p>
        </w:tc>
        <w:tc>
          <w:tcPr>
            <w:tcW w:w="5046" w:type="dxa"/>
            <w:vAlign w:val="center"/>
          </w:tcPr>
          <w:p>
            <w:pPr>
              <w:pStyle w:val="12"/>
            </w:pPr>
            <w:r>
              <w:t>其他政府性基金及对应专项债务收入安排的支出</w:t>
            </w:r>
          </w:p>
        </w:tc>
        <w:tc>
          <w:tcPr>
            <w:tcW w:w="905" w:type="dxa"/>
            <w:vAlign w:val="center"/>
          </w:tcPr>
          <w:p>
            <w:pPr>
              <w:pStyle w:val="11"/>
            </w:pPr>
            <w:r>
              <w:t>100.54</w:t>
            </w:r>
          </w:p>
        </w:tc>
        <w:tc>
          <w:tcPr>
            <w:tcW w:w="1060" w:type="dxa"/>
            <w:vAlign w:val="center"/>
          </w:tcPr>
          <w:p>
            <w:pPr>
              <w:pStyle w:val="11"/>
            </w:pPr>
          </w:p>
        </w:tc>
        <w:tc>
          <w:tcPr>
            <w:tcW w:w="1060" w:type="dxa"/>
            <w:vAlign w:val="center"/>
          </w:tcPr>
          <w:p>
            <w:pPr>
              <w:pStyle w:val="11"/>
            </w:pPr>
            <w:r>
              <w:t>100.54</w:t>
            </w: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3"/>
            </w:pPr>
            <w:r>
              <w:t>30</w:t>
            </w:r>
          </w:p>
        </w:tc>
        <w:tc>
          <w:tcPr>
            <w:tcW w:w="1271" w:type="dxa"/>
            <w:vAlign w:val="center"/>
          </w:tcPr>
          <w:p>
            <w:pPr>
              <w:pStyle w:val="12"/>
            </w:pPr>
            <w:r>
              <w:t>2290402</w:t>
            </w:r>
          </w:p>
        </w:tc>
        <w:tc>
          <w:tcPr>
            <w:tcW w:w="5046" w:type="dxa"/>
            <w:vAlign w:val="center"/>
          </w:tcPr>
          <w:p>
            <w:pPr>
              <w:pStyle w:val="12"/>
            </w:pPr>
            <w:r>
              <w:t>其他地方自行试点项目收益专项债券收入安排的支出</w:t>
            </w:r>
          </w:p>
        </w:tc>
        <w:tc>
          <w:tcPr>
            <w:tcW w:w="905" w:type="dxa"/>
            <w:vAlign w:val="center"/>
          </w:tcPr>
          <w:p>
            <w:pPr>
              <w:pStyle w:val="11"/>
            </w:pPr>
            <w:r>
              <w:t>100.54</w:t>
            </w:r>
          </w:p>
        </w:tc>
        <w:tc>
          <w:tcPr>
            <w:tcW w:w="1060" w:type="dxa"/>
            <w:vAlign w:val="center"/>
          </w:tcPr>
          <w:p>
            <w:pPr>
              <w:pStyle w:val="11"/>
            </w:pPr>
          </w:p>
        </w:tc>
        <w:tc>
          <w:tcPr>
            <w:tcW w:w="1060" w:type="dxa"/>
            <w:vAlign w:val="center"/>
          </w:tcPr>
          <w:p>
            <w:pPr>
              <w:pStyle w:val="11"/>
            </w:pPr>
            <w:r>
              <w:t>100.54</w:t>
            </w:r>
          </w:p>
        </w:tc>
        <w:tc>
          <w:tcPr>
            <w:tcW w:w="1060" w:type="dxa"/>
            <w:vAlign w:val="center"/>
          </w:tcPr>
          <w:p>
            <w:pPr>
              <w:pStyle w:val="11"/>
            </w:pPr>
          </w:p>
        </w:tc>
        <w:tc>
          <w:tcPr>
            <w:tcW w:w="1481" w:type="dxa"/>
            <w:vAlign w:val="center"/>
          </w:tcPr>
          <w:p>
            <w:pPr>
              <w:pStyle w:val="11"/>
            </w:pPr>
          </w:p>
        </w:tc>
        <w:tc>
          <w:tcPr>
            <w:tcW w:w="211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8"/>
        <w:gridCol w:w="2560"/>
        <w:gridCol w:w="1460"/>
        <w:gridCol w:w="2400"/>
        <w:gridCol w:w="940"/>
        <w:gridCol w:w="1955"/>
        <w:gridCol w:w="2511"/>
        <w:gridCol w:w="24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758" w:type="dxa"/>
            <w:gridSpan w:val="3"/>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2400" w:type="dxa"/>
            <w:tcBorders>
              <w:top w:val="single" w:color="FFFFFF" w:sz="6" w:space="0"/>
              <w:left w:val="single" w:color="FFFFFF" w:sz="6" w:space="0"/>
              <w:right w:val="single" w:color="FFFFFF" w:sz="6" w:space="0"/>
            </w:tcBorders>
            <w:vAlign w:val="center"/>
          </w:tcPr>
          <w:p>
            <w:pPr>
              <w:pStyle w:val="8"/>
            </w:pPr>
            <w:r>
              <w:t>预算年度：2024</w:t>
            </w:r>
          </w:p>
        </w:tc>
        <w:tc>
          <w:tcPr>
            <w:tcW w:w="7858"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8" w:type="dxa"/>
            <w:vMerge w:val="restart"/>
            <w:vAlign w:val="center"/>
          </w:tcPr>
          <w:p>
            <w:pPr>
              <w:pStyle w:val="10"/>
            </w:pPr>
            <w:r>
              <w:t>序号</w:t>
            </w:r>
          </w:p>
        </w:tc>
        <w:tc>
          <w:tcPr>
            <w:tcW w:w="4020" w:type="dxa"/>
            <w:gridSpan w:val="2"/>
            <w:vAlign w:val="center"/>
          </w:tcPr>
          <w:p>
            <w:pPr>
              <w:pStyle w:val="10"/>
            </w:pPr>
            <w:r>
              <w:t>收入</w:t>
            </w:r>
          </w:p>
        </w:tc>
        <w:tc>
          <w:tcPr>
            <w:tcW w:w="1025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8" w:type="dxa"/>
            <w:vMerge w:val="continue"/>
          </w:tcPr>
          <w:p/>
        </w:tc>
        <w:tc>
          <w:tcPr>
            <w:tcW w:w="2560" w:type="dxa"/>
            <w:vAlign w:val="center"/>
          </w:tcPr>
          <w:p>
            <w:pPr>
              <w:pStyle w:val="10"/>
            </w:pPr>
            <w:r>
              <w:t>项  目</w:t>
            </w:r>
          </w:p>
        </w:tc>
        <w:tc>
          <w:tcPr>
            <w:tcW w:w="1460" w:type="dxa"/>
            <w:vAlign w:val="center"/>
          </w:tcPr>
          <w:p>
            <w:pPr>
              <w:pStyle w:val="10"/>
            </w:pPr>
            <w:r>
              <w:t>金额</w:t>
            </w:r>
          </w:p>
        </w:tc>
        <w:tc>
          <w:tcPr>
            <w:tcW w:w="2400" w:type="dxa"/>
            <w:vAlign w:val="center"/>
          </w:tcPr>
          <w:p>
            <w:pPr>
              <w:pStyle w:val="10"/>
            </w:pPr>
            <w:r>
              <w:t>项  目</w:t>
            </w:r>
          </w:p>
        </w:tc>
        <w:tc>
          <w:tcPr>
            <w:tcW w:w="940" w:type="dxa"/>
            <w:vAlign w:val="center"/>
          </w:tcPr>
          <w:p>
            <w:pPr>
              <w:pStyle w:val="10"/>
            </w:pPr>
            <w:r>
              <w:t>合计</w:t>
            </w:r>
          </w:p>
        </w:tc>
        <w:tc>
          <w:tcPr>
            <w:tcW w:w="1955" w:type="dxa"/>
            <w:vAlign w:val="center"/>
          </w:tcPr>
          <w:p>
            <w:pPr>
              <w:pStyle w:val="10"/>
            </w:pPr>
            <w:r>
              <w:t>一般公共预算财政拨款</w:t>
            </w:r>
          </w:p>
        </w:tc>
        <w:tc>
          <w:tcPr>
            <w:tcW w:w="2511" w:type="dxa"/>
            <w:vAlign w:val="center"/>
          </w:tcPr>
          <w:p>
            <w:pPr>
              <w:pStyle w:val="10"/>
            </w:pPr>
            <w:r>
              <w:t>政府性基金预算财政    拨款</w:t>
            </w:r>
          </w:p>
        </w:tc>
        <w:tc>
          <w:tcPr>
            <w:tcW w:w="245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8" w:type="dxa"/>
            <w:vAlign w:val="center"/>
          </w:tcPr>
          <w:p>
            <w:pPr>
              <w:pStyle w:val="10"/>
            </w:pPr>
            <w:r>
              <w:t>栏次</w:t>
            </w:r>
          </w:p>
        </w:tc>
        <w:tc>
          <w:tcPr>
            <w:tcW w:w="2560" w:type="dxa"/>
            <w:vAlign w:val="center"/>
          </w:tcPr>
          <w:p>
            <w:pPr>
              <w:pStyle w:val="10"/>
            </w:pPr>
            <w:r>
              <w:t>1</w:t>
            </w:r>
          </w:p>
        </w:tc>
        <w:tc>
          <w:tcPr>
            <w:tcW w:w="1460" w:type="dxa"/>
            <w:vAlign w:val="center"/>
          </w:tcPr>
          <w:p>
            <w:pPr>
              <w:pStyle w:val="10"/>
            </w:pPr>
            <w:r>
              <w:t>2</w:t>
            </w:r>
          </w:p>
        </w:tc>
        <w:tc>
          <w:tcPr>
            <w:tcW w:w="2400" w:type="dxa"/>
            <w:vAlign w:val="center"/>
          </w:tcPr>
          <w:p>
            <w:pPr>
              <w:pStyle w:val="10"/>
            </w:pPr>
            <w:r>
              <w:t>3</w:t>
            </w:r>
          </w:p>
        </w:tc>
        <w:tc>
          <w:tcPr>
            <w:tcW w:w="940" w:type="dxa"/>
            <w:vAlign w:val="center"/>
          </w:tcPr>
          <w:p>
            <w:pPr>
              <w:pStyle w:val="10"/>
            </w:pPr>
            <w:r>
              <w:t>4</w:t>
            </w:r>
          </w:p>
        </w:tc>
        <w:tc>
          <w:tcPr>
            <w:tcW w:w="1955" w:type="dxa"/>
            <w:vAlign w:val="center"/>
          </w:tcPr>
          <w:p>
            <w:pPr>
              <w:pStyle w:val="10"/>
            </w:pPr>
            <w:r>
              <w:t>5</w:t>
            </w:r>
          </w:p>
        </w:tc>
        <w:tc>
          <w:tcPr>
            <w:tcW w:w="2511" w:type="dxa"/>
            <w:vAlign w:val="center"/>
          </w:tcPr>
          <w:p>
            <w:pPr>
              <w:pStyle w:val="10"/>
            </w:pPr>
            <w:r>
              <w:t>6</w:t>
            </w:r>
          </w:p>
        </w:tc>
        <w:tc>
          <w:tcPr>
            <w:tcW w:w="245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1</w:t>
            </w:r>
          </w:p>
        </w:tc>
        <w:tc>
          <w:tcPr>
            <w:tcW w:w="2560" w:type="dxa"/>
            <w:vAlign w:val="center"/>
          </w:tcPr>
          <w:p>
            <w:pPr>
              <w:pStyle w:val="12"/>
            </w:pPr>
            <w:r>
              <w:t>一、一般公共预算拨款</w:t>
            </w:r>
          </w:p>
        </w:tc>
        <w:tc>
          <w:tcPr>
            <w:tcW w:w="1460" w:type="dxa"/>
            <w:vAlign w:val="center"/>
          </w:tcPr>
          <w:p>
            <w:pPr>
              <w:pStyle w:val="11"/>
            </w:pPr>
            <w:r>
              <w:t>2227.99</w:t>
            </w:r>
          </w:p>
        </w:tc>
        <w:tc>
          <w:tcPr>
            <w:tcW w:w="2400" w:type="dxa"/>
            <w:vAlign w:val="center"/>
          </w:tcPr>
          <w:p>
            <w:pPr>
              <w:pStyle w:val="12"/>
            </w:pPr>
            <w:r>
              <w:t>一、一般公共服务支出</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2</w:t>
            </w:r>
          </w:p>
        </w:tc>
        <w:tc>
          <w:tcPr>
            <w:tcW w:w="2560" w:type="dxa"/>
            <w:vAlign w:val="center"/>
          </w:tcPr>
          <w:p>
            <w:pPr>
              <w:pStyle w:val="12"/>
            </w:pPr>
            <w:r>
              <w:t>二、政府性基金预算拨款</w:t>
            </w:r>
          </w:p>
        </w:tc>
        <w:tc>
          <w:tcPr>
            <w:tcW w:w="1460" w:type="dxa"/>
            <w:vAlign w:val="center"/>
          </w:tcPr>
          <w:p>
            <w:pPr>
              <w:pStyle w:val="11"/>
            </w:pPr>
            <w:r>
              <w:t>3214.74</w:t>
            </w:r>
          </w:p>
        </w:tc>
        <w:tc>
          <w:tcPr>
            <w:tcW w:w="2400" w:type="dxa"/>
            <w:vAlign w:val="center"/>
          </w:tcPr>
          <w:p>
            <w:pPr>
              <w:pStyle w:val="12"/>
            </w:pPr>
            <w:r>
              <w:t>二、外交支出</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3</w:t>
            </w:r>
          </w:p>
        </w:tc>
        <w:tc>
          <w:tcPr>
            <w:tcW w:w="2560" w:type="dxa"/>
            <w:vAlign w:val="center"/>
          </w:tcPr>
          <w:p>
            <w:pPr>
              <w:pStyle w:val="12"/>
            </w:pPr>
            <w:r>
              <w:t>三、国有资本经营预算拨款</w:t>
            </w:r>
          </w:p>
        </w:tc>
        <w:tc>
          <w:tcPr>
            <w:tcW w:w="1460" w:type="dxa"/>
            <w:vAlign w:val="center"/>
          </w:tcPr>
          <w:p>
            <w:pPr>
              <w:pStyle w:val="11"/>
            </w:pPr>
          </w:p>
        </w:tc>
        <w:tc>
          <w:tcPr>
            <w:tcW w:w="2400" w:type="dxa"/>
            <w:vAlign w:val="center"/>
          </w:tcPr>
          <w:p>
            <w:pPr>
              <w:pStyle w:val="12"/>
            </w:pPr>
            <w:r>
              <w:t>三、国防支出</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4</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四、公共安全支出</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5</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五、教育支出</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6</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六、科学技术支出</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7</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七、文化旅游体育与传媒支出</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8</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八、社会保障和就业支出</w:t>
            </w:r>
          </w:p>
        </w:tc>
        <w:tc>
          <w:tcPr>
            <w:tcW w:w="940" w:type="dxa"/>
            <w:vAlign w:val="center"/>
          </w:tcPr>
          <w:p>
            <w:pPr>
              <w:pStyle w:val="11"/>
            </w:pPr>
            <w:r>
              <w:t>20.29</w:t>
            </w:r>
          </w:p>
        </w:tc>
        <w:tc>
          <w:tcPr>
            <w:tcW w:w="1955" w:type="dxa"/>
            <w:vAlign w:val="center"/>
          </w:tcPr>
          <w:p>
            <w:pPr>
              <w:pStyle w:val="11"/>
            </w:pPr>
            <w:r>
              <w:t>20.29</w:t>
            </w: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9</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九、社会保险基金支出</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10</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十、卫生健康支出</w:t>
            </w:r>
          </w:p>
        </w:tc>
        <w:tc>
          <w:tcPr>
            <w:tcW w:w="940" w:type="dxa"/>
            <w:vAlign w:val="center"/>
          </w:tcPr>
          <w:p>
            <w:pPr>
              <w:pStyle w:val="11"/>
            </w:pPr>
            <w:r>
              <w:t>4.92</w:t>
            </w:r>
          </w:p>
        </w:tc>
        <w:tc>
          <w:tcPr>
            <w:tcW w:w="1955" w:type="dxa"/>
            <w:vAlign w:val="center"/>
          </w:tcPr>
          <w:p>
            <w:pPr>
              <w:pStyle w:val="11"/>
            </w:pPr>
            <w:r>
              <w:t>4.92</w:t>
            </w: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11</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十一、节能环保支出</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12</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十二、城乡社区支出</w:t>
            </w:r>
          </w:p>
        </w:tc>
        <w:tc>
          <w:tcPr>
            <w:tcW w:w="940" w:type="dxa"/>
            <w:vAlign w:val="center"/>
          </w:tcPr>
          <w:p>
            <w:pPr>
              <w:pStyle w:val="11"/>
            </w:pPr>
            <w:r>
              <w:t>4043.06</w:t>
            </w:r>
          </w:p>
        </w:tc>
        <w:tc>
          <w:tcPr>
            <w:tcW w:w="1955" w:type="dxa"/>
            <w:vAlign w:val="center"/>
          </w:tcPr>
          <w:p>
            <w:pPr>
              <w:pStyle w:val="11"/>
            </w:pPr>
            <w:r>
              <w:t>828.32</w:t>
            </w:r>
          </w:p>
        </w:tc>
        <w:tc>
          <w:tcPr>
            <w:tcW w:w="2511" w:type="dxa"/>
            <w:vAlign w:val="center"/>
          </w:tcPr>
          <w:p>
            <w:pPr>
              <w:pStyle w:val="11"/>
            </w:pPr>
            <w:r>
              <w:t>3214.74</w:t>
            </w: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13</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十三、农林水支出</w:t>
            </w:r>
          </w:p>
        </w:tc>
        <w:tc>
          <w:tcPr>
            <w:tcW w:w="940" w:type="dxa"/>
            <w:vAlign w:val="center"/>
          </w:tcPr>
          <w:p>
            <w:pPr>
              <w:pStyle w:val="11"/>
            </w:pPr>
            <w:r>
              <w:t>20.00</w:t>
            </w:r>
          </w:p>
        </w:tc>
        <w:tc>
          <w:tcPr>
            <w:tcW w:w="1955" w:type="dxa"/>
            <w:vAlign w:val="center"/>
          </w:tcPr>
          <w:p>
            <w:pPr>
              <w:pStyle w:val="11"/>
            </w:pPr>
            <w:r>
              <w:t>20.00</w:t>
            </w: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14</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十四、交通运输支出</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15</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十五、资源勘探工业信息等支出</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16</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十六、商业服务业等支出</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17</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十七、金融支出</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18</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十八、援助其他地区支出</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19</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十九、自然资源海洋气象等支出</w:t>
            </w:r>
          </w:p>
        </w:tc>
        <w:tc>
          <w:tcPr>
            <w:tcW w:w="940" w:type="dxa"/>
            <w:vAlign w:val="center"/>
          </w:tcPr>
          <w:p>
            <w:pPr>
              <w:pStyle w:val="11"/>
            </w:pPr>
            <w:r>
              <w:t>1346.83</w:t>
            </w:r>
          </w:p>
        </w:tc>
        <w:tc>
          <w:tcPr>
            <w:tcW w:w="1955" w:type="dxa"/>
            <w:vAlign w:val="center"/>
          </w:tcPr>
          <w:p>
            <w:pPr>
              <w:pStyle w:val="11"/>
            </w:pPr>
            <w:r>
              <w:t>1346.83</w:t>
            </w: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20</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二十、住房保障支出</w:t>
            </w:r>
          </w:p>
        </w:tc>
        <w:tc>
          <w:tcPr>
            <w:tcW w:w="940" w:type="dxa"/>
            <w:vAlign w:val="center"/>
          </w:tcPr>
          <w:p>
            <w:pPr>
              <w:pStyle w:val="11"/>
            </w:pPr>
            <w:r>
              <w:t>7.63</w:t>
            </w:r>
          </w:p>
        </w:tc>
        <w:tc>
          <w:tcPr>
            <w:tcW w:w="1955" w:type="dxa"/>
            <w:vAlign w:val="center"/>
          </w:tcPr>
          <w:p>
            <w:pPr>
              <w:pStyle w:val="11"/>
            </w:pPr>
            <w:r>
              <w:t>7.63</w:t>
            </w: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21</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二十一、粮油物资储备支出</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22</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二十二、国有资本经营预算支出</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23</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二十三、灾害防治及应急管理支出</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24</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二十四、预备费</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25</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二十五、其他支出</w:t>
            </w:r>
          </w:p>
        </w:tc>
        <w:tc>
          <w:tcPr>
            <w:tcW w:w="940" w:type="dxa"/>
            <w:vAlign w:val="center"/>
          </w:tcPr>
          <w:p>
            <w:pPr>
              <w:pStyle w:val="11"/>
            </w:pPr>
            <w:r>
              <w:t>100.54</w:t>
            </w:r>
          </w:p>
        </w:tc>
        <w:tc>
          <w:tcPr>
            <w:tcW w:w="1955" w:type="dxa"/>
            <w:vAlign w:val="center"/>
          </w:tcPr>
          <w:p>
            <w:pPr>
              <w:pStyle w:val="11"/>
            </w:pPr>
          </w:p>
        </w:tc>
        <w:tc>
          <w:tcPr>
            <w:tcW w:w="2511" w:type="dxa"/>
            <w:vAlign w:val="center"/>
          </w:tcPr>
          <w:p>
            <w:pPr>
              <w:pStyle w:val="11"/>
            </w:pPr>
            <w:r>
              <w:t>100.54</w:t>
            </w: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26</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二十六、转移性支出</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27</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二十七、债务还本支出</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28</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二十八、债务付息支出</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29</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二十九、债务发行费用支出</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30</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三十、抗疫特别国债安排的支出</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31</w:t>
            </w:r>
          </w:p>
        </w:tc>
        <w:tc>
          <w:tcPr>
            <w:tcW w:w="2560" w:type="dxa"/>
            <w:vAlign w:val="center"/>
          </w:tcPr>
          <w:p>
            <w:pPr>
              <w:pStyle w:val="12"/>
            </w:pPr>
          </w:p>
        </w:tc>
        <w:tc>
          <w:tcPr>
            <w:tcW w:w="1460" w:type="dxa"/>
            <w:vAlign w:val="center"/>
          </w:tcPr>
          <w:p>
            <w:pPr>
              <w:pStyle w:val="11"/>
            </w:pPr>
          </w:p>
        </w:tc>
        <w:tc>
          <w:tcPr>
            <w:tcW w:w="2400" w:type="dxa"/>
            <w:vAlign w:val="center"/>
          </w:tcPr>
          <w:p>
            <w:pPr>
              <w:pStyle w:val="12"/>
            </w:pPr>
            <w:r>
              <w:t>三十一、人行科目</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32</w:t>
            </w:r>
          </w:p>
        </w:tc>
        <w:tc>
          <w:tcPr>
            <w:tcW w:w="2560" w:type="dxa"/>
            <w:vAlign w:val="center"/>
          </w:tcPr>
          <w:p>
            <w:pPr>
              <w:pStyle w:val="14"/>
            </w:pPr>
            <w:r>
              <w:t>本年收入合计</w:t>
            </w:r>
          </w:p>
        </w:tc>
        <w:tc>
          <w:tcPr>
            <w:tcW w:w="1460" w:type="dxa"/>
            <w:vAlign w:val="center"/>
          </w:tcPr>
          <w:p>
            <w:pPr>
              <w:pStyle w:val="15"/>
            </w:pPr>
            <w:r>
              <w:t>5442.73</w:t>
            </w:r>
          </w:p>
        </w:tc>
        <w:tc>
          <w:tcPr>
            <w:tcW w:w="2400" w:type="dxa"/>
            <w:vAlign w:val="center"/>
          </w:tcPr>
          <w:p>
            <w:pPr>
              <w:pStyle w:val="14"/>
            </w:pPr>
            <w:r>
              <w:t>本年支出合计</w:t>
            </w:r>
          </w:p>
        </w:tc>
        <w:tc>
          <w:tcPr>
            <w:tcW w:w="940" w:type="dxa"/>
            <w:vAlign w:val="center"/>
          </w:tcPr>
          <w:p>
            <w:pPr>
              <w:pStyle w:val="15"/>
            </w:pPr>
            <w:r>
              <w:t>5543.27</w:t>
            </w:r>
          </w:p>
        </w:tc>
        <w:tc>
          <w:tcPr>
            <w:tcW w:w="1955" w:type="dxa"/>
            <w:vAlign w:val="center"/>
          </w:tcPr>
          <w:p>
            <w:pPr>
              <w:pStyle w:val="15"/>
            </w:pPr>
            <w:r>
              <w:t>2227.99</w:t>
            </w:r>
          </w:p>
        </w:tc>
        <w:tc>
          <w:tcPr>
            <w:tcW w:w="2511" w:type="dxa"/>
            <w:vAlign w:val="center"/>
          </w:tcPr>
          <w:p>
            <w:pPr>
              <w:pStyle w:val="15"/>
            </w:pPr>
            <w:r>
              <w:t>3315.28</w:t>
            </w:r>
          </w:p>
        </w:tc>
        <w:tc>
          <w:tcPr>
            <w:tcW w:w="24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33</w:t>
            </w:r>
          </w:p>
        </w:tc>
        <w:tc>
          <w:tcPr>
            <w:tcW w:w="2560" w:type="dxa"/>
            <w:vAlign w:val="center"/>
          </w:tcPr>
          <w:p>
            <w:pPr>
              <w:pStyle w:val="12"/>
            </w:pPr>
            <w:r>
              <w:t>年初财政拨款结转和结余</w:t>
            </w:r>
          </w:p>
        </w:tc>
        <w:tc>
          <w:tcPr>
            <w:tcW w:w="1460" w:type="dxa"/>
            <w:vAlign w:val="center"/>
          </w:tcPr>
          <w:p>
            <w:pPr>
              <w:pStyle w:val="11"/>
            </w:pPr>
            <w:r>
              <w:t>100.54</w:t>
            </w:r>
          </w:p>
        </w:tc>
        <w:tc>
          <w:tcPr>
            <w:tcW w:w="2400" w:type="dxa"/>
            <w:vAlign w:val="center"/>
          </w:tcPr>
          <w:p>
            <w:pPr>
              <w:pStyle w:val="12"/>
            </w:pPr>
            <w:r>
              <w:t>年末财政拨款结转和结余</w:t>
            </w: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34</w:t>
            </w:r>
          </w:p>
        </w:tc>
        <w:tc>
          <w:tcPr>
            <w:tcW w:w="2560" w:type="dxa"/>
            <w:vAlign w:val="center"/>
          </w:tcPr>
          <w:p>
            <w:pPr>
              <w:pStyle w:val="12"/>
            </w:pPr>
            <w:r>
              <w:t>一、一般公共预算拨款</w:t>
            </w:r>
          </w:p>
        </w:tc>
        <w:tc>
          <w:tcPr>
            <w:tcW w:w="1460" w:type="dxa"/>
            <w:vAlign w:val="center"/>
          </w:tcPr>
          <w:p>
            <w:pPr>
              <w:pStyle w:val="11"/>
            </w:pPr>
          </w:p>
        </w:tc>
        <w:tc>
          <w:tcPr>
            <w:tcW w:w="2400" w:type="dxa"/>
            <w:vAlign w:val="center"/>
          </w:tcPr>
          <w:p>
            <w:pPr>
              <w:pStyle w:val="12"/>
            </w:pP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35</w:t>
            </w:r>
          </w:p>
        </w:tc>
        <w:tc>
          <w:tcPr>
            <w:tcW w:w="2560" w:type="dxa"/>
            <w:vAlign w:val="center"/>
          </w:tcPr>
          <w:p>
            <w:pPr>
              <w:pStyle w:val="12"/>
            </w:pPr>
            <w:r>
              <w:t>二、政府性基金预算拨款</w:t>
            </w:r>
          </w:p>
        </w:tc>
        <w:tc>
          <w:tcPr>
            <w:tcW w:w="1460" w:type="dxa"/>
            <w:vAlign w:val="center"/>
          </w:tcPr>
          <w:p>
            <w:pPr>
              <w:pStyle w:val="11"/>
            </w:pPr>
            <w:r>
              <w:t>100.54</w:t>
            </w:r>
          </w:p>
        </w:tc>
        <w:tc>
          <w:tcPr>
            <w:tcW w:w="2400" w:type="dxa"/>
            <w:vAlign w:val="center"/>
          </w:tcPr>
          <w:p>
            <w:pPr>
              <w:pStyle w:val="12"/>
            </w:pP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36</w:t>
            </w:r>
          </w:p>
        </w:tc>
        <w:tc>
          <w:tcPr>
            <w:tcW w:w="2560" w:type="dxa"/>
            <w:vAlign w:val="center"/>
          </w:tcPr>
          <w:p>
            <w:pPr>
              <w:pStyle w:val="12"/>
            </w:pPr>
            <w:r>
              <w:t>三、国有资本经营预算拨款</w:t>
            </w:r>
          </w:p>
        </w:tc>
        <w:tc>
          <w:tcPr>
            <w:tcW w:w="1460" w:type="dxa"/>
            <w:vAlign w:val="center"/>
          </w:tcPr>
          <w:p>
            <w:pPr>
              <w:pStyle w:val="11"/>
            </w:pPr>
          </w:p>
        </w:tc>
        <w:tc>
          <w:tcPr>
            <w:tcW w:w="2400" w:type="dxa"/>
            <w:vAlign w:val="center"/>
          </w:tcPr>
          <w:p>
            <w:pPr>
              <w:pStyle w:val="12"/>
            </w:pPr>
          </w:p>
        </w:tc>
        <w:tc>
          <w:tcPr>
            <w:tcW w:w="940" w:type="dxa"/>
            <w:vAlign w:val="center"/>
          </w:tcPr>
          <w:p>
            <w:pPr>
              <w:pStyle w:val="11"/>
            </w:pPr>
          </w:p>
        </w:tc>
        <w:tc>
          <w:tcPr>
            <w:tcW w:w="1955" w:type="dxa"/>
            <w:vAlign w:val="center"/>
          </w:tcPr>
          <w:p>
            <w:pPr>
              <w:pStyle w:val="11"/>
            </w:pPr>
          </w:p>
        </w:tc>
        <w:tc>
          <w:tcPr>
            <w:tcW w:w="2511" w:type="dxa"/>
            <w:vAlign w:val="center"/>
          </w:tcPr>
          <w:p>
            <w:pPr>
              <w:pStyle w:val="11"/>
            </w:pPr>
          </w:p>
        </w:tc>
        <w:tc>
          <w:tcPr>
            <w:tcW w:w="24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8" w:type="dxa"/>
            <w:vAlign w:val="center"/>
          </w:tcPr>
          <w:p>
            <w:pPr>
              <w:pStyle w:val="13"/>
            </w:pPr>
            <w:r>
              <w:t>37</w:t>
            </w:r>
          </w:p>
        </w:tc>
        <w:tc>
          <w:tcPr>
            <w:tcW w:w="2560" w:type="dxa"/>
            <w:vAlign w:val="center"/>
          </w:tcPr>
          <w:p>
            <w:pPr>
              <w:pStyle w:val="14"/>
            </w:pPr>
            <w:r>
              <w:t>收入总计</w:t>
            </w:r>
          </w:p>
        </w:tc>
        <w:tc>
          <w:tcPr>
            <w:tcW w:w="1460" w:type="dxa"/>
            <w:vAlign w:val="center"/>
          </w:tcPr>
          <w:p>
            <w:pPr>
              <w:pStyle w:val="15"/>
            </w:pPr>
            <w:r>
              <w:t>5543.27</w:t>
            </w:r>
          </w:p>
        </w:tc>
        <w:tc>
          <w:tcPr>
            <w:tcW w:w="2400" w:type="dxa"/>
            <w:vAlign w:val="center"/>
          </w:tcPr>
          <w:p>
            <w:pPr>
              <w:pStyle w:val="14"/>
            </w:pPr>
            <w:r>
              <w:t>支出总计</w:t>
            </w:r>
          </w:p>
        </w:tc>
        <w:tc>
          <w:tcPr>
            <w:tcW w:w="940" w:type="dxa"/>
            <w:vAlign w:val="center"/>
          </w:tcPr>
          <w:p>
            <w:pPr>
              <w:pStyle w:val="15"/>
            </w:pPr>
            <w:r>
              <w:t>5543.27</w:t>
            </w:r>
          </w:p>
        </w:tc>
        <w:tc>
          <w:tcPr>
            <w:tcW w:w="1955" w:type="dxa"/>
            <w:vAlign w:val="center"/>
          </w:tcPr>
          <w:p>
            <w:pPr>
              <w:pStyle w:val="15"/>
            </w:pPr>
            <w:r>
              <w:t>2227.99</w:t>
            </w:r>
          </w:p>
        </w:tc>
        <w:tc>
          <w:tcPr>
            <w:tcW w:w="2511" w:type="dxa"/>
            <w:vAlign w:val="center"/>
          </w:tcPr>
          <w:p>
            <w:pPr>
              <w:pStyle w:val="15"/>
            </w:pPr>
            <w:r>
              <w:t>3315.28</w:t>
            </w:r>
          </w:p>
        </w:tc>
        <w:tc>
          <w:tcPr>
            <w:tcW w:w="245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2502" w:type="dxa"/>
            <w:tcBorders>
              <w:top w:val="single" w:color="FFFFFF" w:sz="6" w:space="0"/>
              <w:left w:val="single" w:color="FFFFFF" w:sz="6" w:space="0"/>
              <w:right w:val="single" w:color="FFFFFF" w:sz="6" w:space="0"/>
            </w:tcBorders>
            <w:vAlign w:val="center"/>
          </w:tcPr>
          <w:p>
            <w:pPr>
              <w:pStyle w:val="8"/>
            </w:pPr>
            <w:r>
              <w:t>预算年度：2024</w:t>
            </w:r>
          </w:p>
        </w:tc>
        <w:tc>
          <w:tcPr>
            <w:tcW w:w="500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10"/>
            </w:pPr>
            <w:r>
              <w:t>序号</w:t>
            </w:r>
          </w:p>
        </w:tc>
        <w:tc>
          <w:tcPr>
            <w:tcW w:w="5006" w:type="dxa"/>
            <w:gridSpan w:val="2"/>
            <w:vAlign w:val="center"/>
          </w:tcPr>
          <w:p>
            <w:pPr>
              <w:pStyle w:val="10"/>
            </w:pPr>
            <w:r>
              <w:t>功能分类科目</w:t>
            </w:r>
          </w:p>
        </w:tc>
        <w:tc>
          <w:tcPr>
            <w:tcW w:w="2502" w:type="dxa"/>
            <w:vMerge w:val="restart"/>
            <w:vAlign w:val="center"/>
          </w:tcPr>
          <w:p>
            <w:pPr>
              <w:pStyle w:val="10"/>
            </w:pPr>
            <w:r>
              <w:t>合计</w:t>
            </w:r>
          </w:p>
        </w:tc>
        <w:tc>
          <w:tcPr>
            <w:tcW w:w="2502" w:type="dxa"/>
            <w:vMerge w:val="restart"/>
            <w:vAlign w:val="center"/>
          </w:tcPr>
          <w:p>
            <w:pPr>
              <w:pStyle w:val="10"/>
            </w:pPr>
            <w:r>
              <w:t>基本支出</w:t>
            </w:r>
          </w:p>
        </w:tc>
        <w:tc>
          <w:tcPr>
            <w:tcW w:w="2502"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continue"/>
          </w:tcPr>
          <w:p/>
        </w:tc>
        <w:tc>
          <w:tcPr>
            <w:tcW w:w="2501" w:type="dxa"/>
            <w:vAlign w:val="center"/>
          </w:tcPr>
          <w:p>
            <w:pPr>
              <w:pStyle w:val="10"/>
            </w:pPr>
            <w:r>
              <w:t>科目编码</w:t>
            </w:r>
          </w:p>
        </w:tc>
        <w:tc>
          <w:tcPr>
            <w:tcW w:w="2505" w:type="dxa"/>
            <w:vAlign w:val="center"/>
          </w:tcPr>
          <w:p>
            <w:pPr>
              <w:pStyle w:val="10"/>
            </w:pPr>
            <w:r>
              <w:t>科目名称</w:t>
            </w:r>
          </w:p>
        </w:tc>
        <w:tc>
          <w:tcPr>
            <w:tcW w:w="2502" w:type="dxa"/>
            <w:vMerge w:val="continue"/>
          </w:tcPr>
          <w:p/>
        </w:tc>
        <w:tc>
          <w:tcPr>
            <w:tcW w:w="2502" w:type="dxa"/>
            <w:vMerge w:val="continue"/>
          </w:tcPr>
          <w:p/>
        </w:tc>
        <w:tc>
          <w:tcPr>
            <w:tcW w:w="250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Align w:val="center"/>
          </w:tcPr>
          <w:p>
            <w:pPr>
              <w:pStyle w:val="10"/>
            </w:pPr>
            <w:r>
              <w:t>栏次</w:t>
            </w:r>
          </w:p>
        </w:tc>
        <w:tc>
          <w:tcPr>
            <w:tcW w:w="2501" w:type="dxa"/>
            <w:vAlign w:val="center"/>
          </w:tcPr>
          <w:p>
            <w:pPr>
              <w:pStyle w:val="10"/>
            </w:pPr>
            <w:r>
              <w:t>1</w:t>
            </w:r>
          </w:p>
        </w:tc>
        <w:tc>
          <w:tcPr>
            <w:tcW w:w="2505" w:type="dxa"/>
            <w:vAlign w:val="center"/>
          </w:tcPr>
          <w:p>
            <w:pPr>
              <w:pStyle w:val="10"/>
            </w:pPr>
            <w:r>
              <w:t>2</w:t>
            </w:r>
          </w:p>
        </w:tc>
        <w:tc>
          <w:tcPr>
            <w:tcW w:w="2502" w:type="dxa"/>
            <w:vAlign w:val="center"/>
          </w:tcPr>
          <w:p>
            <w:pPr>
              <w:pStyle w:val="10"/>
            </w:pPr>
            <w:r>
              <w:t>3</w:t>
            </w:r>
          </w:p>
        </w:tc>
        <w:tc>
          <w:tcPr>
            <w:tcW w:w="2502" w:type="dxa"/>
            <w:vAlign w:val="center"/>
          </w:tcPr>
          <w:p>
            <w:pPr>
              <w:pStyle w:val="10"/>
            </w:pPr>
            <w:r>
              <w:t>4</w:t>
            </w:r>
          </w:p>
        </w:tc>
        <w:tc>
          <w:tcPr>
            <w:tcW w:w="250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w:t>
            </w:r>
          </w:p>
        </w:tc>
        <w:tc>
          <w:tcPr>
            <w:tcW w:w="2501" w:type="dxa"/>
            <w:vAlign w:val="center"/>
          </w:tcPr>
          <w:p>
            <w:pPr>
              <w:pStyle w:val="16"/>
            </w:pPr>
          </w:p>
        </w:tc>
        <w:tc>
          <w:tcPr>
            <w:tcW w:w="2505" w:type="dxa"/>
            <w:vAlign w:val="center"/>
          </w:tcPr>
          <w:p>
            <w:pPr>
              <w:pStyle w:val="14"/>
            </w:pPr>
            <w:r>
              <w:t>合计</w:t>
            </w:r>
          </w:p>
        </w:tc>
        <w:tc>
          <w:tcPr>
            <w:tcW w:w="2502" w:type="dxa"/>
            <w:vAlign w:val="center"/>
          </w:tcPr>
          <w:p>
            <w:pPr>
              <w:pStyle w:val="15"/>
            </w:pPr>
            <w:r>
              <w:t>2227.99</w:t>
            </w:r>
          </w:p>
        </w:tc>
        <w:tc>
          <w:tcPr>
            <w:tcW w:w="2502" w:type="dxa"/>
            <w:vAlign w:val="center"/>
          </w:tcPr>
          <w:p>
            <w:pPr>
              <w:pStyle w:val="15"/>
            </w:pPr>
            <w:r>
              <w:t>195.90</w:t>
            </w:r>
          </w:p>
        </w:tc>
        <w:tc>
          <w:tcPr>
            <w:tcW w:w="2502" w:type="dxa"/>
            <w:vAlign w:val="center"/>
          </w:tcPr>
          <w:p>
            <w:pPr>
              <w:pStyle w:val="15"/>
            </w:pPr>
            <w:r>
              <w:t>2032.09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w:t>
            </w:r>
          </w:p>
        </w:tc>
        <w:tc>
          <w:tcPr>
            <w:tcW w:w="2501" w:type="dxa"/>
            <w:vAlign w:val="center"/>
          </w:tcPr>
          <w:p>
            <w:pPr>
              <w:pStyle w:val="12"/>
            </w:pPr>
            <w:r>
              <w:t>208</w:t>
            </w:r>
          </w:p>
        </w:tc>
        <w:tc>
          <w:tcPr>
            <w:tcW w:w="2505" w:type="dxa"/>
            <w:vAlign w:val="center"/>
          </w:tcPr>
          <w:p>
            <w:pPr>
              <w:pStyle w:val="12"/>
            </w:pPr>
            <w:r>
              <w:t>社会保障和就业支出</w:t>
            </w:r>
          </w:p>
        </w:tc>
        <w:tc>
          <w:tcPr>
            <w:tcW w:w="2502" w:type="dxa"/>
            <w:vAlign w:val="center"/>
          </w:tcPr>
          <w:p>
            <w:pPr>
              <w:pStyle w:val="11"/>
            </w:pPr>
            <w:r>
              <w:t>20.29</w:t>
            </w:r>
          </w:p>
        </w:tc>
        <w:tc>
          <w:tcPr>
            <w:tcW w:w="2502" w:type="dxa"/>
            <w:vAlign w:val="center"/>
          </w:tcPr>
          <w:p>
            <w:pPr>
              <w:pStyle w:val="11"/>
            </w:pPr>
            <w:r>
              <w:t>20.29</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3</w:t>
            </w:r>
          </w:p>
        </w:tc>
        <w:tc>
          <w:tcPr>
            <w:tcW w:w="2501" w:type="dxa"/>
            <w:vAlign w:val="center"/>
          </w:tcPr>
          <w:p>
            <w:pPr>
              <w:pStyle w:val="12"/>
            </w:pPr>
            <w:r>
              <w:t>20805</w:t>
            </w:r>
          </w:p>
        </w:tc>
        <w:tc>
          <w:tcPr>
            <w:tcW w:w="2505" w:type="dxa"/>
            <w:vAlign w:val="center"/>
          </w:tcPr>
          <w:p>
            <w:pPr>
              <w:pStyle w:val="12"/>
            </w:pPr>
            <w:r>
              <w:t>行政事业单位养老支出</w:t>
            </w:r>
          </w:p>
        </w:tc>
        <w:tc>
          <w:tcPr>
            <w:tcW w:w="2502" w:type="dxa"/>
            <w:vAlign w:val="center"/>
          </w:tcPr>
          <w:p>
            <w:pPr>
              <w:pStyle w:val="11"/>
            </w:pPr>
            <w:r>
              <w:t>17.09</w:t>
            </w:r>
          </w:p>
        </w:tc>
        <w:tc>
          <w:tcPr>
            <w:tcW w:w="2502" w:type="dxa"/>
            <w:vAlign w:val="center"/>
          </w:tcPr>
          <w:p>
            <w:pPr>
              <w:pStyle w:val="11"/>
            </w:pPr>
            <w:r>
              <w:t>17.09</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4</w:t>
            </w:r>
          </w:p>
        </w:tc>
        <w:tc>
          <w:tcPr>
            <w:tcW w:w="2501" w:type="dxa"/>
            <w:vAlign w:val="center"/>
          </w:tcPr>
          <w:p>
            <w:pPr>
              <w:pStyle w:val="12"/>
            </w:pPr>
            <w:r>
              <w:t>2080505</w:t>
            </w:r>
          </w:p>
        </w:tc>
        <w:tc>
          <w:tcPr>
            <w:tcW w:w="2505" w:type="dxa"/>
            <w:vAlign w:val="center"/>
          </w:tcPr>
          <w:p>
            <w:pPr>
              <w:pStyle w:val="12"/>
            </w:pPr>
            <w:r>
              <w:t>机关事业单位基本养老保险缴费支出</w:t>
            </w:r>
          </w:p>
        </w:tc>
        <w:tc>
          <w:tcPr>
            <w:tcW w:w="2502" w:type="dxa"/>
            <w:vAlign w:val="center"/>
          </w:tcPr>
          <w:p>
            <w:pPr>
              <w:pStyle w:val="11"/>
            </w:pPr>
            <w:r>
              <w:t>11.64</w:t>
            </w:r>
          </w:p>
        </w:tc>
        <w:tc>
          <w:tcPr>
            <w:tcW w:w="2502" w:type="dxa"/>
            <w:vAlign w:val="center"/>
          </w:tcPr>
          <w:p>
            <w:pPr>
              <w:pStyle w:val="11"/>
            </w:pPr>
            <w:r>
              <w:t>11.64</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5</w:t>
            </w:r>
          </w:p>
        </w:tc>
        <w:tc>
          <w:tcPr>
            <w:tcW w:w="2501" w:type="dxa"/>
            <w:vAlign w:val="center"/>
          </w:tcPr>
          <w:p>
            <w:pPr>
              <w:pStyle w:val="12"/>
            </w:pPr>
            <w:r>
              <w:t>2080506</w:t>
            </w:r>
          </w:p>
        </w:tc>
        <w:tc>
          <w:tcPr>
            <w:tcW w:w="2505" w:type="dxa"/>
            <w:vAlign w:val="center"/>
          </w:tcPr>
          <w:p>
            <w:pPr>
              <w:pStyle w:val="12"/>
            </w:pPr>
            <w:r>
              <w:t>机关事业单位职业年金缴费支出</w:t>
            </w:r>
          </w:p>
        </w:tc>
        <w:tc>
          <w:tcPr>
            <w:tcW w:w="2502" w:type="dxa"/>
            <w:vAlign w:val="center"/>
          </w:tcPr>
          <w:p>
            <w:pPr>
              <w:pStyle w:val="11"/>
            </w:pPr>
            <w:r>
              <w:t>5.45</w:t>
            </w:r>
          </w:p>
        </w:tc>
        <w:tc>
          <w:tcPr>
            <w:tcW w:w="2502" w:type="dxa"/>
            <w:vAlign w:val="center"/>
          </w:tcPr>
          <w:p>
            <w:pPr>
              <w:pStyle w:val="11"/>
            </w:pPr>
            <w:r>
              <w:t>5.45</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6</w:t>
            </w:r>
          </w:p>
        </w:tc>
        <w:tc>
          <w:tcPr>
            <w:tcW w:w="2501" w:type="dxa"/>
            <w:vAlign w:val="center"/>
          </w:tcPr>
          <w:p>
            <w:pPr>
              <w:pStyle w:val="12"/>
            </w:pPr>
            <w:r>
              <w:t>20808</w:t>
            </w:r>
          </w:p>
        </w:tc>
        <w:tc>
          <w:tcPr>
            <w:tcW w:w="2505" w:type="dxa"/>
            <w:vAlign w:val="center"/>
          </w:tcPr>
          <w:p>
            <w:pPr>
              <w:pStyle w:val="12"/>
            </w:pPr>
            <w:r>
              <w:t>抚恤</w:t>
            </w:r>
          </w:p>
        </w:tc>
        <w:tc>
          <w:tcPr>
            <w:tcW w:w="2502" w:type="dxa"/>
            <w:vAlign w:val="center"/>
          </w:tcPr>
          <w:p>
            <w:pPr>
              <w:pStyle w:val="11"/>
            </w:pPr>
            <w:r>
              <w:t>3.20</w:t>
            </w:r>
          </w:p>
        </w:tc>
        <w:tc>
          <w:tcPr>
            <w:tcW w:w="2502" w:type="dxa"/>
            <w:vAlign w:val="center"/>
          </w:tcPr>
          <w:p>
            <w:pPr>
              <w:pStyle w:val="11"/>
            </w:pPr>
            <w:r>
              <w:t>3.20</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7</w:t>
            </w:r>
          </w:p>
        </w:tc>
        <w:tc>
          <w:tcPr>
            <w:tcW w:w="2501" w:type="dxa"/>
            <w:vAlign w:val="center"/>
          </w:tcPr>
          <w:p>
            <w:pPr>
              <w:pStyle w:val="12"/>
            </w:pPr>
            <w:r>
              <w:t>2080801</w:t>
            </w:r>
          </w:p>
        </w:tc>
        <w:tc>
          <w:tcPr>
            <w:tcW w:w="2505" w:type="dxa"/>
            <w:vAlign w:val="center"/>
          </w:tcPr>
          <w:p>
            <w:pPr>
              <w:pStyle w:val="12"/>
            </w:pPr>
            <w:r>
              <w:t>死亡抚恤</w:t>
            </w:r>
          </w:p>
        </w:tc>
        <w:tc>
          <w:tcPr>
            <w:tcW w:w="2502" w:type="dxa"/>
            <w:vAlign w:val="center"/>
          </w:tcPr>
          <w:p>
            <w:pPr>
              <w:pStyle w:val="11"/>
            </w:pPr>
            <w:r>
              <w:t>3.20</w:t>
            </w:r>
          </w:p>
        </w:tc>
        <w:tc>
          <w:tcPr>
            <w:tcW w:w="2502" w:type="dxa"/>
            <w:vAlign w:val="center"/>
          </w:tcPr>
          <w:p>
            <w:pPr>
              <w:pStyle w:val="11"/>
            </w:pPr>
            <w:r>
              <w:t>3.20</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8</w:t>
            </w:r>
          </w:p>
        </w:tc>
        <w:tc>
          <w:tcPr>
            <w:tcW w:w="2501" w:type="dxa"/>
            <w:vAlign w:val="center"/>
          </w:tcPr>
          <w:p>
            <w:pPr>
              <w:pStyle w:val="12"/>
            </w:pPr>
            <w:r>
              <w:t>210</w:t>
            </w:r>
          </w:p>
        </w:tc>
        <w:tc>
          <w:tcPr>
            <w:tcW w:w="2505" w:type="dxa"/>
            <w:vAlign w:val="center"/>
          </w:tcPr>
          <w:p>
            <w:pPr>
              <w:pStyle w:val="12"/>
            </w:pPr>
            <w:r>
              <w:t>卫生健康支出</w:t>
            </w:r>
          </w:p>
        </w:tc>
        <w:tc>
          <w:tcPr>
            <w:tcW w:w="2502" w:type="dxa"/>
            <w:vAlign w:val="center"/>
          </w:tcPr>
          <w:p>
            <w:pPr>
              <w:pStyle w:val="11"/>
            </w:pPr>
            <w:r>
              <w:t>4.92</w:t>
            </w:r>
          </w:p>
        </w:tc>
        <w:tc>
          <w:tcPr>
            <w:tcW w:w="2502" w:type="dxa"/>
            <w:vAlign w:val="center"/>
          </w:tcPr>
          <w:p>
            <w:pPr>
              <w:pStyle w:val="11"/>
            </w:pPr>
            <w:r>
              <w:t>4.92</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9</w:t>
            </w:r>
          </w:p>
        </w:tc>
        <w:tc>
          <w:tcPr>
            <w:tcW w:w="2501" w:type="dxa"/>
            <w:vAlign w:val="center"/>
          </w:tcPr>
          <w:p>
            <w:pPr>
              <w:pStyle w:val="12"/>
            </w:pPr>
            <w:r>
              <w:t>21011</w:t>
            </w:r>
          </w:p>
        </w:tc>
        <w:tc>
          <w:tcPr>
            <w:tcW w:w="2505" w:type="dxa"/>
            <w:vAlign w:val="center"/>
          </w:tcPr>
          <w:p>
            <w:pPr>
              <w:pStyle w:val="12"/>
            </w:pPr>
            <w:r>
              <w:t>行政事业单位医疗</w:t>
            </w:r>
          </w:p>
        </w:tc>
        <w:tc>
          <w:tcPr>
            <w:tcW w:w="2502" w:type="dxa"/>
            <w:vAlign w:val="center"/>
          </w:tcPr>
          <w:p>
            <w:pPr>
              <w:pStyle w:val="11"/>
            </w:pPr>
            <w:r>
              <w:t>4.92</w:t>
            </w:r>
          </w:p>
        </w:tc>
        <w:tc>
          <w:tcPr>
            <w:tcW w:w="2502" w:type="dxa"/>
            <w:vAlign w:val="center"/>
          </w:tcPr>
          <w:p>
            <w:pPr>
              <w:pStyle w:val="11"/>
            </w:pPr>
            <w:r>
              <w:t>4.92</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10</w:t>
            </w:r>
          </w:p>
        </w:tc>
        <w:tc>
          <w:tcPr>
            <w:tcW w:w="2501" w:type="dxa"/>
            <w:vAlign w:val="center"/>
          </w:tcPr>
          <w:p>
            <w:pPr>
              <w:pStyle w:val="12"/>
            </w:pPr>
            <w:r>
              <w:t>2101101</w:t>
            </w:r>
          </w:p>
        </w:tc>
        <w:tc>
          <w:tcPr>
            <w:tcW w:w="2505" w:type="dxa"/>
            <w:vAlign w:val="center"/>
          </w:tcPr>
          <w:p>
            <w:pPr>
              <w:pStyle w:val="12"/>
            </w:pPr>
            <w:r>
              <w:t>行政单位医疗</w:t>
            </w:r>
          </w:p>
        </w:tc>
        <w:tc>
          <w:tcPr>
            <w:tcW w:w="2502" w:type="dxa"/>
            <w:vAlign w:val="center"/>
          </w:tcPr>
          <w:p>
            <w:pPr>
              <w:pStyle w:val="11"/>
            </w:pPr>
            <w:r>
              <w:t>4.92</w:t>
            </w:r>
          </w:p>
        </w:tc>
        <w:tc>
          <w:tcPr>
            <w:tcW w:w="2502" w:type="dxa"/>
            <w:vAlign w:val="center"/>
          </w:tcPr>
          <w:p>
            <w:pPr>
              <w:pStyle w:val="11"/>
            </w:pPr>
            <w:r>
              <w:t>4.92</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11</w:t>
            </w:r>
          </w:p>
        </w:tc>
        <w:tc>
          <w:tcPr>
            <w:tcW w:w="2501" w:type="dxa"/>
            <w:vAlign w:val="center"/>
          </w:tcPr>
          <w:p>
            <w:pPr>
              <w:pStyle w:val="12"/>
            </w:pPr>
            <w:r>
              <w:t>212</w:t>
            </w:r>
          </w:p>
        </w:tc>
        <w:tc>
          <w:tcPr>
            <w:tcW w:w="2505" w:type="dxa"/>
            <w:vAlign w:val="center"/>
          </w:tcPr>
          <w:p>
            <w:pPr>
              <w:pStyle w:val="12"/>
            </w:pPr>
            <w:r>
              <w:t>城乡社区支出</w:t>
            </w:r>
          </w:p>
        </w:tc>
        <w:tc>
          <w:tcPr>
            <w:tcW w:w="2502" w:type="dxa"/>
            <w:vAlign w:val="center"/>
          </w:tcPr>
          <w:p>
            <w:pPr>
              <w:pStyle w:val="11"/>
            </w:pPr>
            <w:r>
              <w:t>828.32</w:t>
            </w:r>
          </w:p>
        </w:tc>
        <w:tc>
          <w:tcPr>
            <w:tcW w:w="2502" w:type="dxa"/>
            <w:vAlign w:val="center"/>
          </w:tcPr>
          <w:p>
            <w:pPr>
              <w:pStyle w:val="11"/>
            </w:pPr>
            <w:r>
              <w:t>163.06</w:t>
            </w:r>
          </w:p>
        </w:tc>
        <w:tc>
          <w:tcPr>
            <w:tcW w:w="2502" w:type="dxa"/>
            <w:vAlign w:val="center"/>
          </w:tcPr>
          <w:p>
            <w:pPr>
              <w:pStyle w:val="11"/>
            </w:pPr>
            <w:r>
              <w:t>665.26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12</w:t>
            </w:r>
          </w:p>
        </w:tc>
        <w:tc>
          <w:tcPr>
            <w:tcW w:w="2501" w:type="dxa"/>
            <w:vAlign w:val="center"/>
          </w:tcPr>
          <w:p>
            <w:pPr>
              <w:pStyle w:val="12"/>
            </w:pPr>
            <w:r>
              <w:t>21201</w:t>
            </w:r>
          </w:p>
        </w:tc>
        <w:tc>
          <w:tcPr>
            <w:tcW w:w="2505" w:type="dxa"/>
            <w:vAlign w:val="center"/>
          </w:tcPr>
          <w:p>
            <w:pPr>
              <w:pStyle w:val="12"/>
            </w:pPr>
            <w:r>
              <w:t>城乡社区管理事务</w:t>
            </w:r>
          </w:p>
        </w:tc>
        <w:tc>
          <w:tcPr>
            <w:tcW w:w="2502" w:type="dxa"/>
            <w:vAlign w:val="center"/>
          </w:tcPr>
          <w:p>
            <w:pPr>
              <w:pStyle w:val="11"/>
            </w:pPr>
            <w:r>
              <w:t>268.32</w:t>
            </w:r>
          </w:p>
        </w:tc>
        <w:tc>
          <w:tcPr>
            <w:tcW w:w="2502" w:type="dxa"/>
            <w:vAlign w:val="center"/>
          </w:tcPr>
          <w:p>
            <w:pPr>
              <w:pStyle w:val="11"/>
            </w:pPr>
            <w:r>
              <w:t>163.06</w:t>
            </w:r>
          </w:p>
        </w:tc>
        <w:tc>
          <w:tcPr>
            <w:tcW w:w="2502" w:type="dxa"/>
            <w:vAlign w:val="center"/>
          </w:tcPr>
          <w:p>
            <w:pPr>
              <w:pStyle w:val="11"/>
            </w:pPr>
            <w:r>
              <w:t>105.26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13</w:t>
            </w:r>
          </w:p>
        </w:tc>
        <w:tc>
          <w:tcPr>
            <w:tcW w:w="2501" w:type="dxa"/>
            <w:vAlign w:val="center"/>
          </w:tcPr>
          <w:p>
            <w:pPr>
              <w:pStyle w:val="12"/>
            </w:pPr>
            <w:r>
              <w:t>2120101</w:t>
            </w:r>
          </w:p>
        </w:tc>
        <w:tc>
          <w:tcPr>
            <w:tcW w:w="2505" w:type="dxa"/>
            <w:vAlign w:val="center"/>
          </w:tcPr>
          <w:p>
            <w:pPr>
              <w:pStyle w:val="12"/>
            </w:pPr>
            <w:r>
              <w:t>行政运行</w:t>
            </w:r>
          </w:p>
        </w:tc>
        <w:tc>
          <w:tcPr>
            <w:tcW w:w="2502" w:type="dxa"/>
            <w:vAlign w:val="center"/>
          </w:tcPr>
          <w:p>
            <w:pPr>
              <w:pStyle w:val="11"/>
            </w:pPr>
            <w:r>
              <w:t>163.06</w:t>
            </w:r>
          </w:p>
        </w:tc>
        <w:tc>
          <w:tcPr>
            <w:tcW w:w="2502" w:type="dxa"/>
            <w:vAlign w:val="center"/>
          </w:tcPr>
          <w:p>
            <w:pPr>
              <w:pStyle w:val="11"/>
            </w:pPr>
            <w:r>
              <w:t>163.06</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14</w:t>
            </w:r>
          </w:p>
        </w:tc>
        <w:tc>
          <w:tcPr>
            <w:tcW w:w="2501" w:type="dxa"/>
            <w:vAlign w:val="center"/>
          </w:tcPr>
          <w:p>
            <w:pPr>
              <w:pStyle w:val="12"/>
            </w:pPr>
            <w:r>
              <w:t>2120104</w:t>
            </w:r>
          </w:p>
        </w:tc>
        <w:tc>
          <w:tcPr>
            <w:tcW w:w="2505" w:type="dxa"/>
            <w:vAlign w:val="center"/>
          </w:tcPr>
          <w:p>
            <w:pPr>
              <w:pStyle w:val="12"/>
            </w:pPr>
            <w:r>
              <w:t>城管执法</w:t>
            </w:r>
          </w:p>
        </w:tc>
        <w:tc>
          <w:tcPr>
            <w:tcW w:w="2502" w:type="dxa"/>
            <w:vAlign w:val="center"/>
          </w:tcPr>
          <w:p>
            <w:pPr>
              <w:pStyle w:val="11"/>
            </w:pPr>
            <w:r>
              <w:t>105.26</w:t>
            </w:r>
          </w:p>
        </w:tc>
        <w:tc>
          <w:tcPr>
            <w:tcW w:w="2502" w:type="dxa"/>
            <w:vAlign w:val="center"/>
          </w:tcPr>
          <w:p>
            <w:pPr>
              <w:pStyle w:val="11"/>
            </w:pPr>
          </w:p>
        </w:tc>
        <w:tc>
          <w:tcPr>
            <w:tcW w:w="2502" w:type="dxa"/>
            <w:vAlign w:val="center"/>
          </w:tcPr>
          <w:p>
            <w:pPr>
              <w:pStyle w:val="11"/>
            </w:pPr>
            <w:r>
              <w:t>105.26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15</w:t>
            </w:r>
          </w:p>
        </w:tc>
        <w:tc>
          <w:tcPr>
            <w:tcW w:w="2501" w:type="dxa"/>
            <w:vAlign w:val="center"/>
          </w:tcPr>
          <w:p>
            <w:pPr>
              <w:pStyle w:val="12"/>
            </w:pPr>
            <w:r>
              <w:t>21205</w:t>
            </w:r>
          </w:p>
        </w:tc>
        <w:tc>
          <w:tcPr>
            <w:tcW w:w="2505" w:type="dxa"/>
            <w:vAlign w:val="center"/>
          </w:tcPr>
          <w:p>
            <w:pPr>
              <w:pStyle w:val="12"/>
            </w:pPr>
            <w:r>
              <w:t>城乡社区环境卫生</w:t>
            </w:r>
          </w:p>
        </w:tc>
        <w:tc>
          <w:tcPr>
            <w:tcW w:w="2502" w:type="dxa"/>
            <w:vAlign w:val="center"/>
          </w:tcPr>
          <w:p>
            <w:pPr>
              <w:pStyle w:val="11"/>
            </w:pPr>
            <w:r>
              <w:t>560.00</w:t>
            </w:r>
          </w:p>
        </w:tc>
        <w:tc>
          <w:tcPr>
            <w:tcW w:w="2502" w:type="dxa"/>
            <w:vAlign w:val="center"/>
          </w:tcPr>
          <w:p>
            <w:pPr>
              <w:pStyle w:val="11"/>
            </w:pPr>
          </w:p>
        </w:tc>
        <w:tc>
          <w:tcPr>
            <w:tcW w:w="2502" w:type="dxa"/>
            <w:vAlign w:val="center"/>
          </w:tcPr>
          <w:p>
            <w:pPr>
              <w:pStyle w:val="11"/>
            </w:pPr>
            <w:r>
              <w:t>560.00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16</w:t>
            </w:r>
          </w:p>
        </w:tc>
        <w:tc>
          <w:tcPr>
            <w:tcW w:w="2501" w:type="dxa"/>
            <w:vAlign w:val="center"/>
          </w:tcPr>
          <w:p>
            <w:pPr>
              <w:pStyle w:val="12"/>
            </w:pPr>
            <w:r>
              <w:t>2120501</w:t>
            </w:r>
          </w:p>
        </w:tc>
        <w:tc>
          <w:tcPr>
            <w:tcW w:w="2505" w:type="dxa"/>
            <w:vAlign w:val="center"/>
          </w:tcPr>
          <w:p>
            <w:pPr>
              <w:pStyle w:val="12"/>
            </w:pPr>
            <w:r>
              <w:t>城乡社区环境卫生</w:t>
            </w:r>
          </w:p>
        </w:tc>
        <w:tc>
          <w:tcPr>
            <w:tcW w:w="2502" w:type="dxa"/>
            <w:vAlign w:val="center"/>
          </w:tcPr>
          <w:p>
            <w:pPr>
              <w:pStyle w:val="11"/>
            </w:pPr>
            <w:r>
              <w:t>560.00</w:t>
            </w:r>
          </w:p>
        </w:tc>
        <w:tc>
          <w:tcPr>
            <w:tcW w:w="2502" w:type="dxa"/>
            <w:vAlign w:val="center"/>
          </w:tcPr>
          <w:p>
            <w:pPr>
              <w:pStyle w:val="11"/>
            </w:pPr>
          </w:p>
        </w:tc>
        <w:tc>
          <w:tcPr>
            <w:tcW w:w="2502" w:type="dxa"/>
            <w:vAlign w:val="center"/>
          </w:tcPr>
          <w:p>
            <w:pPr>
              <w:pStyle w:val="11"/>
            </w:pPr>
            <w:r>
              <w:t>560.00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17</w:t>
            </w:r>
          </w:p>
        </w:tc>
        <w:tc>
          <w:tcPr>
            <w:tcW w:w="2501" w:type="dxa"/>
            <w:vAlign w:val="center"/>
          </w:tcPr>
          <w:p>
            <w:pPr>
              <w:pStyle w:val="12"/>
            </w:pPr>
            <w:r>
              <w:t>213</w:t>
            </w:r>
          </w:p>
        </w:tc>
        <w:tc>
          <w:tcPr>
            <w:tcW w:w="2505" w:type="dxa"/>
            <w:vAlign w:val="center"/>
          </w:tcPr>
          <w:p>
            <w:pPr>
              <w:pStyle w:val="12"/>
            </w:pPr>
            <w:r>
              <w:t>农林水支出</w:t>
            </w:r>
          </w:p>
        </w:tc>
        <w:tc>
          <w:tcPr>
            <w:tcW w:w="2502" w:type="dxa"/>
            <w:vAlign w:val="center"/>
          </w:tcPr>
          <w:p>
            <w:pPr>
              <w:pStyle w:val="11"/>
            </w:pPr>
            <w:r>
              <w:t>20.00</w:t>
            </w:r>
          </w:p>
        </w:tc>
        <w:tc>
          <w:tcPr>
            <w:tcW w:w="2502" w:type="dxa"/>
            <w:vAlign w:val="center"/>
          </w:tcPr>
          <w:p>
            <w:pPr>
              <w:pStyle w:val="11"/>
            </w:pPr>
          </w:p>
        </w:tc>
        <w:tc>
          <w:tcPr>
            <w:tcW w:w="2502"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18</w:t>
            </w:r>
          </w:p>
        </w:tc>
        <w:tc>
          <w:tcPr>
            <w:tcW w:w="2501" w:type="dxa"/>
            <w:vAlign w:val="center"/>
          </w:tcPr>
          <w:p>
            <w:pPr>
              <w:pStyle w:val="12"/>
            </w:pPr>
            <w:r>
              <w:t>21303</w:t>
            </w:r>
          </w:p>
        </w:tc>
        <w:tc>
          <w:tcPr>
            <w:tcW w:w="2505" w:type="dxa"/>
            <w:vAlign w:val="center"/>
          </w:tcPr>
          <w:p>
            <w:pPr>
              <w:pStyle w:val="12"/>
            </w:pPr>
            <w:r>
              <w:t>水利</w:t>
            </w:r>
          </w:p>
        </w:tc>
        <w:tc>
          <w:tcPr>
            <w:tcW w:w="2502" w:type="dxa"/>
            <w:vAlign w:val="center"/>
          </w:tcPr>
          <w:p>
            <w:pPr>
              <w:pStyle w:val="11"/>
            </w:pPr>
            <w:r>
              <w:t>20.00</w:t>
            </w:r>
          </w:p>
        </w:tc>
        <w:tc>
          <w:tcPr>
            <w:tcW w:w="2502" w:type="dxa"/>
            <w:vAlign w:val="center"/>
          </w:tcPr>
          <w:p>
            <w:pPr>
              <w:pStyle w:val="11"/>
            </w:pPr>
          </w:p>
        </w:tc>
        <w:tc>
          <w:tcPr>
            <w:tcW w:w="2502"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19</w:t>
            </w:r>
          </w:p>
        </w:tc>
        <w:tc>
          <w:tcPr>
            <w:tcW w:w="2501" w:type="dxa"/>
            <w:vAlign w:val="center"/>
          </w:tcPr>
          <w:p>
            <w:pPr>
              <w:pStyle w:val="12"/>
            </w:pPr>
            <w:r>
              <w:t>2130303</w:t>
            </w:r>
          </w:p>
        </w:tc>
        <w:tc>
          <w:tcPr>
            <w:tcW w:w="2505" w:type="dxa"/>
            <w:vAlign w:val="center"/>
          </w:tcPr>
          <w:p>
            <w:pPr>
              <w:pStyle w:val="12"/>
            </w:pPr>
            <w:r>
              <w:t>机关服务</w:t>
            </w:r>
          </w:p>
        </w:tc>
        <w:tc>
          <w:tcPr>
            <w:tcW w:w="2502" w:type="dxa"/>
            <w:vAlign w:val="center"/>
          </w:tcPr>
          <w:p>
            <w:pPr>
              <w:pStyle w:val="11"/>
            </w:pPr>
            <w:r>
              <w:t>20.00</w:t>
            </w:r>
          </w:p>
        </w:tc>
        <w:tc>
          <w:tcPr>
            <w:tcW w:w="2502" w:type="dxa"/>
            <w:vAlign w:val="center"/>
          </w:tcPr>
          <w:p>
            <w:pPr>
              <w:pStyle w:val="11"/>
            </w:pPr>
          </w:p>
        </w:tc>
        <w:tc>
          <w:tcPr>
            <w:tcW w:w="2502"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20</w:t>
            </w:r>
          </w:p>
        </w:tc>
        <w:tc>
          <w:tcPr>
            <w:tcW w:w="2501" w:type="dxa"/>
            <w:vAlign w:val="center"/>
          </w:tcPr>
          <w:p>
            <w:pPr>
              <w:pStyle w:val="12"/>
            </w:pPr>
            <w:r>
              <w:t>220</w:t>
            </w:r>
          </w:p>
        </w:tc>
        <w:tc>
          <w:tcPr>
            <w:tcW w:w="2505" w:type="dxa"/>
            <w:vAlign w:val="center"/>
          </w:tcPr>
          <w:p>
            <w:pPr>
              <w:pStyle w:val="12"/>
            </w:pPr>
            <w:r>
              <w:t>自然资源海洋气象等支出</w:t>
            </w:r>
          </w:p>
        </w:tc>
        <w:tc>
          <w:tcPr>
            <w:tcW w:w="2502" w:type="dxa"/>
            <w:vAlign w:val="center"/>
          </w:tcPr>
          <w:p>
            <w:pPr>
              <w:pStyle w:val="11"/>
            </w:pPr>
            <w:r>
              <w:t>1346.83</w:t>
            </w:r>
          </w:p>
        </w:tc>
        <w:tc>
          <w:tcPr>
            <w:tcW w:w="2502" w:type="dxa"/>
            <w:vAlign w:val="center"/>
          </w:tcPr>
          <w:p>
            <w:pPr>
              <w:pStyle w:val="11"/>
            </w:pPr>
          </w:p>
        </w:tc>
        <w:tc>
          <w:tcPr>
            <w:tcW w:w="2502" w:type="dxa"/>
            <w:vAlign w:val="center"/>
          </w:tcPr>
          <w:p>
            <w:pPr>
              <w:pStyle w:val="11"/>
            </w:pPr>
            <w:r>
              <w:t>1346.83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21</w:t>
            </w:r>
          </w:p>
        </w:tc>
        <w:tc>
          <w:tcPr>
            <w:tcW w:w="2501" w:type="dxa"/>
            <w:vAlign w:val="center"/>
          </w:tcPr>
          <w:p>
            <w:pPr>
              <w:pStyle w:val="12"/>
            </w:pPr>
            <w:r>
              <w:t>22001</w:t>
            </w:r>
          </w:p>
        </w:tc>
        <w:tc>
          <w:tcPr>
            <w:tcW w:w="2505" w:type="dxa"/>
            <w:vAlign w:val="center"/>
          </w:tcPr>
          <w:p>
            <w:pPr>
              <w:pStyle w:val="12"/>
            </w:pPr>
            <w:r>
              <w:t>自然资源事务</w:t>
            </w:r>
          </w:p>
        </w:tc>
        <w:tc>
          <w:tcPr>
            <w:tcW w:w="2502" w:type="dxa"/>
            <w:vAlign w:val="center"/>
          </w:tcPr>
          <w:p>
            <w:pPr>
              <w:pStyle w:val="11"/>
            </w:pPr>
            <w:r>
              <w:t>1346.83</w:t>
            </w:r>
          </w:p>
        </w:tc>
        <w:tc>
          <w:tcPr>
            <w:tcW w:w="2502" w:type="dxa"/>
            <w:vAlign w:val="center"/>
          </w:tcPr>
          <w:p>
            <w:pPr>
              <w:pStyle w:val="11"/>
            </w:pPr>
          </w:p>
        </w:tc>
        <w:tc>
          <w:tcPr>
            <w:tcW w:w="2502" w:type="dxa"/>
            <w:vAlign w:val="center"/>
          </w:tcPr>
          <w:p>
            <w:pPr>
              <w:pStyle w:val="11"/>
            </w:pPr>
            <w:r>
              <w:t>1346.83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22</w:t>
            </w:r>
          </w:p>
        </w:tc>
        <w:tc>
          <w:tcPr>
            <w:tcW w:w="2501" w:type="dxa"/>
            <w:vAlign w:val="center"/>
          </w:tcPr>
          <w:p>
            <w:pPr>
              <w:pStyle w:val="12"/>
            </w:pPr>
            <w:r>
              <w:t>2200106</w:t>
            </w:r>
          </w:p>
        </w:tc>
        <w:tc>
          <w:tcPr>
            <w:tcW w:w="2505" w:type="dxa"/>
            <w:vAlign w:val="center"/>
          </w:tcPr>
          <w:p>
            <w:pPr>
              <w:pStyle w:val="12"/>
            </w:pPr>
            <w:r>
              <w:t>自然资源利用与保护</w:t>
            </w:r>
          </w:p>
        </w:tc>
        <w:tc>
          <w:tcPr>
            <w:tcW w:w="2502" w:type="dxa"/>
            <w:vAlign w:val="center"/>
          </w:tcPr>
          <w:p>
            <w:pPr>
              <w:pStyle w:val="11"/>
            </w:pPr>
            <w:r>
              <w:t>1346.83</w:t>
            </w:r>
          </w:p>
        </w:tc>
        <w:tc>
          <w:tcPr>
            <w:tcW w:w="2502" w:type="dxa"/>
            <w:vAlign w:val="center"/>
          </w:tcPr>
          <w:p>
            <w:pPr>
              <w:pStyle w:val="11"/>
            </w:pPr>
          </w:p>
        </w:tc>
        <w:tc>
          <w:tcPr>
            <w:tcW w:w="2502" w:type="dxa"/>
            <w:vAlign w:val="center"/>
          </w:tcPr>
          <w:p>
            <w:pPr>
              <w:pStyle w:val="11"/>
            </w:pPr>
            <w:r>
              <w:t>1346.83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23</w:t>
            </w:r>
          </w:p>
        </w:tc>
        <w:tc>
          <w:tcPr>
            <w:tcW w:w="2501" w:type="dxa"/>
            <w:vAlign w:val="center"/>
          </w:tcPr>
          <w:p>
            <w:pPr>
              <w:pStyle w:val="12"/>
            </w:pPr>
            <w:r>
              <w:t>221</w:t>
            </w:r>
          </w:p>
        </w:tc>
        <w:tc>
          <w:tcPr>
            <w:tcW w:w="2505" w:type="dxa"/>
            <w:vAlign w:val="center"/>
          </w:tcPr>
          <w:p>
            <w:pPr>
              <w:pStyle w:val="12"/>
            </w:pPr>
            <w:r>
              <w:t>住房保障支出</w:t>
            </w:r>
          </w:p>
        </w:tc>
        <w:tc>
          <w:tcPr>
            <w:tcW w:w="2502" w:type="dxa"/>
            <w:vAlign w:val="center"/>
          </w:tcPr>
          <w:p>
            <w:pPr>
              <w:pStyle w:val="11"/>
            </w:pPr>
            <w:r>
              <w:t>7.63</w:t>
            </w:r>
          </w:p>
        </w:tc>
        <w:tc>
          <w:tcPr>
            <w:tcW w:w="2502" w:type="dxa"/>
            <w:vAlign w:val="center"/>
          </w:tcPr>
          <w:p>
            <w:pPr>
              <w:pStyle w:val="11"/>
            </w:pPr>
            <w:r>
              <w:t>7.63</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24</w:t>
            </w:r>
          </w:p>
        </w:tc>
        <w:tc>
          <w:tcPr>
            <w:tcW w:w="2501" w:type="dxa"/>
            <w:vAlign w:val="center"/>
          </w:tcPr>
          <w:p>
            <w:pPr>
              <w:pStyle w:val="12"/>
            </w:pPr>
            <w:r>
              <w:t>22102</w:t>
            </w:r>
          </w:p>
        </w:tc>
        <w:tc>
          <w:tcPr>
            <w:tcW w:w="2505" w:type="dxa"/>
            <w:vAlign w:val="center"/>
          </w:tcPr>
          <w:p>
            <w:pPr>
              <w:pStyle w:val="12"/>
            </w:pPr>
            <w:r>
              <w:t>住房改革支出</w:t>
            </w:r>
          </w:p>
        </w:tc>
        <w:tc>
          <w:tcPr>
            <w:tcW w:w="2502" w:type="dxa"/>
            <w:vAlign w:val="center"/>
          </w:tcPr>
          <w:p>
            <w:pPr>
              <w:pStyle w:val="11"/>
            </w:pPr>
            <w:r>
              <w:t>7.63</w:t>
            </w:r>
          </w:p>
        </w:tc>
        <w:tc>
          <w:tcPr>
            <w:tcW w:w="2502" w:type="dxa"/>
            <w:vAlign w:val="center"/>
          </w:tcPr>
          <w:p>
            <w:pPr>
              <w:pStyle w:val="11"/>
            </w:pPr>
            <w:r>
              <w:t>7.63</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25</w:t>
            </w:r>
          </w:p>
        </w:tc>
        <w:tc>
          <w:tcPr>
            <w:tcW w:w="2501" w:type="dxa"/>
            <w:vAlign w:val="center"/>
          </w:tcPr>
          <w:p>
            <w:pPr>
              <w:pStyle w:val="12"/>
            </w:pPr>
            <w:r>
              <w:t>2210201</w:t>
            </w:r>
          </w:p>
        </w:tc>
        <w:tc>
          <w:tcPr>
            <w:tcW w:w="2505" w:type="dxa"/>
            <w:vAlign w:val="center"/>
          </w:tcPr>
          <w:p>
            <w:pPr>
              <w:pStyle w:val="12"/>
            </w:pPr>
            <w:r>
              <w:t>住房公积金</w:t>
            </w:r>
          </w:p>
        </w:tc>
        <w:tc>
          <w:tcPr>
            <w:tcW w:w="2502" w:type="dxa"/>
            <w:vAlign w:val="center"/>
          </w:tcPr>
          <w:p>
            <w:pPr>
              <w:pStyle w:val="11"/>
            </w:pPr>
            <w:r>
              <w:t>7.63</w:t>
            </w:r>
          </w:p>
        </w:tc>
        <w:tc>
          <w:tcPr>
            <w:tcW w:w="2502" w:type="dxa"/>
            <w:vAlign w:val="center"/>
          </w:tcPr>
          <w:p>
            <w:pPr>
              <w:pStyle w:val="11"/>
            </w:pPr>
            <w:r>
              <w:t>7.63</w:t>
            </w:r>
          </w:p>
        </w:tc>
        <w:tc>
          <w:tcPr>
            <w:tcW w:w="2502"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2502" w:type="dxa"/>
            <w:tcBorders>
              <w:top w:val="single" w:color="FFFFFF" w:sz="6" w:space="0"/>
              <w:left w:val="single" w:color="FFFFFF" w:sz="6" w:space="0"/>
              <w:right w:val="single" w:color="FFFFFF" w:sz="6" w:space="0"/>
            </w:tcBorders>
            <w:vAlign w:val="center"/>
          </w:tcPr>
          <w:p>
            <w:pPr>
              <w:pStyle w:val="8"/>
            </w:pPr>
            <w:r>
              <w:t>预算年度：2024</w:t>
            </w:r>
          </w:p>
        </w:tc>
        <w:tc>
          <w:tcPr>
            <w:tcW w:w="500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10"/>
            </w:pPr>
            <w:r>
              <w:t>序号</w:t>
            </w:r>
          </w:p>
        </w:tc>
        <w:tc>
          <w:tcPr>
            <w:tcW w:w="5006" w:type="dxa"/>
            <w:gridSpan w:val="2"/>
            <w:vAlign w:val="center"/>
          </w:tcPr>
          <w:p>
            <w:pPr>
              <w:pStyle w:val="10"/>
            </w:pPr>
            <w:r>
              <w:t>支出部门经济分类科目</w:t>
            </w:r>
          </w:p>
        </w:tc>
        <w:tc>
          <w:tcPr>
            <w:tcW w:w="7506"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continue"/>
          </w:tcPr>
          <w:p/>
        </w:tc>
        <w:tc>
          <w:tcPr>
            <w:tcW w:w="2501" w:type="dxa"/>
            <w:vAlign w:val="center"/>
          </w:tcPr>
          <w:p>
            <w:pPr>
              <w:pStyle w:val="10"/>
            </w:pPr>
            <w:r>
              <w:t>科目编码</w:t>
            </w:r>
          </w:p>
        </w:tc>
        <w:tc>
          <w:tcPr>
            <w:tcW w:w="2505" w:type="dxa"/>
            <w:vAlign w:val="center"/>
          </w:tcPr>
          <w:p>
            <w:pPr>
              <w:pStyle w:val="10"/>
            </w:pPr>
            <w:r>
              <w:t>科目名称</w:t>
            </w:r>
          </w:p>
        </w:tc>
        <w:tc>
          <w:tcPr>
            <w:tcW w:w="2502" w:type="dxa"/>
            <w:vAlign w:val="center"/>
          </w:tcPr>
          <w:p>
            <w:pPr>
              <w:pStyle w:val="10"/>
            </w:pPr>
            <w:r>
              <w:t>合计</w:t>
            </w:r>
          </w:p>
        </w:tc>
        <w:tc>
          <w:tcPr>
            <w:tcW w:w="2502" w:type="dxa"/>
            <w:vAlign w:val="center"/>
          </w:tcPr>
          <w:p>
            <w:pPr>
              <w:pStyle w:val="10"/>
            </w:pPr>
            <w:r>
              <w:t>人员经费</w:t>
            </w:r>
          </w:p>
        </w:tc>
        <w:tc>
          <w:tcPr>
            <w:tcW w:w="2502"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Align w:val="center"/>
          </w:tcPr>
          <w:p>
            <w:pPr>
              <w:pStyle w:val="10"/>
            </w:pPr>
            <w:r>
              <w:t>栏次</w:t>
            </w:r>
          </w:p>
        </w:tc>
        <w:tc>
          <w:tcPr>
            <w:tcW w:w="2501" w:type="dxa"/>
            <w:vAlign w:val="center"/>
          </w:tcPr>
          <w:p>
            <w:pPr>
              <w:pStyle w:val="10"/>
            </w:pPr>
            <w:r>
              <w:t>1</w:t>
            </w:r>
          </w:p>
        </w:tc>
        <w:tc>
          <w:tcPr>
            <w:tcW w:w="2505" w:type="dxa"/>
            <w:vAlign w:val="center"/>
          </w:tcPr>
          <w:p>
            <w:pPr>
              <w:pStyle w:val="10"/>
            </w:pPr>
            <w:r>
              <w:t>2</w:t>
            </w:r>
          </w:p>
        </w:tc>
        <w:tc>
          <w:tcPr>
            <w:tcW w:w="2502" w:type="dxa"/>
            <w:vAlign w:val="center"/>
          </w:tcPr>
          <w:p>
            <w:pPr>
              <w:pStyle w:val="10"/>
            </w:pPr>
            <w:r>
              <w:t>3</w:t>
            </w:r>
          </w:p>
        </w:tc>
        <w:tc>
          <w:tcPr>
            <w:tcW w:w="2502" w:type="dxa"/>
            <w:vAlign w:val="center"/>
          </w:tcPr>
          <w:p>
            <w:pPr>
              <w:pStyle w:val="10"/>
            </w:pPr>
            <w:r>
              <w:t>4</w:t>
            </w:r>
          </w:p>
        </w:tc>
        <w:tc>
          <w:tcPr>
            <w:tcW w:w="250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w:t>
            </w:r>
          </w:p>
        </w:tc>
        <w:tc>
          <w:tcPr>
            <w:tcW w:w="2501" w:type="dxa"/>
            <w:vAlign w:val="center"/>
          </w:tcPr>
          <w:p>
            <w:pPr>
              <w:pStyle w:val="16"/>
            </w:pPr>
          </w:p>
        </w:tc>
        <w:tc>
          <w:tcPr>
            <w:tcW w:w="2505" w:type="dxa"/>
            <w:vAlign w:val="center"/>
          </w:tcPr>
          <w:p>
            <w:pPr>
              <w:pStyle w:val="14"/>
            </w:pPr>
            <w:r>
              <w:t>合计</w:t>
            </w:r>
          </w:p>
        </w:tc>
        <w:tc>
          <w:tcPr>
            <w:tcW w:w="2502" w:type="dxa"/>
            <w:vAlign w:val="center"/>
          </w:tcPr>
          <w:p>
            <w:pPr>
              <w:pStyle w:val="15"/>
            </w:pPr>
            <w:r>
              <w:t>195.90</w:t>
            </w:r>
          </w:p>
        </w:tc>
        <w:tc>
          <w:tcPr>
            <w:tcW w:w="2502" w:type="dxa"/>
            <w:vAlign w:val="center"/>
          </w:tcPr>
          <w:p>
            <w:pPr>
              <w:pStyle w:val="15"/>
            </w:pPr>
            <w:r>
              <w:t>170.43</w:t>
            </w:r>
          </w:p>
        </w:tc>
        <w:tc>
          <w:tcPr>
            <w:tcW w:w="2502" w:type="dxa"/>
            <w:vAlign w:val="center"/>
          </w:tcPr>
          <w:p>
            <w:pPr>
              <w:pStyle w:val="15"/>
            </w:pPr>
            <w:r>
              <w:t>25.47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w:t>
            </w:r>
          </w:p>
        </w:tc>
        <w:tc>
          <w:tcPr>
            <w:tcW w:w="2501" w:type="dxa"/>
            <w:vAlign w:val="center"/>
          </w:tcPr>
          <w:p>
            <w:pPr>
              <w:pStyle w:val="12"/>
            </w:pPr>
            <w:r>
              <w:t>301</w:t>
            </w:r>
          </w:p>
        </w:tc>
        <w:tc>
          <w:tcPr>
            <w:tcW w:w="2505" w:type="dxa"/>
            <w:vAlign w:val="center"/>
          </w:tcPr>
          <w:p>
            <w:pPr>
              <w:pStyle w:val="12"/>
            </w:pPr>
            <w:r>
              <w:t>工资福利支出</w:t>
            </w:r>
          </w:p>
        </w:tc>
        <w:tc>
          <w:tcPr>
            <w:tcW w:w="2502" w:type="dxa"/>
            <w:vAlign w:val="center"/>
          </w:tcPr>
          <w:p>
            <w:pPr>
              <w:pStyle w:val="11"/>
            </w:pPr>
            <w:r>
              <w:t>106.33</w:t>
            </w:r>
          </w:p>
        </w:tc>
        <w:tc>
          <w:tcPr>
            <w:tcW w:w="2502" w:type="dxa"/>
            <w:vAlign w:val="center"/>
          </w:tcPr>
          <w:p>
            <w:pPr>
              <w:pStyle w:val="11"/>
            </w:pPr>
            <w:r>
              <w:t>106.33</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3</w:t>
            </w:r>
          </w:p>
        </w:tc>
        <w:tc>
          <w:tcPr>
            <w:tcW w:w="2501" w:type="dxa"/>
            <w:vAlign w:val="center"/>
          </w:tcPr>
          <w:p>
            <w:pPr>
              <w:pStyle w:val="12"/>
            </w:pPr>
            <w:r>
              <w:t>30101</w:t>
            </w:r>
          </w:p>
        </w:tc>
        <w:tc>
          <w:tcPr>
            <w:tcW w:w="2505" w:type="dxa"/>
            <w:vAlign w:val="center"/>
          </w:tcPr>
          <w:p>
            <w:pPr>
              <w:pStyle w:val="12"/>
            </w:pPr>
            <w:r>
              <w:t>基本工资</w:t>
            </w:r>
          </w:p>
        </w:tc>
        <w:tc>
          <w:tcPr>
            <w:tcW w:w="2502" w:type="dxa"/>
            <w:vAlign w:val="center"/>
          </w:tcPr>
          <w:p>
            <w:pPr>
              <w:pStyle w:val="11"/>
            </w:pPr>
            <w:r>
              <w:t>41.78</w:t>
            </w:r>
          </w:p>
        </w:tc>
        <w:tc>
          <w:tcPr>
            <w:tcW w:w="2502" w:type="dxa"/>
            <w:vAlign w:val="center"/>
          </w:tcPr>
          <w:p>
            <w:pPr>
              <w:pStyle w:val="11"/>
            </w:pPr>
            <w:r>
              <w:t>41.78</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4</w:t>
            </w:r>
          </w:p>
        </w:tc>
        <w:tc>
          <w:tcPr>
            <w:tcW w:w="2501" w:type="dxa"/>
            <w:vAlign w:val="center"/>
          </w:tcPr>
          <w:p>
            <w:pPr>
              <w:pStyle w:val="12"/>
            </w:pPr>
            <w:r>
              <w:t>30102</w:t>
            </w:r>
          </w:p>
        </w:tc>
        <w:tc>
          <w:tcPr>
            <w:tcW w:w="2505" w:type="dxa"/>
            <w:vAlign w:val="center"/>
          </w:tcPr>
          <w:p>
            <w:pPr>
              <w:pStyle w:val="12"/>
            </w:pPr>
            <w:r>
              <w:t>津贴补贴</w:t>
            </w:r>
          </w:p>
        </w:tc>
        <w:tc>
          <w:tcPr>
            <w:tcW w:w="2502" w:type="dxa"/>
            <w:vAlign w:val="center"/>
          </w:tcPr>
          <w:p>
            <w:pPr>
              <w:pStyle w:val="11"/>
            </w:pPr>
            <w:r>
              <w:t>21.02</w:t>
            </w:r>
          </w:p>
        </w:tc>
        <w:tc>
          <w:tcPr>
            <w:tcW w:w="2502" w:type="dxa"/>
            <w:vAlign w:val="center"/>
          </w:tcPr>
          <w:p>
            <w:pPr>
              <w:pStyle w:val="11"/>
            </w:pPr>
            <w:r>
              <w:t>21.02</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5</w:t>
            </w:r>
          </w:p>
        </w:tc>
        <w:tc>
          <w:tcPr>
            <w:tcW w:w="2501" w:type="dxa"/>
            <w:vAlign w:val="center"/>
          </w:tcPr>
          <w:p>
            <w:pPr>
              <w:pStyle w:val="12"/>
            </w:pPr>
            <w:r>
              <w:t>30103</w:t>
            </w:r>
          </w:p>
        </w:tc>
        <w:tc>
          <w:tcPr>
            <w:tcW w:w="2505" w:type="dxa"/>
            <w:vAlign w:val="center"/>
          </w:tcPr>
          <w:p>
            <w:pPr>
              <w:pStyle w:val="12"/>
            </w:pPr>
            <w:r>
              <w:t>奖金</w:t>
            </w:r>
          </w:p>
        </w:tc>
        <w:tc>
          <w:tcPr>
            <w:tcW w:w="2502" w:type="dxa"/>
            <w:vAlign w:val="center"/>
          </w:tcPr>
          <w:p>
            <w:pPr>
              <w:pStyle w:val="11"/>
            </w:pPr>
            <w:r>
              <w:t>13.42</w:t>
            </w:r>
          </w:p>
        </w:tc>
        <w:tc>
          <w:tcPr>
            <w:tcW w:w="2502" w:type="dxa"/>
            <w:vAlign w:val="center"/>
          </w:tcPr>
          <w:p>
            <w:pPr>
              <w:pStyle w:val="11"/>
            </w:pPr>
            <w:r>
              <w:t>13.42</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6</w:t>
            </w:r>
          </w:p>
        </w:tc>
        <w:tc>
          <w:tcPr>
            <w:tcW w:w="2501" w:type="dxa"/>
            <w:vAlign w:val="center"/>
          </w:tcPr>
          <w:p>
            <w:pPr>
              <w:pStyle w:val="12"/>
            </w:pPr>
            <w:r>
              <w:t>30108</w:t>
            </w:r>
          </w:p>
        </w:tc>
        <w:tc>
          <w:tcPr>
            <w:tcW w:w="2505" w:type="dxa"/>
            <w:vAlign w:val="center"/>
          </w:tcPr>
          <w:p>
            <w:pPr>
              <w:pStyle w:val="12"/>
            </w:pPr>
            <w:r>
              <w:t>机关事业单位基本养老保险缴费</w:t>
            </w:r>
          </w:p>
        </w:tc>
        <w:tc>
          <w:tcPr>
            <w:tcW w:w="2502" w:type="dxa"/>
            <w:vAlign w:val="center"/>
          </w:tcPr>
          <w:p>
            <w:pPr>
              <w:pStyle w:val="11"/>
            </w:pPr>
            <w:r>
              <w:t>11.64</w:t>
            </w:r>
          </w:p>
        </w:tc>
        <w:tc>
          <w:tcPr>
            <w:tcW w:w="2502" w:type="dxa"/>
            <w:vAlign w:val="center"/>
          </w:tcPr>
          <w:p>
            <w:pPr>
              <w:pStyle w:val="11"/>
            </w:pPr>
            <w:r>
              <w:t>11.64</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7</w:t>
            </w:r>
          </w:p>
        </w:tc>
        <w:tc>
          <w:tcPr>
            <w:tcW w:w="2501" w:type="dxa"/>
            <w:vAlign w:val="center"/>
          </w:tcPr>
          <w:p>
            <w:pPr>
              <w:pStyle w:val="12"/>
            </w:pPr>
            <w:r>
              <w:t>30109</w:t>
            </w:r>
          </w:p>
        </w:tc>
        <w:tc>
          <w:tcPr>
            <w:tcW w:w="2505" w:type="dxa"/>
            <w:vAlign w:val="center"/>
          </w:tcPr>
          <w:p>
            <w:pPr>
              <w:pStyle w:val="12"/>
            </w:pPr>
            <w:r>
              <w:t>职业年金缴费</w:t>
            </w:r>
          </w:p>
        </w:tc>
        <w:tc>
          <w:tcPr>
            <w:tcW w:w="2502" w:type="dxa"/>
            <w:vAlign w:val="center"/>
          </w:tcPr>
          <w:p>
            <w:pPr>
              <w:pStyle w:val="11"/>
            </w:pPr>
            <w:r>
              <w:t>5.45</w:t>
            </w:r>
          </w:p>
        </w:tc>
        <w:tc>
          <w:tcPr>
            <w:tcW w:w="2502" w:type="dxa"/>
            <w:vAlign w:val="center"/>
          </w:tcPr>
          <w:p>
            <w:pPr>
              <w:pStyle w:val="11"/>
            </w:pPr>
            <w:r>
              <w:t>5.45</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8</w:t>
            </w:r>
          </w:p>
        </w:tc>
        <w:tc>
          <w:tcPr>
            <w:tcW w:w="2501" w:type="dxa"/>
            <w:vAlign w:val="center"/>
          </w:tcPr>
          <w:p>
            <w:pPr>
              <w:pStyle w:val="12"/>
            </w:pPr>
            <w:r>
              <w:t>30110</w:t>
            </w:r>
          </w:p>
        </w:tc>
        <w:tc>
          <w:tcPr>
            <w:tcW w:w="2505" w:type="dxa"/>
            <w:vAlign w:val="center"/>
          </w:tcPr>
          <w:p>
            <w:pPr>
              <w:pStyle w:val="12"/>
            </w:pPr>
            <w:r>
              <w:t>职工基本医疗保险缴费</w:t>
            </w:r>
          </w:p>
        </w:tc>
        <w:tc>
          <w:tcPr>
            <w:tcW w:w="2502" w:type="dxa"/>
            <w:vAlign w:val="center"/>
          </w:tcPr>
          <w:p>
            <w:pPr>
              <w:pStyle w:val="11"/>
            </w:pPr>
            <w:r>
              <w:t>4.92</w:t>
            </w:r>
          </w:p>
        </w:tc>
        <w:tc>
          <w:tcPr>
            <w:tcW w:w="2502" w:type="dxa"/>
            <w:vAlign w:val="center"/>
          </w:tcPr>
          <w:p>
            <w:pPr>
              <w:pStyle w:val="11"/>
            </w:pPr>
            <w:r>
              <w:t>4.92</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9</w:t>
            </w:r>
          </w:p>
        </w:tc>
        <w:tc>
          <w:tcPr>
            <w:tcW w:w="2501" w:type="dxa"/>
            <w:vAlign w:val="center"/>
          </w:tcPr>
          <w:p>
            <w:pPr>
              <w:pStyle w:val="12"/>
            </w:pPr>
            <w:r>
              <w:t>30112</w:t>
            </w:r>
          </w:p>
        </w:tc>
        <w:tc>
          <w:tcPr>
            <w:tcW w:w="2505" w:type="dxa"/>
            <w:vAlign w:val="center"/>
          </w:tcPr>
          <w:p>
            <w:pPr>
              <w:pStyle w:val="12"/>
            </w:pPr>
            <w:r>
              <w:t>其他社会保障缴费</w:t>
            </w:r>
          </w:p>
        </w:tc>
        <w:tc>
          <w:tcPr>
            <w:tcW w:w="2502" w:type="dxa"/>
            <w:vAlign w:val="center"/>
          </w:tcPr>
          <w:p>
            <w:pPr>
              <w:pStyle w:val="11"/>
            </w:pPr>
            <w:r>
              <w:t>0.47</w:t>
            </w:r>
          </w:p>
        </w:tc>
        <w:tc>
          <w:tcPr>
            <w:tcW w:w="2502" w:type="dxa"/>
            <w:vAlign w:val="center"/>
          </w:tcPr>
          <w:p>
            <w:pPr>
              <w:pStyle w:val="11"/>
            </w:pPr>
            <w:r>
              <w:t>0.47</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10</w:t>
            </w:r>
          </w:p>
        </w:tc>
        <w:tc>
          <w:tcPr>
            <w:tcW w:w="2501" w:type="dxa"/>
            <w:vAlign w:val="center"/>
          </w:tcPr>
          <w:p>
            <w:pPr>
              <w:pStyle w:val="12"/>
            </w:pPr>
            <w:r>
              <w:t>30113</w:t>
            </w:r>
          </w:p>
        </w:tc>
        <w:tc>
          <w:tcPr>
            <w:tcW w:w="2505" w:type="dxa"/>
            <w:vAlign w:val="center"/>
          </w:tcPr>
          <w:p>
            <w:pPr>
              <w:pStyle w:val="12"/>
            </w:pPr>
            <w:r>
              <w:t>住房公积金</w:t>
            </w:r>
          </w:p>
        </w:tc>
        <w:tc>
          <w:tcPr>
            <w:tcW w:w="2502" w:type="dxa"/>
            <w:vAlign w:val="center"/>
          </w:tcPr>
          <w:p>
            <w:pPr>
              <w:pStyle w:val="11"/>
            </w:pPr>
            <w:r>
              <w:t>7.63</w:t>
            </w:r>
          </w:p>
        </w:tc>
        <w:tc>
          <w:tcPr>
            <w:tcW w:w="2502" w:type="dxa"/>
            <w:vAlign w:val="center"/>
          </w:tcPr>
          <w:p>
            <w:pPr>
              <w:pStyle w:val="11"/>
            </w:pPr>
            <w:r>
              <w:t>7.63</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11</w:t>
            </w:r>
          </w:p>
        </w:tc>
        <w:tc>
          <w:tcPr>
            <w:tcW w:w="2501" w:type="dxa"/>
            <w:vAlign w:val="center"/>
          </w:tcPr>
          <w:p>
            <w:pPr>
              <w:pStyle w:val="12"/>
            </w:pPr>
            <w:r>
              <w:t>302</w:t>
            </w:r>
          </w:p>
        </w:tc>
        <w:tc>
          <w:tcPr>
            <w:tcW w:w="2505" w:type="dxa"/>
            <w:vAlign w:val="center"/>
          </w:tcPr>
          <w:p>
            <w:pPr>
              <w:pStyle w:val="12"/>
            </w:pPr>
            <w:r>
              <w:t>商品和服务支出</w:t>
            </w:r>
          </w:p>
        </w:tc>
        <w:tc>
          <w:tcPr>
            <w:tcW w:w="2502" w:type="dxa"/>
            <w:vAlign w:val="center"/>
          </w:tcPr>
          <w:p>
            <w:pPr>
              <w:pStyle w:val="11"/>
            </w:pPr>
            <w:r>
              <w:t>25.47</w:t>
            </w:r>
          </w:p>
        </w:tc>
        <w:tc>
          <w:tcPr>
            <w:tcW w:w="2502" w:type="dxa"/>
            <w:vAlign w:val="center"/>
          </w:tcPr>
          <w:p>
            <w:pPr>
              <w:pStyle w:val="11"/>
            </w:pPr>
          </w:p>
        </w:tc>
        <w:tc>
          <w:tcPr>
            <w:tcW w:w="2502" w:type="dxa"/>
            <w:vAlign w:val="center"/>
          </w:tcPr>
          <w:p>
            <w:pPr>
              <w:pStyle w:val="11"/>
            </w:pPr>
            <w:r>
              <w:t>25.47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12</w:t>
            </w:r>
          </w:p>
        </w:tc>
        <w:tc>
          <w:tcPr>
            <w:tcW w:w="2501" w:type="dxa"/>
            <w:vAlign w:val="center"/>
          </w:tcPr>
          <w:p>
            <w:pPr>
              <w:pStyle w:val="12"/>
            </w:pPr>
            <w:r>
              <w:t>30201</w:t>
            </w:r>
          </w:p>
        </w:tc>
        <w:tc>
          <w:tcPr>
            <w:tcW w:w="2505" w:type="dxa"/>
            <w:vAlign w:val="center"/>
          </w:tcPr>
          <w:p>
            <w:pPr>
              <w:pStyle w:val="12"/>
            </w:pPr>
            <w:r>
              <w:t>办公费</w:t>
            </w:r>
          </w:p>
        </w:tc>
        <w:tc>
          <w:tcPr>
            <w:tcW w:w="2502" w:type="dxa"/>
            <w:vAlign w:val="center"/>
          </w:tcPr>
          <w:p>
            <w:pPr>
              <w:pStyle w:val="11"/>
            </w:pPr>
            <w:r>
              <w:t>4.30</w:t>
            </w:r>
          </w:p>
        </w:tc>
        <w:tc>
          <w:tcPr>
            <w:tcW w:w="2502" w:type="dxa"/>
            <w:vAlign w:val="center"/>
          </w:tcPr>
          <w:p>
            <w:pPr>
              <w:pStyle w:val="11"/>
            </w:pPr>
          </w:p>
        </w:tc>
        <w:tc>
          <w:tcPr>
            <w:tcW w:w="2502" w:type="dxa"/>
            <w:vAlign w:val="center"/>
          </w:tcPr>
          <w:p>
            <w:pPr>
              <w:pStyle w:val="11"/>
            </w:pPr>
            <w:r>
              <w:t>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13</w:t>
            </w:r>
          </w:p>
        </w:tc>
        <w:tc>
          <w:tcPr>
            <w:tcW w:w="2501" w:type="dxa"/>
            <w:vAlign w:val="center"/>
          </w:tcPr>
          <w:p>
            <w:pPr>
              <w:pStyle w:val="12"/>
            </w:pPr>
            <w:r>
              <w:t>30207</w:t>
            </w:r>
          </w:p>
        </w:tc>
        <w:tc>
          <w:tcPr>
            <w:tcW w:w="2505" w:type="dxa"/>
            <w:vAlign w:val="center"/>
          </w:tcPr>
          <w:p>
            <w:pPr>
              <w:pStyle w:val="12"/>
            </w:pPr>
            <w:r>
              <w:t>邮电费</w:t>
            </w:r>
          </w:p>
        </w:tc>
        <w:tc>
          <w:tcPr>
            <w:tcW w:w="2502" w:type="dxa"/>
            <w:vAlign w:val="center"/>
          </w:tcPr>
          <w:p>
            <w:pPr>
              <w:pStyle w:val="11"/>
            </w:pPr>
            <w:r>
              <w:t>3.13</w:t>
            </w:r>
          </w:p>
        </w:tc>
        <w:tc>
          <w:tcPr>
            <w:tcW w:w="2502" w:type="dxa"/>
            <w:vAlign w:val="center"/>
          </w:tcPr>
          <w:p>
            <w:pPr>
              <w:pStyle w:val="11"/>
            </w:pPr>
          </w:p>
        </w:tc>
        <w:tc>
          <w:tcPr>
            <w:tcW w:w="2502" w:type="dxa"/>
            <w:vAlign w:val="center"/>
          </w:tcPr>
          <w:p>
            <w:pPr>
              <w:pStyle w:val="11"/>
            </w:pPr>
            <w:r>
              <w:t>3.13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14</w:t>
            </w:r>
          </w:p>
        </w:tc>
        <w:tc>
          <w:tcPr>
            <w:tcW w:w="2501" w:type="dxa"/>
            <w:vAlign w:val="center"/>
          </w:tcPr>
          <w:p>
            <w:pPr>
              <w:pStyle w:val="12"/>
            </w:pPr>
            <w:r>
              <w:t>30208</w:t>
            </w:r>
          </w:p>
        </w:tc>
        <w:tc>
          <w:tcPr>
            <w:tcW w:w="2505" w:type="dxa"/>
            <w:vAlign w:val="center"/>
          </w:tcPr>
          <w:p>
            <w:pPr>
              <w:pStyle w:val="12"/>
            </w:pPr>
            <w:r>
              <w:t>取暖费</w:t>
            </w:r>
          </w:p>
        </w:tc>
        <w:tc>
          <w:tcPr>
            <w:tcW w:w="2502" w:type="dxa"/>
            <w:vAlign w:val="center"/>
          </w:tcPr>
          <w:p>
            <w:pPr>
              <w:pStyle w:val="11"/>
            </w:pPr>
            <w:r>
              <w:t>0.50</w:t>
            </w:r>
          </w:p>
        </w:tc>
        <w:tc>
          <w:tcPr>
            <w:tcW w:w="2502" w:type="dxa"/>
            <w:vAlign w:val="center"/>
          </w:tcPr>
          <w:p>
            <w:pPr>
              <w:pStyle w:val="11"/>
            </w:pPr>
          </w:p>
        </w:tc>
        <w:tc>
          <w:tcPr>
            <w:tcW w:w="2502"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15</w:t>
            </w:r>
          </w:p>
        </w:tc>
        <w:tc>
          <w:tcPr>
            <w:tcW w:w="2501" w:type="dxa"/>
            <w:vAlign w:val="center"/>
          </w:tcPr>
          <w:p>
            <w:pPr>
              <w:pStyle w:val="12"/>
            </w:pPr>
            <w:r>
              <w:t>30217</w:t>
            </w:r>
          </w:p>
        </w:tc>
        <w:tc>
          <w:tcPr>
            <w:tcW w:w="2505" w:type="dxa"/>
            <w:vAlign w:val="center"/>
          </w:tcPr>
          <w:p>
            <w:pPr>
              <w:pStyle w:val="12"/>
            </w:pPr>
            <w:r>
              <w:t>公务接待费</w:t>
            </w:r>
          </w:p>
        </w:tc>
        <w:tc>
          <w:tcPr>
            <w:tcW w:w="2502" w:type="dxa"/>
            <w:vAlign w:val="center"/>
          </w:tcPr>
          <w:p>
            <w:pPr>
              <w:pStyle w:val="11"/>
            </w:pPr>
            <w:r>
              <w:t>1.11</w:t>
            </w:r>
          </w:p>
        </w:tc>
        <w:tc>
          <w:tcPr>
            <w:tcW w:w="2502" w:type="dxa"/>
            <w:vAlign w:val="center"/>
          </w:tcPr>
          <w:p>
            <w:pPr>
              <w:pStyle w:val="11"/>
            </w:pPr>
          </w:p>
        </w:tc>
        <w:tc>
          <w:tcPr>
            <w:tcW w:w="2502" w:type="dxa"/>
            <w:vAlign w:val="center"/>
          </w:tcPr>
          <w:p>
            <w:pPr>
              <w:pStyle w:val="11"/>
            </w:pPr>
            <w:r>
              <w:t>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16</w:t>
            </w:r>
          </w:p>
        </w:tc>
        <w:tc>
          <w:tcPr>
            <w:tcW w:w="2501" w:type="dxa"/>
            <w:vAlign w:val="center"/>
          </w:tcPr>
          <w:p>
            <w:pPr>
              <w:pStyle w:val="12"/>
            </w:pPr>
            <w:r>
              <w:t>30228</w:t>
            </w:r>
          </w:p>
        </w:tc>
        <w:tc>
          <w:tcPr>
            <w:tcW w:w="2505" w:type="dxa"/>
            <w:vAlign w:val="center"/>
          </w:tcPr>
          <w:p>
            <w:pPr>
              <w:pStyle w:val="12"/>
            </w:pPr>
            <w:r>
              <w:t>工会经费</w:t>
            </w:r>
          </w:p>
        </w:tc>
        <w:tc>
          <w:tcPr>
            <w:tcW w:w="2502" w:type="dxa"/>
            <w:vAlign w:val="center"/>
          </w:tcPr>
          <w:p>
            <w:pPr>
              <w:pStyle w:val="11"/>
            </w:pPr>
            <w:r>
              <w:t>0.59</w:t>
            </w:r>
          </w:p>
        </w:tc>
        <w:tc>
          <w:tcPr>
            <w:tcW w:w="2502" w:type="dxa"/>
            <w:vAlign w:val="center"/>
          </w:tcPr>
          <w:p>
            <w:pPr>
              <w:pStyle w:val="11"/>
            </w:pPr>
          </w:p>
        </w:tc>
        <w:tc>
          <w:tcPr>
            <w:tcW w:w="2502" w:type="dxa"/>
            <w:vAlign w:val="center"/>
          </w:tcPr>
          <w:p>
            <w:pPr>
              <w:pStyle w:val="11"/>
            </w:pPr>
            <w:r>
              <w:t>0.59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17</w:t>
            </w:r>
          </w:p>
        </w:tc>
        <w:tc>
          <w:tcPr>
            <w:tcW w:w="2501" w:type="dxa"/>
            <w:vAlign w:val="center"/>
          </w:tcPr>
          <w:p>
            <w:pPr>
              <w:pStyle w:val="12"/>
            </w:pPr>
            <w:r>
              <w:t>30229</w:t>
            </w:r>
          </w:p>
        </w:tc>
        <w:tc>
          <w:tcPr>
            <w:tcW w:w="2505" w:type="dxa"/>
            <w:vAlign w:val="center"/>
          </w:tcPr>
          <w:p>
            <w:pPr>
              <w:pStyle w:val="12"/>
            </w:pPr>
            <w:r>
              <w:t>福利费</w:t>
            </w:r>
          </w:p>
        </w:tc>
        <w:tc>
          <w:tcPr>
            <w:tcW w:w="2502" w:type="dxa"/>
            <w:vAlign w:val="center"/>
          </w:tcPr>
          <w:p>
            <w:pPr>
              <w:pStyle w:val="11"/>
            </w:pPr>
            <w:r>
              <w:t>0.45</w:t>
            </w:r>
          </w:p>
        </w:tc>
        <w:tc>
          <w:tcPr>
            <w:tcW w:w="2502" w:type="dxa"/>
            <w:vAlign w:val="center"/>
          </w:tcPr>
          <w:p>
            <w:pPr>
              <w:pStyle w:val="11"/>
            </w:pPr>
          </w:p>
        </w:tc>
        <w:tc>
          <w:tcPr>
            <w:tcW w:w="2502" w:type="dxa"/>
            <w:vAlign w:val="center"/>
          </w:tcPr>
          <w:p>
            <w:pPr>
              <w:pStyle w:val="11"/>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18</w:t>
            </w:r>
          </w:p>
        </w:tc>
        <w:tc>
          <w:tcPr>
            <w:tcW w:w="2501" w:type="dxa"/>
            <w:vAlign w:val="center"/>
          </w:tcPr>
          <w:p>
            <w:pPr>
              <w:pStyle w:val="12"/>
            </w:pPr>
            <w:r>
              <w:t>30231</w:t>
            </w:r>
          </w:p>
        </w:tc>
        <w:tc>
          <w:tcPr>
            <w:tcW w:w="2505" w:type="dxa"/>
            <w:vAlign w:val="center"/>
          </w:tcPr>
          <w:p>
            <w:pPr>
              <w:pStyle w:val="12"/>
            </w:pPr>
            <w:r>
              <w:t>公务用车运行维护费</w:t>
            </w:r>
          </w:p>
        </w:tc>
        <w:tc>
          <w:tcPr>
            <w:tcW w:w="2502" w:type="dxa"/>
            <w:vAlign w:val="center"/>
          </w:tcPr>
          <w:p>
            <w:pPr>
              <w:pStyle w:val="11"/>
            </w:pPr>
            <w:r>
              <w:t>9.44</w:t>
            </w:r>
          </w:p>
        </w:tc>
        <w:tc>
          <w:tcPr>
            <w:tcW w:w="2502" w:type="dxa"/>
            <w:vAlign w:val="center"/>
          </w:tcPr>
          <w:p>
            <w:pPr>
              <w:pStyle w:val="11"/>
            </w:pPr>
          </w:p>
        </w:tc>
        <w:tc>
          <w:tcPr>
            <w:tcW w:w="2502" w:type="dxa"/>
            <w:vAlign w:val="center"/>
          </w:tcPr>
          <w:p>
            <w:pPr>
              <w:pStyle w:val="11"/>
            </w:pPr>
            <w:r>
              <w:t>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19</w:t>
            </w:r>
          </w:p>
        </w:tc>
        <w:tc>
          <w:tcPr>
            <w:tcW w:w="2501" w:type="dxa"/>
            <w:vAlign w:val="center"/>
          </w:tcPr>
          <w:p>
            <w:pPr>
              <w:pStyle w:val="12"/>
            </w:pPr>
            <w:r>
              <w:t>30239</w:t>
            </w:r>
          </w:p>
        </w:tc>
        <w:tc>
          <w:tcPr>
            <w:tcW w:w="2505" w:type="dxa"/>
            <w:vAlign w:val="center"/>
          </w:tcPr>
          <w:p>
            <w:pPr>
              <w:pStyle w:val="12"/>
            </w:pPr>
            <w:r>
              <w:t>其他交通费用</w:t>
            </w:r>
          </w:p>
        </w:tc>
        <w:tc>
          <w:tcPr>
            <w:tcW w:w="2502" w:type="dxa"/>
            <w:vAlign w:val="center"/>
          </w:tcPr>
          <w:p>
            <w:pPr>
              <w:pStyle w:val="11"/>
            </w:pPr>
            <w:r>
              <w:t>5.28</w:t>
            </w:r>
          </w:p>
        </w:tc>
        <w:tc>
          <w:tcPr>
            <w:tcW w:w="2502" w:type="dxa"/>
            <w:vAlign w:val="center"/>
          </w:tcPr>
          <w:p>
            <w:pPr>
              <w:pStyle w:val="11"/>
            </w:pPr>
          </w:p>
        </w:tc>
        <w:tc>
          <w:tcPr>
            <w:tcW w:w="2502" w:type="dxa"/>
            <w:vAlign w:val="center"/>
          </w:tcPr>
          <w:p>
            <w:pPr>
              <w:pStyle w:val="11"/>
            </w:pPr>
            <w:r>
              <w:t>5.28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20</w:t>
            </w:r>
          </w:p>
        </w:tc>
        <w:tc>
          <w:tcPr>
            <w:tcW w:w="2501" w:type="dxa"/>
            <w:vAlign w:val="center"/>
          </w:tcPr>
          <w:p>
            <w:pPr>
              <w:pStyle w:val="12"/>
            </w:pPr>
            <w:r>
              <w:t>30299</w:t>
            </w:r>
          </w:p>
        </w:tc>
        <w:tc>
          <w:tcPr>
            <w:tcW w:w="2505" w:type="dxa"/>
            <w:vAlign w:val="center"/>
          </w:tcPr>
          <w:p>
            <w:pPr>
              <w:pStyle w:val="12"/>
            </w:pPr>
            <w:r>
              <w:t>其他商品和服务支出</w:t>
            </w:r>
          </w:p>
        </w:tc>
        <w:tc>
          <w:tcPr>
            <w:tcW w:w="2502" w:type="dxa"/>
            <w:vAlign w:val="center"/>
          </w:tcPr>
          <w:p>
            <w:pPr>
              <w:pStyle w:val="11"/>
            </w:pPr>
            <w:r>
              <w:t>0.67</w:t>
            </w:r>
          </w:p>
        </w:tc>
        <w:tc>
          <w:tcPr>
            <w:tcW w:w="2502" w:type="dxa"/>
            <w:vAlign w:val="center"/>
          </w:tcPr>
          <w:p>
            <w:pPr>
              <w:pStyle w:val="11"/>
            </w:pPr>
          </w:p>
        </w:tc>
        <w:tc>
          <w:tcPr>
            <w:tcW w:w="2502" w:type="dxa"/>
            <w:vAlign w:val="center"/>
          </w:tcPr>
          <w:p>
            <w:pPr>
              <w:pStyle w:val="11"/>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21</w:t>
            </w:r>
          </w:p>
        </w:tc>
        <w:tc>
          <w:tcPr>
            <w:tcW w:w="2501" w:type="dxa"/>
            <w:vAlign w:val="center"/>
          </w:tcPr>
          <w:p>
            <w:pPr>
              <w:pStyle w:val="12"/>
            </w:pPr>
            <w:r>
              <w:t>303</w:t>
            </w:r>
          </w:p>
        </w:tc>
        <w:tc>
          <w:tcPr>
            <w:tcW w:w="2505" w:type="dxa"/>
            <w:vAlign w:val="center"/>
          </w:tcPr>
          <w:p>
            <w:pPr>
              <w:pStyle w:val="12"/>
            </w:pPr>
            <w:r>
              <w:t>对个人和家庭的补助</w:t>
            </w:r>
          </w:p>
        </w:tc>
        <w:tc>
          <w:tcPr>
            <w:tcW w:w="2502" w:type="dxa"/>
            <w:vAlign w:val="center"/>
          </w:tcPr>
          <w:p>
            <w:pPr>
              <w:pStyle w:val="11"/>
            </w:pPr>
            <w:r>
              <w:t>64.10</w:t>
            </w:r>
          </w:p>
        </w:tc>
        <w:tc>
          <w:tcPr>
            <w:tcW w:w="2502" w:type="dxa"/>
            <w:vAlign w:val="center"/>
          </w:tcPr>
          <w:p>
            <w:pPr>
              <w:pStyle w:val="11"/>
            </w:pPr>
            <w:r>
              <w:t>64.10</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22</w:t>
            </w:r>
          </w:p>
        </w:tc>
        <w:tc>
          <w:tcPr>
            <w:tcW w:w="2501" w:type="dxa"/>
            <w:vAlign w:val="center"/>
          </w:tcPr>
          <w:p>
            <w:pPr>
              <w:pStyle w:val="12"/>
            </w:pPr>
            <w:r>
              <w:t>30302</w:t>
            </w:r>
          </w:p>
        </w:tc>
        <w:tc>
          <w:tcPr>
            <w:tcW w:w="2505" w:type="dxa"/>
            <w:vAlign w:val="center"/>
          </w:tcPr>
          <w:p>
            <w:pPr>
              <w:pStyle w:val="12"/>
            </w:pPr>
            <w:r>
              <w:t>退休费</w:t>
            </w:r>
          </w:p>
        </w:tc>
        <w:tc>
          <w:tcPr>
            <w:tcW w:w="2502" w:type="dxa"/>
            <w:vAlign w:val="center"/>
          </w:tcPr>
          <w:p>
            <w:pPr>
              <w:pStyle w:val="11"/>
            </w:pPr>
            <w:r>
              <w:t>60.75</w:t>
            </w:r>
          </w:p>
        </w:tc>
        <w:tc>
          <w:tcPr>
            <w:tcW w:w="2502" w:type="dxa"/>
            <w:vAlign w:val="center"/>
          </w:tcPr>
          <w:p>
            <w:pPr>
              <w:pStyle w:val="11"/>
            </w:pPr>
            <w:r>
              <w:t>60.75</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23</w:t>
            </w:r>
          </w:p>
        </w:tc>
        <w:tc>
          <w:tcPr>
            <w:tcW w:w="2501" w:type="dxa"/>
            <w:vAlign w:val="center"/>
          </w:tcPr>
          <w:p>
            <w:pPr>
              <w:pStyle w:val="12"/>
            </w:pPr>
            <w:r>
              <w:t>30305</w:t>
            </w:r>
          </w:p>
        </w:tc>
        <w:tc>
          <w:tcPr>
            <w:tcW w:w="2505" w:type="dxa"/>
            <w:vAlign w:val="center"/>
          </w:tcPr>
          <w:p>
            <w:pPr>
              <w:pStyle w:val="12"/>
            </w:pPr>
            <w:r>
              <w:t>生活补助</w:t>
            </w:r>
          </w:p>
        </w:tc>
        <w:tc>
          <w:tcPr>
            <w:tcW w:w="2502" w:type="dxa"/>
            <w:vAlign w:val="center"/>
          </w:tcPr>
          <w:p>
            <w:pPr>
              <w:pStyle w:val="11"/>
            </w:pPr>
            <w:r>
              <w:t>3.35</w:t>
            </w:r>
          </w:p>
        </w:tc>
        <w:tc>
          <w:tcPr>
            <w:tcW w:w="2502" w:type="dxa"/>
            <w:vAlign w:val="center"/>
          </w:tcPr>
          <w:p>
            <w:pPr>
              <w:pStyle w:val="11"/>
            </w:pPr>
            <w:r>
              <w:t>3.35</w:t>
            </w:r>
          </w:p>
        </w:tc>
        <w:tc>
          <w:tcPr>
            <w:tcW w:w="2502"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2502" w:type="dxa"/>
            <w:tcBorders>
              <w:top w:val="single" w:color="FFFFFF" w:sz="6" w:space="0"/>
              <w:left w:val="single" w:color="FFFFFF" w:sz="6" w:space="0"/>
              <w:right w:val="single" w:color="FFFFFF" w:sz="6" w:space="0"/>
            </w:tcBorders>
            <w:vAlign w:val="center"/>
          </w:tcPr>
          <w:p>
            <w:pPr>
              <w:pStyle w:val="8"/>
            </w:pPr>
            <w:r>
              <w:t>预算年度：2024</w:t>
            </w:r>
          </w:p>
        </w:tc>
        <w:tc>
          <w:tcPr>
            <w:tcW w:w="500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10"/>
            </w:pPr>
            <w:r>
              <w:t>序号</w:t>
            </w:r>
          </w:p>
        </w:tc>
        <w:tc>
          <w:tcPr>
            <w:tcW w:w="5006" w:type="dxa"/>
            <w:gridSpan w:val="2"/>
            <w:vAlign w:val="center"/>
          </w:tcPr>
          <w:p>
            <w:pPr>
              <w:pStyle w:val="10"/>
            </w:pPr>
            <w:r>
              <w:t>功能分类科目</w:t>
            </w:r>
          </w:p>
        </w:tc>
        <w:tc>
          <w:tcPr>
            <w:tcW w:w="2502" w:type="dxa"/>
            <w:vMerge w:val="restart"/>
            <w:vAlign w:val="center"/>
          </w:tcPr>
          <w:p>
            <w:pPr>
              <w:pStyle w:val="10"/>
            </w:pPr>
            <w:r>
              <w:t>合计</w:t>
            </w:r>
          </w:p>
        </w:tc>
        <w:tc>
          <w:tcPr>
            <w:tcW w:w="2502" w:type="dxa"/>
            <w:vMerge w:val="restart"/>
            <w:vAlign w:val="center"/>
          </w:tcPr>
          <w:p>
            <w:pPr>
              <w:pStyle w:val="10"/>
            </w:pPr>
            <w:r>
              <w:t>基本支出</w:t>
            </w:r>
          </w:p>
        </w:tc>
        <w:tc>
          <w:tcPr>
            <w:tcW w:w="2502"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continue"/>
          </w:tcPr>
          <w:p/>
        </w:tc>
        <w:tc>
          <w:tcPr>
            <w:tcW w:w="2501" w:type="dxa"/>
            <w:vAlign w:val="center"/>
          </w:tcPr>
          <w:p>
            <w:pPr>
              <w:pStyle w:val="10"/>
            </w:pPr>
            <w:r>
              <w:t>科目编码</w:t>
            </w:r>
          </w:p>
        </w:tc>
        <w:tc>
          <w:tcPr>
            <w:tcW w:w="2505" w:type="dxa"/>
            <w:vAlign w:val="center"/>
          </w:tcPr>
          <w:p>
            <w:pPr>
              <w:pStyle w:val="10"/>
            </w:pPr>
            <w:r>
              <w:t>科目名称</w:t>
            </w:r>
          </w:p>
        </w:tc>
        <w:tc>
          <w:tcPr>
            <w:tcW w:w="2502" w:type="dxa"/>
            <w:vMerge w:val="continue"/>
          </w:tcPr>
          <w:p/>
        </w:tc>
        <w:tc>
          <w:tcPr>
            <w:tcW w:w="2502" w:type="dxa"/>
            <w:vMerge w:val="continue"/>
          </w:tcPr>
          <w:p/>
        </w:tc>
        <w:tc>
          <w:tcPr>
            <w:tcW w:w="250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Align w:val="center"/>
          </w:tcPr>
          <w:p>
            <w:pPr>
              <w:pStyle w:val="10"/>
            </w:pPr>
            <w:r>
              <w:t>栏次</w:t>
            </w:r>
          </w:p>
        </w:tc>
        <w:tc>
          <w:tcPr>
            <w:tcW w:w="2501" w:type="dxa"/>
            <w:vAlign w:val="center"/>
          </w:tcPr>
          <w:p>
            <w:pPr>
              <w:pStyle w:val="10"/>
            </w:pPr>
            <w:r>
              <w:t>1</w:t>
            </w:r>
          </w:p>
        </w:tc>
        <w:tc>
          <w:tcPr>
            <w:tcW w:w="2505" w:type="dxa"/>
            <w:vAlign w:val="center"/>
          </w:tcPr>
          <w:p>
            <w:pPr>
              <w:pStyle w:val="10"/>
            </w:pPr>
            <w:r>
              <w:t>2</w:t>
            </w:r>
          </w:p>
        </w:tc>
        <w:tc>
          <w:tcPr>
            <w:tcW w:w="2502" w:type="dxa"/>
            <w:vAlign w:val="center"/>
          </w:tcPr>
          <w:p>
            <w:pPr>
              <w:pStyle w:val="10"/>
            </w:pPr>
            <w:r>
              <w:t>3</w:t>
            </w:r>
          </w:p>
        </w:tc>
        <w:tc>
          <w:tcPr>
            <w:tcW w:w="2502" w:type="dxa"/>
            <w:vAlign w:val="center"/>
          </w:tcPr>
          <w:p>
            <w:pPr>
              <w:pStyle w:val="10"/>
            </w:pPr>
            <w:r>
              <w:t>4</w:t>
            </w:r>
          </w:p>
        </w:tc>
        <w:tc>
          <w:tcPr>
            <w:tcW w:w="250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w:t>
            </w:r>
          </w:p>
        </w:tc>
        <w:tc>
          <w:tcPr>
            <w:tcW w:w="2501" w:type="dxa"/>
            <w:vAlign w:val="center"/>
          </w:tcPr>
          <w:p>
            <w:pPr>
              <w:pStyle w:val="16"/>
            </w:pPr>
          </w:p>
        </w:tc>
        <w:tc>
          <w:tcPr>
            <w:tcW w:w="2505" w:type="dxa"/>
            <w:vAlign w:val="center"/>
          </w:tcPr>
          <w:p>
            <w:pPr>
              <w:pStyle w:val="14"/>
            </w:pPr>
            <w:r>
              <w:t>合计</w:t>
            </w:r>
          </w:p>
        </w:tc>
        <w:tc>
          <w:tcPr>
            <w:tcW w:w="2502" w:type="dxa"/>
            <w:vAlign w:val="center"/>
          </w:tcPr>
          <w:p>
            <w:pPr>
              <w:pStyle w:val="15"/>
            </w:pPr>
            <w:r>
              <w:t>3315.28</w:t>
            </w:r>
          </w:p>
        </w:tc>
        <w:tc>
          <w:tcPr>
            <w:tcW w:w="2502" w:type="dxa"/>
            <w:vAlign w:val="center"/>
          </w:tcPr>
          <w:p>
            <w:pPr>
              <w:pStyle w:val="15"/>
            </w:pPr>
          </w:p>
        </w:tc>
        <w:tc>
          <w:tcPr>
            <w:tcW w:w="2502" w:type="dxa"/>
            <w:vAlign w:val="center"/>
          </w:tcPr>
          <w:p>
            <w:pPr>
              <w:pStyle w:val="15"/>
            </w:pPr>
            <w:r>
              <w:t>3315.28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w:t>
            </w:r>
          </w:p>
        </w:tc>
        <w:tc>
          <w:tcPr>
            <w:tcW w:w="2501" w:type="dxa"/>
            <w:vAlign w:val="center"/>
          </w:tcPr>
          <w:p>
            <w:pPr>
              <w:pStyle w:val="12"/>
            </w:pPr>
            <w:r>
              <w:t>212</w:t>
            </w:r>
          </w:p>
        </w:tc>
        <w:tc>
          <w:tcPr>
            <w:tcW w:w="2505" w:type="dxa"/>
            <w:vAlign w:val="center"/>
          </w:tcPr>
          <w:p>
            <w:pPr>
              <w:pStyle w:val="12"/>
            </w:pPr>
            <w:r>
              <w:t>城乡社区支出</w:t>
            </w:r>
          </w:p>
        </w:tc>
        <w:tc>
          <w:tcPr>
            <w:tcW w:w="2502" w:type="dxa"/>
            <w:vAlign w:val="center"/>
          </w:tcPr>
          <w:p>
            <w:pPr>
              <w:pStyle w:val="11"/>
            </w:pPr>
            <w:r>
              <w:t>3214.74</w:t>
            </w:r>
          </w:p>
        </w:tc>
        <w:tc>
          <w:tcPr>
            <w:tcW w:w="2502" w:type="dxa"/>
            <w:vAlign w:val="center"/>
          </w:tcPr>
          <w:p>
            <w:pPr>
              <w:pStyle w:val="11"/>
            </w:pPr>
          </w:p>
        </w:tc>
        <w:tc>
          <w:tcPr>
            <w:tcW w:w="2502" w:type="dxa"/>
            <w:vAlign w:val="center"/>
          </w:tcPr>
          <w:p>
            <w:pPr>
              <w:pStyle w:val="11"/>
            </w:pPr>
            <w:r>
              <w:t>3214.74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3</w:t>
            </w:r>
          </w:p>
        </w:tc>
        <w:tc>
          <w:tcPr>
            <w:tcW w:w="2501" w:type="dxa"/>
            <w:vAlign w:val="center"/>
          </w:tcPr>
          <w:p>
            <w:pPr>
              <w:pStyle w:val="12"/>
            </w:pPr>
            <w:r>
              <w:t>21213</w:t>
            </w:r>
          </w:p>
        </w:tc>
        <w:tc>
          <w:tcPr>
            <w:tcW w:w="2505" w:type="dxa"/>
            <w:vAlign w:val="center"/>
          </w:tcPr>
          <w:p>
            <w:pPr>
              <w:pStyle w:val="12"/>
            </w:pPr>
            <w:r>
              <w:t>城市基础设施配套费安排的支出</w:t>
            </w:r>
          </w:p>
        </w:tc>
        <w:tc>
          <w:tcPr>
            <w:tcW w:w="2502" w:type="dxa"/>
            <w:vAlign w:val="center"/>
          </w:tcPr>
          <w:p>
            <w:pPr>
              <w:pStyle w:val="11"/>
            </w:pPr>
            <w:r>
              <w:t>3214.74</w:t>
            </w:r>
          </w:p>
        </w:tc>
        <w:tc>
          <w:tcPr>
            <w:tcW w:w="2502" w:type="dxa"/>
            <w:vAlign w:val="center"/>
          </w:tcPr>
          <w:p>
            <w:pPr>
              <w:pStyle w:val="11"/>
            </w:pPr>
          </w:p>
        </w:tc>
        <w:tc>
          <w:tcPr>
            <w:tcW w:w="2502" w:type="dxa"/>
            <w:vAlign w:val="center"/>
          </w:tcPr>
          <w:p>
            <w:pPr>
              <w:pStyle w:val="11"/>
            </w:pPr>
            <w:r>
              <w:t>3214.74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4</w:t>
            </w:r>
          </w:p>
        </w:tc>
        <w:tc>
          <w:tcPr>
            <w:tcW w:w="2501" w:type="dxa"/>
            <w:vAlign w:val="center"/>
          </w:tcPr>
          <w:p>
            <w:pPr>
              <w:pStyle w:val="12"/>
            </w:pPr>
            <w:r>
              <w:t>2121302</w:t>
            </w:r>
          </w:p>
        </w:tc>
        <w:tc>
          <w:tcPr>
            <w:tcW w:w="2505" w:type="dxa"/>
            <w:vAlign w:val="center"/>
          </w:tcPr>
          <w:p>
            <w:pPr>
              <w:pStyle w:val="12"/>
            </w:pPr>
            <w:r>
              <w:t>城市环境卫生</w:t>
            </w:r>
          </w:p>
        </w:tc>
        <w:tc>
          <w:tcPr>
            <w:tcW w:w="2502" w:type="dxa"/>
            <w:vAlign w:val="center"/>
          </w:tcPr>
          <w:p>
            <w:pPr>
              <w:pStyle w:val="11"/>
            </w:pPr>
            <w:r>
              <w:t>3214.74</w:t>
            </w:r>
          </w:p>
        </w:tc>
        <w:tc>
          <w:tcPr>
            <w:tcW w:w="2502" w:type="dxa"/>
            <w:vAlign w:val="center"/>
          </w:tcPr>
          <w:p>
            <w:pPr>
              <w:pStyle w:val="11"/>
            </w:pPr>
          </w:p>
        </w:tc>
        <w:tc>
          <w:tcPr>
            <w:tcW w:w="2502" w:type="dxa"/>
            <w:vAlign w:val="center"/>
          </w:tcPr>
          <w:p>
            <w:pPr>
              <w:pStyle w:val="11"/>
            </w:pPr>
            <w:r>
              <w:t>3214.74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5</w:t>
            </w:r>
          </w:p>
        </w:tc>
        <w:tc>
          <w:tcPr>
            <w:tcW w:w="2501" w:type="dxa"/>
            <w:vAlign w:val="center"/>
          </w:tcPr>
          <w:p>
            <w:pPr>
              <w:pStyle w:val="12"/>
            </w:pPr>
            <w:r>
              <w:t>229</w:t>
            </w:r>
          </w:p>
        </w:tc>
        <w:tc>
          <w:tcPr>
            <w:tcW w:w="2505" w:type="dxa"/>
            <w:vAlign w:val="center"/>
          </w:tcPr>
          <w:p>
            <w:pPr>
              <w:pStyle w:val="12"/>
            </w:pPr>
            <w:r>
              <w:t>其他支出</w:t>
            </w:r>
          </w:p>
        </w:tc>
        <w:tc>
          <w:tcPr>
            <w:tcW w:w="2502" w:type="dxa"/>
            <w:vAlign w:val="center"/>
          </w:tcPr>
          <w:p>
            <w:pPr>
              <w:pStyle w:val="11"/>
            </w:pPr>
            <w:r>
              <w:t>100.54</w:t>
            </w:r>
          </w:p>
        </w:tc>
        <w:tc>
          <w:tcPr>
            <w:tcW w:w="2502" w:type="dxa"/>
            <w:vAlign w:val="center"/>
          </w:tcPr>
          <w:p>
            <w:pPr>
              <w:pStyle w:val="11"/>
            </w:pPr>
          </w:p>
        </w:tc>
        <w:tc>
          <w:tcPr>
            <w:tcW w:w="2502" w:type="dxa"/>
            <w:vAlign w:val="center"/>
          </w:tcPr>
          <w:p>
            <w:pPr>
              <w:pStyle w:val="11"/>
            </w:pPr>
            <w:r>
              <w:t>100.54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6</w:t>
            </w:r>
          </w:p>
        </w:tc>
        <w:tc>
          <w:tcPr>
            <w:tcW w:w="2501" w:type="dxa"/>
            <w:vAlign w:val="center"/>
          </w:tcPr>
          <w:p>
            <w:pPr>
              <w:pStyle w:val="12"/>
            </w:pPr>
            <w:r>
              <w:t>22904</w:t>
            </w:r>
          </w:p>
        </w:tc>
        <w:tc>
          <w:tcPr>
            <w:tcW w:w="2505" w:type="dxa"/>
            <w:vAlign w:val="center"/>
          </w:tcPr>
          <w:p>
            <w:pPr>
              <w:pStyle w:val="12"/>
            </w:pPr>
            <w:r>
              <w:t>其他政府性基金及对应专项债务收入安排的支出</w:t>
            </w:r>
          </w:p>
        </w:tc>
        <w:tc>
          <w:tcPr>
            <w:tcW w:w="2502" w:type="dxa"/>
            <w:vAlign w:val="center"/>
          </w:tcPr>
          <w:p>
            <w:pPr>
              <w:pStyle w:val="11"/>
            </w:pPr>
            <w:r>
              <w:t>100.54</w:t>
            </w:r>
          </w:p>
        </w:tc>
        <w:tc>
          <w:tcPr>
            <w:tcW w:w="2502" w:type="dxa"/>
            <w:vAlign w:val="center"/>
          </w:tcPr>
          <w:p>
            <w:pPr>
              <w:pStyle w:val="11"/>
            </w:pPr>
          </w:p>
        </w:tc>
        <w:tc>
          <w:tcPr>
            <w:tcW w:w="2502" w:type="dxa"/>
            <w:vAlign w:val="center"/>
          </w:tcPr>
          <w:p>
            <w:pPr>
              <w:pStyle w:val="11"/>
            </w:pPr>
            <w:r>
              <w:t>100.54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7</w:t>
            </w:r>
          </w:p>
        </w:tc>
        <w:tc>
          <w:tcPr>
            <w:tcW w:w="2501" w:type="dxa"/>
            <w:vAlign w:val="center"/>
          </w:tcPr>
          <w:p>
            <w:pPr>
              <w:pStyle w:val="12"/>
            </w:pPr>
            <w:r>
              <w:t>2290402</w:t>
            </w:r>
          </w:p>
        </w:tc>
        <w:tc>
          <w:tcPr>
            <w:tcW w:w="2505" w:type="dxa"/>
            <w:vAlign w:val="center"/>
          </w:tcPr>
          <w:p>
            <w:pPr>
              <w:pStyle w:val="12"/>
            </w:pPr>
            <w:r>
              <w:t>其他地方自行试点项目收益专项债券收入安排的支出</w:t>
            </w:r>
          </w:p>
        </w:tc>
        <w:tc>
          <w:tcPr>
            <w:tcW w:w="2502" w:type="dxa"/>
            <w:vAlign w:val="center"/>
          </w:tcPr>
          <w:p>
            <w:pPr>
              <w:pStyle w:val="11"/>
            </w:pPr>
            <w:r>
              <w:t>100.54</w:t>
            </w:r>
          </w:p>
        </w:tc>
        <w:tc>
          <w:tcPr>
            <w:tcW w:w="2502" w:type="dxa"/>
            <w:vAlign w:val="center"/>
          </w:tcPr>
          <w:p>
            <w:pPr>
              <w:pStyle w:val="11"/>
            </w:pPr>
          </w:p>
        </w:tc>
        <w:tc>
          <w:tcPr>
            <w:tcW w:w="2502" w:type="dxa"/>
            <w:vAlign w:val="center"/>
          </w:tcPr>
          <w:p>
            <w:pPr>
              <w:pStyle w:val="11"/>
            </w:pPr>
            <w:r>
              <w:t>100.54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2502" w:type="dxa"/>
            <w:tcBorders>
              <w:top w:val="single" w:color="FFFFFF" w:sz="6" w:space="0"/>
              <w:left w:val="single" w:color="FFFFFF" w:sz="6" w:space="0"/>
              <w:right w:val="single" w:color="FFFFFF" w:sz="6" w:space="0"/>
            </w:tcBorders>
            <w:vAlign w:val="center"/>
          </w:tcPr>
          <w:p>
            <w:pPr>
              <w:pStyle w:val="8"/>
            </w:pPr>
            <w:r>
              <w:t>预算年度：2024</w:t>
            </w:r>
          </w:p>
        </w:tc>
        <w:tc>
          <w:tcPr>
            <w:tcW w:w="500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10"/>
            </w:pPr>
            <w:r>
              <w:t>序号</w:t>
            </w:r>
          </w:p>
        </w:tc>
        <w:tc>
          <w:tcPr>
            <w:tcW w:w="5006" w:type="dxa"/>
            <w:gridSpan w:val="2"/>
            <w:vAlign w:val="center"/>
          </w:tcPr>
          <w:p>
            <w:pPr>
              <w:pStyle w:val="10"/>
            </w:pPr>
            <w:r>
              <w:t>功能分类科目</w:t>
            </w:r>
          </w:p>
        </w:tc>
        <w:tc>
          <w:tcPr>
            <w:tcW w:w="2502" w:type="dxa"/>
            <w:vMerge w:val="restart"/>
            <w:vAlign w:val="center"/>
          </w:tcPr>
          <w:p>
            <w:pPr>
              <w:pStyle w:val="10"/>
            </w:pPr>
            <w:r>
              <w:t>合计</w:t>
            </w:r>
          </w:p>
        </w:tc>
        <w:tc>
          <w:tcPr>
            <w:tcW w:w="2502" w:type="dxa"/>
            <w:vMerge w:val="restart"/>
            <w:vAlign w:val="center"/>
          </w:tcPr>
          <w:p>
            <w:pPr>
              <w:pStyle w:val="10"/>
            </w:pPr>
            <w:r>
              <w:t>基本支出</w:t>
            </w:r>
          </w:p>
        </w:tc>
        <w:tc>
          <w:tcPr>
            <w:tcW w:w="2502"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continue"/>
          </w:tcPr>
          <w:p/>
        </w:tc>
        <w:tc>
          <w:tcPr>
            <w:tcW w:w="2501" w:type="dxa"/>
            <w:vAlign w:val="center"/>
          </w:tcPr>
          <w:p>
            <w:pPr>
              <w:pStyle w:val="10"/>
            </w:pPr>
            <w:r>
              <w:t>科目编码</w:t>
            </w:r>
          </w:p>
        </w:tc>
        <w:tc>
          <w:tcPr>
            <w:tcW w:w="2505" w:type="dxa"/>
            <w:vAlign w:val="center"/>
          </w:tcPr>
          <w:p>
            <w:pPr>
              <w:pStyle w:val="10"/>
            </w:pPr>
            <w:r>
              <w:t>科目名称</w:t>
            </w:r>
          </w:p>
        </w:tc>
        <w:tc>
          <w:tcPr>
            <w:tcW w:w="2502" w:type="dxa"/>
            <w:vMerge w:val="continue"/>
          </w:tcPr>
          <w:p/>
        </w:tc>
        <w:tc>
          <w:tcPr>
            <w:tcW w:w="2502" w:type="dxa"/>
            <w:vMerge w:val="continue"/>
          </w:tcPr>
          <w:p/>
        </w:tc>
        <w:tc>
          <w:tcPr>
            <w:tcW w:w="250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Align w:val="center"/>
          </w:tcPr>
          <w:p>
            <w:pPr>
              <w:pStyle w:val="10"/>
            </w:pPr>
            <w:r>
              <w:t>栏次</w:t>
            </w:r>
          </w:p>
        </w:tc>
        <w:tc>
          <w:tcPr>
            <w:tcW w:w="2501" w:type="dxa"/>
            <w:vAlign w:val="center"/>
          </w:tcPr>
          <w:p>
            <w:pPr>
              <w:pStyle w:val="10"/>
            </w:pPr>
            <w:r>
              <w:t>1</w:t>
            </w:r>
          </w:p>
        </w:tc>
        <w:tc>
          <w:tcPr>
            <w:tcW w:w="2505" w:type="dxa"/>
            <w:vAlign w:val="center"/>
          </w:tcPr>
          <w:p>
            <w:pPr>
              <w:pStyle w:val="10"/>
            </w:pPr>
            <w:r>
              <w:t>2</w:t>
            </w:r>
          </w:p>
        </w:tc>
        <w:tc>
          <w:tcPr>
            <w:tcW w:w="2502" w:type="dxa"/>
            <w:vAlign w:val="center"/>
          </w:tcPr>
          <w:p>
            <w:pPr>
              <w:pStyle w:val="10"/>
            </w:pPr>
            <w:r>
              <w:t>3</w:t>
            </w:r>
          </w:p>
        </w:tc>
        <w:tc>
          <w:tcPr>
            <w:tcW w:w="2502" w:type="dxa"/>
            <w:vAlign w:val="center"/>
          </w:tcPr>
          <w:p>
            <w:pPr>
              <w:pStyle w:val="10"/>
            </w:pPr>
            <w:r>
              <w:t>4</w:t>
            </w:r>
          </w:p>
        </w:tc>
        <w:tc>
          <w:tcPr>
            <w:tcW w:w="250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p>
        </w:tc>
        <w:tc>
          <w:tcPr>
            <w:tcW w:w="2501" w:type="dxa"/>
            <w:vAlign w:val="center"/>
          </w:tcPr>
          <w:p>
            <w:pPr>
              <w:pStyle w:val="12"/>
            </w:pPr>
          </w:p>
        </w:tc>
        <w:tc>
          <w:tcPr>
            <w:tcW w:w="2505" w:type="dxa"/>
            <w:vAlign w:val="center"/>
          </w:tcPr>
          <w:p>
            <w:pPr>
              <w:pStyle w:val="12"/>
            </w:pPr>
          </w:p>
        </w:tc>
        <w:tc>
          <w:tcPr>
            <w:tcW w:w="2502" w:type="dxa"/>
            <w:vAlign w:val="center"/>
          </w:tcPr>
          <w:p>
            <w:pPr>
              <w:pStyle w:val="11"/>
            </w:pPr>
          </w:p>
        </w:tc>
        <w:tc>
          <w:tcPr>
            <w:tcW w:w="2502" w:type="dxa"/>
            <w:vAlign w:val="center"/>
          </w:tcPr>
          <w:p>
            <w:pPr>
              <w:pStyle w:val="11"/>
            </w:pPr>
          </w:p>
        </w:tc>
        <w:tc>
          <w:tcPr>
            <w:tcW w:w="2502"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2502" w:type="dxa"/>
            <w:tcBorders>
              <w:top w:val="single" w:color="FFFFFF" w:sz="6" w:space="0"/>
              <w:left w:val="single" w:color="FFFFFF" w:sz="6" w:space="0"/>
              <w:right w:val="single" w:color="FFFFFF" w:sz="6" w:space="0"/>
            </w:tcBorders>
            <w:vAlign w:val="center"/>
          </w:tcPr>
          <w:p>
            <w:pPr>
              <w:pStyle w:val="8"/>
            </w:pPr>
            <w:r>
              <w:t>预算年度：2024</w:t>
            </w:r>
          </w:p>
        </w:tc>
        <w:tc>
          <w:tcPr>
            <w:tcW w:w="500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10"/>
            </w:pPr>
            <w:r>
              <w:t>序号</w:t>
            </w:r>
          </w:p>
        </w:tc>
        <w:tc>
          <w:tcPr>
            <w:tcW w:w="2501" w:type="dxa"/>
            <w:vMerge w:val="restart"/>
            <w:vAlign w:val="center"/>
          </w:tcPr>
          <w:p>
            <w:pPr>
              <w:pStyle w:val="10"/>
            </w:pPr>
            <w:r>
              <w:t>项  目</w:t>
            </w:r>
          </w:p>
        </w:tc>
        <w:tc>
          <w:tcPr>
            <w:tcW w:w="10011"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1" w:type="dxa"/>
            <w:vMerge w:val="continue"/>
          </w:tcPr>
          <w:p/>
        </w:tc>
        <w:tc>
          <w:tcPr>
            <w:tcW w:w="2501" w:type="dxa"/>
            <w:vMerge w:val="continue"/>
          </w:tcPr>
          <w:p/>
        </w:tc>
        <w:tc>
          <w:tcPr>
            <w:tcW w:w="2505" w:type="dxa"/>
            <w:vAlign w:val="center"/>
          </w:tcPr>
          <w:p>
            <w:pPr>
              <w:pStyle w:val="10"/>
            </w:pPr>
            <w:r>
              <w:t>合计</w:t>
            </w:r>
          </w:p>
        </w:tc>
        <w:tc>
          <w:tcPr>
            <w:tcW w:w="2502" w:type="dxa"/>
            <w:vAlign w:val="center"/>
          </w:tcPr>
          <w:p>
            <w:pPr>
              <w:pStyle w:val="10"/>
            </w:pPr>
            <w:r>
              <w:t xml:space="preserve">一般公共预算             </w:t>
            </w:r>
          </w:p>
          <w:p>
            <w:pPr>
              <w:pStyle w:val="10"/>
            </w:pPr>
            <w:r>
              <w:t xml:space="preserve"> 财政拨款</w:t>
            </w:r>
          </w:p>
        </w:tc>
        <w:tc>
          <w:tcPr>
            <w:tcW w:w="2502" w:type="dxa"/>
            <w:vAlign w:val="center"/>
          </w:tcPr>
          <w:p>
            <w:pPr>
              <w:pStyle w:val="10"/>
            </w:pPr>
            <w:r>
              <w:t xml:space="preserve">政府性基金                  </w:t>
            </w:r>
          </w:p>
          <w:p>
            <w:pPr>
              <w:pStyle w:val="10"/>
            </w:pPr>
            <w:r>
              <w:t>预算拨款</w:t>
            </w:r>
          </w:p>
        </w:tc>
        <w:tc>
          <w:tcPr>
            <w:tcW w:w="2502" w:type="dxa"/>
            <w:vAlign w:val="center"/>
          </w:tcPr>
          <w:p>
            <w:pPr>
              <w:pStyle w:val="10"/>
            </w:pPr>
            <w:r>
              <w:t xml:space="preserve">国有资本经营              </w:t>
            </w:r>
          </w:p>
          <w:p>
            <w:pPr>
              <w:pStyle w:val="10"/>
            </w:pPr>
            <w: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1" w:type="dxa"/>
            <w:vAlign w:val="center"/>
          </w:tcPr>
          <w:p>
            <w:pPr>
              <w:pStyle w:val="10"/>
            </w:pPr>
            <w:r>
              <w:t>栏次</w:t>
            </w:r>
          </w:p>
        </w:tc>
        <w:tc>
          <w:tcPr>
            <w:tcW w:w="2501" w:type="dxa"/>
            <w:vAlign w:val="center"/>
          </w:tcPr>
          <w:p>
            <w:pPr>
              <w:pStyle w:val="10"/>
            </w:pPr>
            <w:r>
              <w:t>1</w:t>
            </w:r>
          </w:p>
        </w:tc>
        <w:tc>
          <w:tcPr>
            <w:tcW w:w="2505" w:type="dxa"/>
            <w:vAlign w:val="center"/>
          </w:tcPr>
          <w:p>
            <w:pPr>
              <w:pStyle w:val="10"/>
            </w:pPr>
            <w:r>
              <w:t>2</w:t>
            </w:r>
          </w:p>
        </w:tc>
        <w:tc>
          <w:tcPr>
            <w:tcW w:w="2502" w:type="dxa"/>
            <w:vAlign w:val="center"/>
          </w:tcPr>
          <w:p>
            <w:pPr>
              <w:pStyle w:val="10"/>
            </w:pPr>
            <w:r>
              <w:t>3</w:t>
            </w:r>
          </w:p>
        </w:tc>
        <w:tc>
          <w:tcPr>
            <w:tcW w:w="2502" w:type="dxa"/>
            <w:vAlign w:val="center"/>
          </w:tcPr>
          <w:p>
            <w:pPr>
              <w:pStyle w:val="10"/>
            </w:pPr>
            <w:r>
              <w:t>4</w:t>
            </w:r>
          </w:p>
        </w:tc>
        <w:tc>
          <w:tcPr>
            <w:tcW w:w="250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1" w:type="dxa"/>
            <w:vAlign w:val="center"/>
          </w:tcPr>
          <w:p>
            <w:pPr>
              <w:pStyle w:val="13"/>
            </w:pPr>
            <w:r>
              <w:t>1</w:t>
            </w:r>
          </w:p>
        </w:tc>
        <w:tc>
          <w:tcPr>
            <w:tcW w:w="2501" w:type="dxa"/>
            <w:vAlign w:val="center"/>
          </w:tcPr>
          <w:p>
            <w:pPr>
              <w:pStyle w:val="14"/>
            </w:pPr>
            <w:r>
              <w:t>合计</w:t>
            </w:r>
          </w:p>
        </w:tc>
        <w:tc>
          <w:tcPr>
            <w:tcW w:w="2505" w:type="dxa"/>
            <w:vAlign w:val="center"/>
          </w:tcPr>
          <w:p>
            <w:pPr>
              <w:pStyle w:val="15"/>
            </w:pPr>
            <w:r>
              <w:t>10.55</w:t>
            </w:r>
          </w:p>
        </w:tc>
        <w:tc>
          <w:tcPr>
            <w:tcW w:w="2502" w:type="dxa"/>
            <w:vAlign w:val="center"/>
          </w:tcPr>
          <w:p>
            <w:pPr>
              <w:pStyle w:val="15"/>
            </w:pPr>
            <w:r>
              <w:t>10.55</w:t>
            </w:r>
          </w:p>
        </w:tc>
        <w:tc>
          <w:tcPr>
            <w:tcW w:w="2502" w:type="dxa"/>
            <w:vAlign w:val="center"/>
          </w:tcPr>
          <w:p>
            <w:pPr>
              <w:pStyle w:val="15"/>
            </w:pPr>
          </w:p>
        </w:tc>
        <w:tc>
          <w:tcPr>
            <w:tcW w:w="250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1" w:type="dxa"/>
            <w:vAlign w:val="center"/>
          </w:tcPr>
          <w:p>
            <w:pPr>
              <w:pStyle w:val="13"/>
            </w:pPr>
            <w:r>
              <w:t>2</w:t>
            </w:r>
          </w:p>
        </w:tc>
        <w:tc>
          <w:tcPr>
            <w:tcW w:w="2501" w:type="dxa"/>
            <w:vAlign w:val="center"/>
          </w:tcPr>
          <w:p>
            <w:pPr>
              <w:pStyle w:val="12"/>
            </w:pPr>
            <w:r>
              <w:t>“三公”经费小计</w:t>
            </w:r>
          </w:p>
        </w:tc>
        <w:tc>
          <w:tcPr>
            <w:tcW w:w="2505" w:type="dxa"/>
            <w:vAlign w:val="center"/>
          </w:tcPr>
          <w:p>
            <w:pPr>
              <w:pStyle w:val="11"/>
            </w:pPr>
            <w:r>
              <w:t>10.55</w:t>
            </w:r>
          </w:p>
        </w:tc>
        <w:tc>
          <w:tcPr>
            <w:tcW w:w="2502" w:type="dxa"/>
            <w:vAlign w:val="center"/>
          </w:tcPr>
          <w:p>
            <w:pPr>
              <w:pStyle w:val="11"/>
            </w:pPr>
            <w:r>
              <w:t>10.55</w:t>
            </w:r>
          </w:p>
        </w:tc>
        <w:tc>
          <w:tcPr>
            <w:tcW w:w="2502" w:type="dxa"/>
            <w:vAlign w:val="center"/>
          </w:tcPr>
          <w:p>
            <w:pPr>
              <w:pStyle w:val="11"/>
            </w:pP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1" w:type="dxa"/>
            <w:vAlign w:val="center"/>
          </w:tcPr>
          <w:p>
            <w:pPr>
              <w:pStyle w:val="13"/>
            </w:pPr>
            <w:r>
              <w:t>3</w:t>
            </w:r>
          </w:p>
        </w:tc>
        <w:tc>
          <w:tcPr>
            <w:tcW w:w="2501" w:type="dxa"/>
            <w:vAlign w:val="center"/>
          </w:tcPr>
          <w:p>
            <w:pPr>
              <w:pStyle w:val="12"/>
            </w:pPr>
            <w:r>
              <w:t>一、因公出国（境）费</w:t>
            </w:r>
          </w:p>
        </w:tc>
        <w:tc>
          <w:tcPr>
            <w:tcW w:w="2505" w:type="dxa"/>
            <w:vAlign w:val="center"/>
          </w:tcPr>
          <w:p>
            <w:pPr>
              <w:pStyle w:val="11"/>
            </w:pPr>
          </w:p>
        </w:tc>
        <w:tc>
          <w:tcPr>
            <w:tcW w:w="2502" w:type="dxa"/>
            <w:vAlign w:val="center"/>
          </w:tcPr>
          <w:p>
            <w:pPr>
              <w:pStyle w:val="11"/>
            </w:pPr>
          </w:p>
        </w:tc>
        <w:tc>
          <w:tcPr>
            <w:tcW w:w="2502" w:type="dxa"/>
            <w:vAlign w:val="center"/>
          </w:tcPr>
          <w:p>
            <w:pPr>
              <w:pStyle w:val="11"/>
            </w:pP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1" w:type="dxa"/>
            <w:vAlign w:val="center"/>
          </w:tcPr>
          <w:p>
            <w:pPr>
              <w:pStyle w:val="13"/>
            </w:pPr>
            <w:r>
              <w:t>4</w:t>
            </w:r>
          </w:p>
        </w:tc>
        <w:tc>
          <w:tcPr>
            <w:tcW w:w="2501" w:type="dxa"/>
            <w:vAlign w:val="center"/>
          </w:tcPr>
          <w:p>
            <w:pPr>
              <w:pStyle w:val="12"/>
            </w:pPr>
            <w:r>
              <w:t xml:space="preserve">    其中：教学科研人员因公出国（境）费</w:t>
            </w:r>
          </w:p>
        </w:tc>
        <w:tc>
          <w:tcPr>
            <w:tcW w:w="2505" w:type="dxa"/>
            <w:vAlign w:val="center"/>
          </w:tcPr>
          <w:p>
            <w:pPr>
              <w:pStyle w:val="11"/>
            </w:pPr>
          </w:p>
        </w:tc>
        <w:tc>
          <w:tcPr>
            <w:tcW w:w="2502" w:type="dxa"/>
            <w:vAlign w:val="center"/>
          </w:tcPr>
          <w:p>
            <w:pPr>
              <w:pStyle w:val="11"/>
            </w:pPr>
          </w:p>
        </w:tc>
        <w:tc>
          <w:tcPr>
            <w:tcW w:w="2502" w:type="dxa"/>
            <w:vAlign w:val="center"/>
          </w:tcPr>
          <w:p>
            <w:pPr>
              <w:pStyle w:val="11"/>
            </w:pP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1" w:type="dxa"/>
            <w:vAlign w:val="center"/>
          </w:tcPr>
          <w:p>
            <w:pPr>
              <w:pStyle w:val="13"/>
            </w:pPr>
            <w:r>
              <w:t>5</w:t>
            </w:r>
          </w:p>
        </w:tc>
        <w:tc>
          <w:tcPr>
            <w:tcW w:w="2501" w:type="dxa"/>
            <w:vAlign w:val="center"/>
          </w:tcPr>
          <w:p>
            <w:pPr>
              <w:pStyle w:val="12"/>
            </w:pPr>
            <w:r>
              <w:t xml:space="preserve">          其他因公出国（境）费</w:t>
            </w:r>
          </w:p>
        </w:tc>
        <w:tc>
          <w:tcPr>
            <w:tcW w:w="2505" w:type="dxa"/>
            <w:vAlign w:val="center"/>
          </w:tcPr>
          <w:p>
            <w:pPr>
              <w:pStyle w:val="11"/>
            </w:pPr>
          </w:p>
        </w:tc>
        <w:tc>
          <w:tcPr>
            <w:tcW w:w="2502" w:type="dxa"/>
            <w:vAlign w:val="center"/>
          </w:tcPr>
          <w:p>
            <w:pPr>
              <w:pStyle w:val="11"/>
            </w:pPr>
          </w:p>
        </w:tc>
        <w:tc>
          <w:tcPr>
            <w:tcW w:w="2502" w:type="dxa"/>
            <w:vAlign w:val="center"/>
          </w:tcPr>
          <w:p>
            <w:pPr>
              <w:pStyle w:val="11"/>
            </w:pP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1" w:type="dxa"/>
            <w:vAlign w:val="center"/>
          </w:tcPr>
          <w:p>
            <w:pPr>
              <w:pStyle w:val="13"/>
            </w:pPr>
            <w:r>
              <w:t>6</w:t>
            </w:r>
          </w:p>
        </w:tc>
        <w:tc>
          <w:tcPr>
            <w:tcW w:w="2501" w:type="dxa"/>
            <w:vAlign w:val="center"/>
          </w:tcPr>
          <w:p>
            <w:pPr>
              <w:pStyle w:val="12"/>
            </w:pPr>
            <w:r>
              <w:t>二、公务用车购置及运维费</w:t>
            </w:r>
          </w:p>
        </w:tc>
        <w:tc>
          <w:tcPr>
            <w:tcW w:w="2505" w:type="dxa"/>
            <w:vAlign w:val="center"/>
          </w:tcPr>
          <w:p>
            <w:pPr>
              <w:pStyle w:val="11"/>
            </w:pPr>
            <w:r>
              <w:t>9.44</w:t>
            </w:r>
          </w:p>
        </w:tc>
        <w:tc>
          <w:tcPr>
            <w:tcW w:w="2502" w:type="dxa"/>
            <w:vAlign w:val="center"/>
          </w:tcPr>
          <w:p>
            <w:pPr>
              <w:pStyle w:val="11"/>
            </w:pPr>
            <w:r>
              <w:t>9.44</w:t>
            </w:r>
          </w:p>
        </w:tc>
        <w:tc>
          <w:tcPr>
            <w:tcW w:w="2502" w:type="dxa"/>
            <w:vAlign w:val="center"/>
          </w:tcPr>
          <w:p>
            <w:pPr>
              <w:pStyle w:val="11"/>
            </w:pP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1" w:type="dxa"/>
            <w:vAlign w:val="center"/>
          </w:tcPr>
          <w:p>
            <w:pPr>
              <w:pStyle w:val="13"/>
            </w:pPr>
            <w:r>
              <w:t>7</w:t>
            </w:r>
          </w:p>
        </w:tc>
        <w:tc>
          <w:tcPr>
            <w:tcW w:w="2501" w:type="dxa"/>
            <w:vAlign w:val="center"/>
          </w:tcPr>
          <w:p>
            <w:pPr>
              <w:pStyle w:val="12"/>
            </w:pPr>
            <w:r>
              <w:t xml:space="preserve">    其中：公务用车购置费</w:t>
            </w:r>
          </w:p>
        </w:tc>
        <w:tc>
          <w:tcPr>
            <w:tcW w:w="2505" w:type="dxa"/>
            <w:vAlign w:val="center"/>
          </w:tcPr>
          <w:p>
            <w:pPr>
              <w:pStyle w:val="11"/>
            </w:pPr>
          </w:p>
        </w:tc>
        <w:tc>
          <w:tcPr>
            <w:tcW w:w="2502" w:type="dxa"/>
            <w:vAlign w:val="center"/>
          </w:tcPr>
          <w:p>
            <w:pPr>
              <w:pStyle w:val="11"/>
            </w:pPr>
          </w:p>
        </w:tc>
        <w:tc>
          <w:tcPr>
            <w:tcW w:w="2502" w:type="dxa"/>
            <w:vAlign w:val="center"/>
          </w:tcPr>
          <w:p>
            <w:pPr>
              <w:pStyle w:val="11"/>
            </w:pP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1" w:type="dxa"/>
            <w:vAlign w:val="center"/>
          </w:tcPr>
          <w:p>
            <w:pPr>
              <w:pStyle w:val="13"/>
            </w:pPr>
            <w:r>
              <w:t>8</w:t>
            </w:r>
          </w:p>
        </w:tc>
        <w:tc>
          <w:tcPr>
            <w:tcW w:w="2501" w:type="dxa"/>
            <w:vAlign w:val="center"/>
          </w:tcPr>
          <w:p>
            <w:pPr>
              <w:pStyle w:val="12"/>
            </w:pPr>
            <w:r>
              <w:t xml:space="preserve">          公务用车运行维护费</w:t>
            </w:r>
          </w:p>
        </w:tc>
        <w:tc>
          <w:tcPr>
            <w:tcW w:w="2505" w:type="dxa"/>
            <w:vAlign w:val="center"/>
          </w:tcPr>
          <w:p>
            <w:pPr>
              <w:pStyle w:val="11"/>
            </w:pPr>
            <w:r>
              <w:t>9.44</w:t>
            </w:r>
          </w:p>
        </w:tc>
        <w:tc>
          <w:tcPr>
            <w:tcW w:w="2502" w:type="dxa"/>
            <w:vAlign w:val="center"/>
          </w:tcPr>
          <w:p>
            <w:pPr>
              <w:pStyle w:val="11"/>
            </w:pPr>
            <w:r>
              <w:t>9.44</w:t>
            </w:r>
          </w:p>
        </w:tc>
        <w:tc>
          <w:tcPr>
            <w:tcW w:w="2502" w:type="dxa"/>
            <w:vAlign w:val="center"/>
          </w:tcPr>
          <w:p>
            <w:pPr>
              <w:pStyle w:val="11"/>
            </w:pP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1" w:type="dxa"/>
            <w:vAlign w:val="center"/>
          </w:tcPr>
          <w:p>
            <w:pPr>
              <w:pStyle w:val="13"/>
            </w:pPr>
            <w:r>
              <w:t>9</w:t>
            </w:r>
          </w:p>
        </w:tc>
        <w:tc>
          <w:tcPr>
            <w:tcW w:w="2501" w:type="dxa"/>
            <w:vAlign w:val="center"/>
          </w:tcPr>
          <w:p>
            <w:pPr>
              <w:pStyle w:val="12"/>
            </w:pPr>
            <w:r>
              <w:t>三、公务接待费</w:t>
            </w:r>
          </w:p>
        </w:tc>
        <w:tc>
          <w:tcPr>
            <w:tcW w:w="2505" w:type="dxa"/>
            <w:vAlign w:val="center"/>
          </w:tcPr>
          <w:p>
            <w:pPr>
              <w:pStyle w:val="11"/>
            </w:pPr>
            <w:r>
              <w:t>1.11</w:t>
            </w:r>
          </w:p>
        </w:tc>
        <w:tc>
          <w:tcPr>
            <w:tcW w:w="2502" w:type="dxa"/>
            <w:vAlign w:val="center"/>
          </w:tcPr>
          <w:p>
            <w:pPr>
              <w:pStyle w:val="11"/>
            </w:pPr>
            <w:r>
              <w:t>1.11</w:t>
            </w:r>
          </w:p>
        </w:tc>
        <w:tc>
          <w:tcPr>
            <w:tcW w:w="2502" w:type="dxa"/>
            <w:vAlign w:val="center"/>
          </w:tcPr>
          <w:p>
            <w:pPr>
              <w:pStyle w:val="11"/>
            </w:pPr>
          </w:p>
        </w:tc>
        <w:tc>
          <w:tcPr>
            <w:tcW w:w="2502"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高阳县城市管理综合行政执法局2024年单位预算信息公开情况说明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按照《中华人民共和国预算法》、《地方预决算公开操作规程》和《关于进一步推进预算公开工作的实施意见》规定，现将高阳县城市管理综合行政执法局2024年单位预算公开如下：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（一）宣传贯彻省、市、县有关城市管理方面的政策和法规；拟定和实施城市管理方面的有关规定。</w:t>
      </w:r>
    </w:p>
    <w:p>
      <w:pPr>
        <w:pStyle w:val="17"/>
      </w:pPr>
      <w:r>
        <w:t>（二）负责编制城市管理发展战略,中长期发展规划和年度计划,推进数字城管智慧化。并会同自然资源和规划局编制实施市容景观、环境卫生、城市绿化等各项专业规划。</w:t>
      </w:r>
    </w:p>
    <w:p>
      <w:pPr>
        <w:pStyle w:val="17"/>
      </w:pPr>
      <w:r>
        <w:t>（三）负责城区城市容貌和环境卫生管理、参与城区环境卫生设施的规划及环卫设施的竣工验收；负责城区环境卫生设施、设备、经费的管理,道路清融雪等工作；负责对环境卫生方面新技术的研究推广工作。负责制定城市容貌标准,并监督执行。组织实施市容整治和门前“三包”；组织开展街道、住宅小区环境的考核评比工作。</w:t>
      </w:r>
    </w:p>
    <w:p>
      <w:pPr>
        <w:pStyle w:val="17"/>
      </w:pPr>
      <w:r>
        <w:t>（四）负责建成区内垃圾处理等方面的工作。指导建制镇生活垃圾及农村生活垃圾收运处置体系建设；指导各乡镇环卫工作的开展。</w:t>
      </w:r>
    </w:p>
    <w:p>
      <w:pPr>
        <w:pStyle w:val="17"/>
      </w:pPr>
      <w:r>
        <w:t>（五）负责城区公共空间秩序管理方面的户外广告设置,门头牌匾、建筑外立面装修、“街道家具”等管理工作。</w:t>
      </w:r>
    </w:p>
    <w:p>
      <w:pPr>
        <w:pStyle w:val="17"/>
      </w:pPr>
      <w:r>
        <w:t>（六）负责城市交通管理方面的便道车辆停放管理工作。</w:t>
      </w:r>
    </w:p>
    <w:p>
      <w:pPr>
        <w:pStyle w:val="17"/>
      </w:pPr>
      <w:r>
        <w:t>（七）负责城市管理相关业务安全管理工作。</w:t>
      </w:r>
    </w:p>
    <w:p>
      <w:pPr>
        <w:pStyle w:val="17"/>
      </w:pPr>
      <w:r>
        <w:t>（八）负责城市环境保护管理方面的道路扬尘、露天烧烤整治工作。</w:t>
      </w:r>
    </w:p>
    <w:p>
      <w:pPr>
        <w:pStyle w:val="17"/>
      </w:pPr>
      <w:r>
        <w:t>（九）负责城市园林绿化管理等方面的全部工作。</w:t>
      </w:r>
    </w:p>
    <w:p>
      <w:pPr>
        <w:pStyle w:val="17"/>
      </w:pPr>
      <w:r>
        <w:t>（十）集中行使与群众生产生活密切相关、执法频率高、多头执法扰民问题突出、专业技术要求适宜、与城市管理密切相关的行政处罚权,具体包括：</w:t>
      </w:r>
    </w:p>
    <w:p>
      <w:pPr>
        <w:pStyle w:val="17"/>
      </w:pPr>
      <w:r>
        <w:t>1、市容环境卫生管理方面法律、法规、规章规定的行政处罚权；</w:t>
      </w:r>
    </w:p>
    <w:p>
      <w:pPr>
        <w:pStyle w:val="17"/>
      </w:pPr>
      <w:r>
        <w:t>2、城市绿化管理方面法律、法规、规章规定的行政处罚权；</w:t>
      </w:r>
    </w:p>
    <w:p>
      <w:pPr>
        <w:pStyle w:val="17"/>
      </w:pPr>
      <w:r>
        <w:t>3、城市规划管理方面在规划区内未取得建设工程规划许可证进行建设的、已取得建设工程规划许可证未按规划进行建设的行政处罚权；</w:t>
      </w:r>
    </w:p>
    <w:p>
      <w:pPr>
        <w:pStyle w:val="17"/>
      </w:pPr>
      <w:r>
        <w:t>4、公安交通管理方面在人行道、广场等公共场所内违反机动车停放、临时停车规定行为法律、法规、规章规定的行政处罚权；</w:t>
      </w:r>
    </w:p>
    <w:p>
      <w:pPr>
        <w:pStyle w:val="17"/>
      </w:pPr>
      <w:r>
        <w:t>5、环境保护管理方面社会生活噪声污染、建筑施工噪声污染、餐饮服务业油烟污染、露天烧烤污染、焚烧沥青塑料垃圾等烟尘和恶臭污染、露天焚烧秸秆落叶等烟尘污染、燃放烟花爆竹污染等行为法律、法规、规章规定的行政处罚权；</w:t>
      </w:r>
    </w:p>
    <w:p>
      <w:pPr>
        <w:pStyle w:val="17"/>
      </w:pPr>
      <w:r>
        <w:t>6、水务管理方面向城市河道倾倒废弃物和垃圾、城市河道违法建筑物拆除、违法取土的法律、法规、规章规定的行政处罚权；</w:t>
      </w:r>
    </w:p>
    <w:p>
      <w:pPr>
        <w:pStyle w:val="17"/>
      </w:pPr>
      <w:r>
        <w:t>7、市场监督管理方面户外公共场所无证、无照经营、违规设置户外广告,违法回收贩卖药品行为法律、法规、规章规定的行政处罚权；</w:t>
      </w:r>
    </w:p>
    <w:p>
      <w:pPr>
        <w:pStyle w:val="17"/>
      </w:pPr>
      <w:r>
        <w:t>城市管理综合行政执法部门可以实施与上述范围内法律、法规、规章规定的行政处罚权有关的行政强制措施。</w:t>
      </w:r>
    </w:p>
    <w:p>
      <w:pPr>
        <w:pStyle w:val="17"/>
      </w:pPr>
      <w:r>
        <w:t>（十一）完成县委、县政府交办的其他事项。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754" w:type="dxa"/>
            <w:vAlign w:val="center"/>
          </w:tcPr>
          <w:p>
            <w:pPr>
              <w:pStyle w:val="10"/>
            </w:pPr>
            <w:r>
              <w:t>单位名称</w:t>
            </w:r>
          </w:p>
        </w:tc>
        <w:tc>
          <w:tcPr>
            <w:tcW w:w="3754" w:type="dxa"/>
            <w:vAlign w:val="center"/>
          </w:tcPr>
          <w:p>
            <w:pPr>
              <w:pStyle w:val="10"/>
            </w:pPr>
            <w:r>
              <w:t>单位性质</w:t>
            </w:r>
          </w:p>
        </w:tc>
        <w:tc>
          <w:tcPr>
            <w:tcW w:w="3754" w:type="dxa"/>
            <w:vAlign w:val="center"/>
          </w:tcPr>
          <w:p>
            <w:pPr>
              <w:pStyle w:val="10"/>
            </w:pPr>
            <w:r>
              <w:t>单位规格</w:t>
            </w:r>
          </w:p>
        </w:tc>
        <w:tc>
          <w:tcPr>
            <w:tcW w:w="375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54" w:type="dxa"/>
            <w:vAlign w:val="center"/>
          </w:tcPr>
          <w:p>
            <w:pPr>
              <w:pStyle w:val="12"/>
            </w:pPr>
            <w:r>
              <w:t>高阳县城市管理综合行政执法局</w:t>
            </w:r>
          </w:p>
        </w:tc>
        <w:tc>
          <w:tcPr>
            <w:tcW w:w="3754" w:type="dxa"/>
            <w:vAlign w:val="center"/>
          </w:tcPr>
          <w:p>
            <w:pPr>
              <w:pStyle w:val="13"/>
            </w:pPr>
            <w:r>
              <w:t>行政</w:t>
            </w:r>
          </w:p>
        </w:tc>
        <w:tc>
          <w:tcPr>
            <w:tcW w:w="3754" w:type="dxa"/>
            <w:vAlign w:val="center"/>
          </w:tcPr>
          <w:p>
            <w:pPr>
              <w:pStyle w:val="13"/>
            </w:pPr>
            <w:r>
              <w:t>正科级</w:t>
            </w:r>
          </w:p>
        </w:tc>
        <w:tc>
          <w:tcPr>
            <w:tcW w:w="3754"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5543.27万元，其中：一般公共预算收入2227.99万元，基金预算收入3214.74万元，国有资本经营预算收入0.00万元，财政专户核拨收入0.00万元，单位资金收入0.00万元，上年结转结余100.54万元。</w:t>
      </w:r>
    </w:p>
    <w:p>
      <w:pPr>
        <w:pStyle w:val="18"/>
      </w:pPr>
      <w:r>
        <w:t>2、支出说明</w:t>
      </w:r>
    </w:p>
    <w:p>
      <w:pPr>
        <w:pStyle w:val="18"/>
      </w:pPr>
      <w:r>
        <w:t>收支预算总表支出栏、基本支出表、项目支出表按经济分类和支出功能分类科目编制，反映高阳县城市管理综合行政执法局年度单位预算中支出预算的总体情况。2024年支出预算5543.27万元，其中基本支出195.90万元，包括人员经费170.43万元和日常公用经费25.47万元；项目支出5347.37万元，主要为高阳县环城水系生态环境综合治理及城区配套基础设施建设项目、城区环卫作业市场化经费、城区公厕运行维护费、垃圾运输处理费、农村环卫作业市场化经费、城区绿地和公园绿地社会化养护、公路隔离栏管护费用、垃圾中转站运行维护费、数字化城管运行经费、执法专项经费等专项业务活动。</w:t>
      </w:r>
    </w:p>
    <w:p>
      <w:pPr>
        <w:pStyle w:val="18"/>
      </w:pPr>
      <w:r>
        <w:t>3、比上年增减情况</w:t>
      </w:r>
    </w:p>
    <w:p>
      <w:pPr>
        <w:pStyle w:val="18"/>
      </w:pPr>
      <w:r>
        <w:t>2024年预算收支安排5543.27万元，较2023年预算减少13830.22万元，其中：基本支出增加31.31万元，主要为人员经费支出增加。项目支出减少13861.53万元，主要为项目减少。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2024年，我单位机关运行经费共计安排25.47万元，主要用于日常维修、办公用房水电费、办公用房取暖费、办公用房物业管理费等日常运行支出。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10.55万元，其中因公出国（境）费0.00万元；公务用车购置及运维费9.44万元（其中：公务用车购置费为0.00万元，公务用车运维费9.44万元)；公务接待费1.11万元。与2023年相比减少0.56万元，增减变化的主要原因是公务用车运行维护费9.44万元，比上一年减少0.5万元（按照三公经费逐年递减，控制公务用车运行维护费支出）；公务接待支出费1.11万元，比上一年减少0.06万元（按照三公经费逐年递减，控制公务接待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1、2019年-2021年公园养护管理和防护林养护绩效目标表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13062824P000102100040</w:t>
            </w:r>
          </w:p>
        </w:tc>
        <w:tc>
          <w:tcPr>
            <w:tcW w:w="2114" w:type="dxa"/>
            <w:vAlign w:val="center"/>
          </w:tcPr>
          <w:p>
            <w:pPr>
              <w:pStyle w:val="10"/>
            </w:pPr>
            <w:r>
              <w:t>项目名称</w:t>
            </w:r>
          </w:p>
        </w:tc>
        <w:tc>
          <w:tcPr>
            <w:tcW w:w="6342" w:type="dxa"/>
            <w:gridSpan w:val="3"/>
            <w:vAlign w:val="center"/>
          </w:tcPr>
          <w:p>
            <w:pPr>
              <w:pStyle w:val="12"/>
            </w:pPr>
            <w:r>
              <w:t>2019年-2021年公园养护管理和防护林养护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37.48</w:t>
            </w:r>
          </w:p>
        </w:tc>
        <w:tc>
          <w:tcPr>
            <w:tcW w:w="2114" w:type="dxa"/>
            <w:vAlign w:val="center"/>
          </w:tcPr>
          <w:p>
            <w:pPr>
              <w:pStyle w:val="10"/>
            </w:pPr>
            <w:r>
              <w:t>其中：财政    资金</w:t>
            </w:r>
          </w:p>
        </w:tc>
        <w:tc>
          <w:tcPr>
            <w:tcW w:w="2114" w:type="dxa"/>
            <w:vAlign w:val="center"/>
          </w:tcPr>
          <w:p>
            <w:pPr>
              <w:pStyle w:val="12"/>
            </w:pPr>
            <w:r>
              <w:t>37.48</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用于2019年-2021年公园养护管理和防护林养护项目支出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rPr>
                <w:rFonts w:hint="default" w:eastAsia="方正书宋_GBK"/>
                <w:lang w:val="en-US" w:eastAsia="zh-CN"/>
              </w:rPr>
            </w:pPr>
            <w:r>
              <w:rPr>
                <w:rFonts w:hint="eastAsia"/>
                <w:lang w:val="en-US" w:eastAsia="zh-CN"/>
              </w:rPr>
              <w:t>50</w:t>
            </w:r>
          </w:p>
        </w:tc>
        <w:tc>
          <w:tcPr>
            <w:tcW w:w="2114" w:type="dxa"/>
            <w:vAlign w:val="center"/>
          </w:tcPr>
          <w:p>
            <w:pPr>
              <w:pStyle w:val="13"/>
              <w:rPr>
                <w:rFonts w:hint="default" w:eastAsia="方正书宋_GBK"/>
                <w:lang w:val="en-US" w:eastAsia="zh-CN"/>
              </w:rPr>
            </w:pPr>
            <w:r>
              <w:rPr>
                <w:rFonts w:hint="eastAsia"/>
                <w:lang w:val="en-US" w:eastAsia="zh-CN"/>
              </w:rPr>
              <w:t>100</w:t>
            </w:r>
          </w:p>
        </w:tc>
        <w:tc>
          <w:tcPr>
            <w:tcW w:w="2114" w:type="dxa"/>
            <w:vAlign w:val="center"/>
          </w:tcPr>
          <w:p>
            <w:pPr>
              <w:pStyle w:val="13"/>
              <w:rPr>
                <w:rFonts w:hint="default" w:eastAsia="方正书宋_GBK"/>
                <w:lang w:val="en-US" w:eastAsia="zh-CN"/>
              </w:rPr>
            </w:pPr>
            <w:r>
              <w:rPr>
                <w:rFonts w:hint="eastAsia"/>
                <w:lang w:val="en-US" w:eastAsia="zh-CN"/>
              </w:rPr>
              <w:t>100</w:t>
            </w:r>
          </w:p>
        </w:tc>
        <w:tc>
          <w:tcPr>
            <w:tcW w:w="4228"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1.保持并完善三座公园的绿地景观效果；</w:t>
            </w:r>
          </w:p>
          <w:p>
            <w:pPr>
              <w:pStyle w:val="12"/>
              <w:rPr>
                <w:rFonts w:hint="eastAsia" w:eastAsia="方正书宋_GBK"/>
                <w:lang w:eastAsia="zh-CN"/>
              </w:rPr>
            </w:pPr>
            <w:r>
              <w:t>2.确保养护绿地、行道树更加整洁、优美、有序，进一步巩固绿化成果，提升城市品质，为市民提供强身健体的休闲、娱乐环境</w:t>
            </w:r>
            <w:r>
              <w:rPr>
                <w:rFonts w:hint="eastAsia"/>
                <w:lang w:val="en-US"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养护公园数量</w:t>
            </w:r>
          </w:p>
        </w:tc>
        <w:tc>
          <w:tcPr>
            <w:tcW w:w="4228" w:type="dxa"/>
            <w:vAlign w:val="center"/>
          </w:tcPr>
          <w:p>
            <w:pPr>
              <w:pStyle w:val="12"/>
            </w:pPr>
            <w:r>
              <w:t>进行全覆盖养护管理工作的公园数量</w:t>
            </w:r>
          </w:p>
        </w:tc>
        <w:tc>
          <w:tcPr>
            <w:tcW w:w="2114" w:type="dxa"/>
            <w:vAlign w:val="center"/>
          </w:tcPr>
          <w:p>
            <w:pPr>
              <w:pStyle w:val="12"/>
            </w:pPr>
            <w:r>
              <w:t>3座</w:t>
            </w:r>
          </w:p>
        </w:tc>
        <w:tc>
          <w:tcPr>
            <w:tcW w:w="2114"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绿化成活率</w:t>
            </w:r>
          </w:p>
        </w:tc>
        <w:tc>
          <w:tcPr>
            <w:tcW w:w="4228" w:type="dxa"/>
            <w:vAlign w:val="center"/>
          </w:tcPr>
          <w:p>
            <w:pPr>
              <w:pStyle w:val="12"/>
            </w:pPr>
            <w:r>
              <w:t>反映种植苗木成活情况</w:t>
            </w:r>
          </w:p>
        </w:tc>
        <w:tc>
          <w:tcPr>
            <w:tcW w:w="2114" w:type="dxa"/>
            <w:vAlign w:val="center"/>
          </w:tcPr>
          <w:p>
            <w:pPr>
              <w:pStyle w:val="12"/>
            </w:pPr>
            <w:r>
              <w:t>≥95%</w:t>
            </w:r>
          </w:p>
        </w:tc>
        <w:tc>
          <w:tcPr>
            <w:tcW w:w="2114"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工作完成及时率</w:t>
            </w:r>
          </w:p>
        </w:tc>
        <w:tc>
          <w:tcPr>
            <w:tcW w:w="4228" w:type="dxa"/>
            <w:vAlign w:val="center"/>
          </w:tcPr>
          <w:p>
            <w:pPr>
              <w:pStyle w:val="12"/>
            </w:pPr>
            <w:r>
              <w:t>反映各项任务完成及时情况</w:t>
            </w:r>
          </w:p>
        </w:tc>
        <w:tc>
          <w:tcPr>
            <w:tcW w:w="2114" w:type="dxa"/>
            <w:vAlign w:val="center"/>
          </w:tcPr>
          <w:p>
            <w:pPr>
              <w:pStyle w:val="12"/>
            </w:pPr>
            <w:r>
              <w:t>100%</w:t>
            </w:r>
          </w:p>
        </w:tc>
        <w:tc>
          <w:tcPr>
            <w:tcW w:w="2114"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成本控制率</w:t>
            </w:r>
          </w:p>
        </w:tc>
        <w:tc>
          <w:tcPr>
            <w:tcW w:w="4228" w:type="dxa"/>
            <w:vAlign w:val="center"/>
          </w:tcPr>
          <w:p>
            <w:pPr>
              <w:pStyle w:val="12"/>
            </w:pPr>
            <w:r>
              <w:t>实际支出金额占预算金额的比例</w:t>
            </w:r>
          </w:p>
        </w:tc>
        <w:tc>
          <w:tcPr>
            <w:tcW w:w="2114" w:type="dxa"/>
            <w:vAlign w:val="center"/>
          </w:tcPr>
          <w:p>
            <w:pPr>
              <w:pStyle w:val="12"/>
            </w:pPr>
            <w:r>
              <w:t>≤100%</w:t>
            </w:r>
          </w:p>
        </w:tc>
        <w:tc>
          <w:tcPr>
            <w:tcW w:w="2114"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保持并完善三座公园的绿地景观效果</w:t>
            </w:r>
          </w:p>
        </w:tc>
        <w:tc>
          <w:tcPr>
            <w:tcW w:w="4228" w:type="dxa"/>
            <w:vAlign w:val="center"/>
          </w:tcPr>
          <w:p>
            <w:pPr>
              <w:pStyle w:val="12"/>
            </w:pPr>
            <w:r>
              <w:t>反映公园养护管理及防护林养护情况</w:t>
            </w:r>
          </w:p>
        </w:tc>
        <w:tc>
          <w:tcPr>
            <w:tcW w:w="2114" w:type="dxa"/>
            <w:vAlign w:val="center"/>
          </w:tcPr>
          <w:p>
            <w:pPr>
              <w:pStyle w:val="12"/>
            </w:pPr>
            <w:r>
              <w:t>确保养护绿地、行道树更加整洁、优美、有序，进一步巩固绿化成果，为居民提供强身健体的休闲、娱乐环境；</w:t>
            </w:r>
          </w:p>
        </w:tc>
        <w:tc>
          <w:tcPr>
            <w:tcW w:w="2114" w:type="dxa"/>
            <w:vAlign w:val="center"/>
          </w:tcPr>
          <w:p>
            <w:pPr>
              <w:pStyle w:val="12"/>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2、2022年城区公共厕所建设绩效目标表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13062824P00009910002R</w:t>
            </w:r>
          </w:p>
        </w:tc>
        <w:tc>
          <w:tcPr>
            <w:tcW w:w="2114" w:type="dxa"/>
            <w:vAlign w:val="center"/>
          </w:tcPr>
          <w:p>
            <w:pPr>
              <w:pStyle w:val="10"/>
            </w:pPr>
            <w:r>
              <w:t>项目名称</w:t>
            </w:r>
          </w:p>
        </w:tc>
        <w:tc>
          <w:tcPr>
            <w:tcW w:w="6342" w:type="dxa"/>
            <w:gridSpan w:val="3"/>
            <w:vAlign w:val="center"/>
          </w:tcPr>
          <w:p>
            <w:pPr>
              <w:pStyle w:val="12"/>
            </w:pPr>
            <w:r>
              <w:t>2022年城区公共厕所建设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30.84</w:t>
            </w:r>
          </w:p>
        </w:tc>
        <w:tc>
          <w:tcPr>
            <w:tcW w:w="2114" w:type="dxa"/>
            <w:vAlign w:val="center"/>
          </w:tcPr>
          <w:p>
            <w:pPr>
              <w:pStyle w:val="10"/>
            </w:pPr>
            <w:r>
              <w:t>其中：财政    资金</w:t>
            </w:r>
          </w:p>
        </w:tc>
        <w:tc>
          <w:tcPr>
            <w:tcW w:w="2114" w:type="dxa"/>
            <w:vAlign w:val="center"/>
          </w:tcPr>
          <w:p>
            <w:pPr>
              <w:pStyle w:val="12"/>
            </w:pPr>
            <w:r>
              <w:t>30.84</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用于2022年城区公共厕所建设支出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rPr>
                <w:rFonts w:hint="default" w:eastAsia="方正书宋_GBK"/>
                <w:lang w:val="en-US" w:eastAsia="zh-CN"/>
              </w:rPr>
            </w:pPr>
            <w:r>
              <w:rPr>
                <w:rFonts w:hint="eastAsia"/>
                <w:lang w:val="en-US" w:eastAsia="zh-CN"/>
              </w:rPr>
              <w:t>100</w:t>
            </w:r>
          </w:p>
        </w:tc>
        <w:tc>
          <w:tcPr>
            <w:tcW w:w="2114" w:type="dxa"/>
            <w:vAlign w:val="center"/>
          </w:tcPr>
          <w:p>
            <w:pPr>
              <w:pStyle w:val="13"/>
              <w:rPr>
                <w:rFonts w:hint="default" w:eastAsia="方正书宋_GBK"/>
                <w:lang w:val="en-US" w:eastAsia="zh-CN"/>
              </w:rPr>
            </w:pPr>
            <w:r>
              <w:rPr>
                <w:rFonts w:hint="eastAsia"/>
                <w:lang w:val="en-US" w:eastAsia="zh-CN"/>
              </w:rPr>
              <w:t>100</w:t>
            </w:r>
          </w:p>
        </w:tc>
        <w:tc>
          <w:tcPr>
            <w:tcW w:w="4228"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1.保障2022年城区公共厕所建设正常开展，城区新增1座公厕；</w:t>
            </w:r>
          </w:p>
          <w:p>
            <w:pPr>
              <w:pStyle w:val="12"/>
            </w:pPr>
            <w:r>
              <w:t>2.加强城市基础设施建设，完善城市功能，提升城市品质，方便居民生活。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新增公厕数量</w:t>
            </w:r>
          </w:p>
        </w:tc>
        <w:tc>
          <w:tcPr>
            <w:tcW w:w="4228" w:type="dxa"/>
            <w:vAlign w:val="center"/>
          </w:tcPr>
          <w:p>
            <w:pPr>
              <w:pStyle w:val="12"/>
            </w:pPr>
            <w:r>
              <w:t>新增城区公共厕所数量</w:t>
            </w:r>
          </w:p>
        </w:tc>
        <w:tc>
          <w:tcPr>
            <w:tcW w:w="2114" w:type="dxa"/>
            <w:vAlign w:val="center"/>
          </w:tcPr>
          <w:p>
            <w:pPr>
              <w:pStyle w:val="12"/>
            </w:pPr>
            <w:r>
              <w:t>1座</w:t>
            </w:r>
          </w:p>
        </w:tc>
        <w:tc>
          <w:tcPr>
            <w:tcW w:w="2114"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验收合格率</w:t>
            </w:r>
          </w:p>
        </w:tc>
        <w:tc>
          <w:tcPr>
            <w:tcW w:w="4228" w:type="dxa"/>
            <w:vAlign w:val="center"/>
          </w:tcPr>
          <w:p>
            <w:pPr>
              <w:pStyle w:val="12"/>
            </w:pPr>
            <w:r>
              <w:t>反映项目通过验收的情况</w:t>
            </w:r>
          </w:p>
        </w:tc>
        <w:tc>
          <w:tcPr>
            <w:tcW w:w="2114" w:type="dxa"/>
            <w:vAlign w:val="center"/>
          </w:tcPr>
          <w:p>
            <w:pPr>
              <w:pStyle w:val="12"/>
            </w:pPr>
            <w:r>
              <w:t>100%</w:t>
            </w:r>
          </w:p>
        </w:tc>
        <w:tc>
          <w:tcPr>
            <w:tcW w:w="2114"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工程按时完工情况</w:t>
            </w:r>
          </w:p>
        </w:tc>
        <w:tc>
          <w:tcPr>
            <w:tcW w:w="4228" w:type="dxa"/>
            <w:vAlign w:val="center"/>
          </w:tcPr>
          <w:p>
            <w:pPr>
              <w:pStyle w:val="12"/>
            </w:pPr>
            <w:r>
              <w:t>反映工程按照合同约定完成情况</w:t>
            </w:r>
          </w:p>
        </w:tc>
        <w:tc>
          <w:tcPr>
            <w:tcW w:w="2114" w:type="dxa"/>
            <w:vAlign w:val="center"/>
          </w:tcPr>
          <w:p>
            <w:pPr>
              <w:pStyle w:val="12"/>
            </w:pPr>
            <w:r>
              <w:t>2022年7月20日前完工</w:t>
            </w:r>
          </w:p>
        </w:tc>
        <w:tc>
          <w:tcPr>
            <w:tcW w:w="2114"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建设成本</w:t>
            </w:r>
          </w:p>
        </w:tc>
        <w:tc>
          <w:tcPr>
            <w:tcW w:w="4228" w:type="dxa"/>
            <w:vAlign w:val="center"/>
          </w:tcPr>
          <w:p>
            <w:pPr>
              <w:pStyle w:val="12"/>
            </w:pPr>
            <w:r>
              <w:t>公厕建设成本</w:t>
            </w:r>
          </w:p>
        </w:tc>
        <w:tc>
          <w:tcPr>
            <w:tcW w:w="2114" w:type="dxa"/>
            <w:vAlign w:val="center"/>
          </w:tcPr>
          <w:p>
            <w:pPr>
              <w:pStyle w:val="12"/>
            </w:pPr>
            <w:r>
              <w:t>≤30.84万元</w:t>
            </w:r>
          </w:p>
        </w:tc>
        <w:tc>
          <w:tcPr>
            <w:tcW w:w="2114"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公厕持续正常运转，方便居民生活</w:t>
            </w:r>
          </w:p>
        </w:tc>
        <w:tc>
          <w:tcPr>
            <w:tcW w:w="4228" w:type="dxa"/>
            <w:vAlign w:val="center"/>
          </w:tcPr>
          <w:p>
            <w:pPr>
              <w:pStyle w:val="12"/>
            </w:pPr>
            <w:r>
              <w:t>环境卫生设施提及级扩能，完善公共厕所设施，提升城市品质。</w:t>
            </w:r>
          </w:p>
        </w:tc>
        <w:tc>
          <w:tcPr>
            <w:tcW w:w="2114" w:type="dxa"/>
            <w:vAlign w:val="center"/>
          </w:tcPr>
          <w:p>
            <w:pPr>
              <w:pStyle w:val="12"/>
            </w:pPr>
            <w:r>
              <w:t>环境卫生设施增加，满足居民出行需要</w:t>
            </w:r>
          </w:p>
        </w:tc>
        <w:tc>
          <w:tcPr>
            <w:tcW w:w="2114" w:type="dxa"/>
            <w:vAlign w:val="center"/>
          </w:tcPr>
          <w:p>
            <w:pPr>
              <w:pStyle w:val="12"/>
            </w:pPr>
            <w:r>
              <w:t>验收单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3、城区公厕运行维护费绩效目标表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13062824P008KX9100049</w:t>
            </w:r>
          </w:p>
        </w:tc>
        <w:tc>
          <w:tcPr>
            <w:tcW w:w="2114" w:type="dxa"/>
            <w:vAlign w:val="center"/>
          </w:tcPr>
          <w:p>
            <w:pPr>
              <w:pStyle w:val="10"/>
            </w:pPr>
            <w:r>
              <w:t>项目名称</w:t>
            </w:r>
          </w:p>
        </w:tc>
        <w:tc>
          <w:tcPr>
            <w:tcW w:w="6342" w:type="dxa"/>
            <w:gridSpan w:val="3"/>
            <w:vAlign w:val="center"/>
          </w:tcPr>
          <w:p>
            <w:pPr>
              <w:pStyle w:val="12"/>
            </w:pPr>
            <w:r>
              <w:t>城区公厕运行维护费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20.00</w:t>
            </w:r>
          </w:p>
        </w:tc>
        <w:tc>
          <w:tcPr>
            <w:tcW w:w="2114" w:type="dxa"/>
            <w:vAlign w:val="center"/>
          </w:tcPr>
          <w:p>
            <w:pPr>
              <w:pStyle w:val="10"/>
            </w:pPr>
            <w:r>
              <w:t>其中：财政    资金</w:t>
            </w:r>
          </w:p>
        </w:tc>
        <w:tc>
          <w:tcPr>
            <w:tcW w:w="2114" w:type="dxa"/>
            <w:vAlign w:val="center"/>
          </w:tcPr>
          <w:p>
            <w:pPr>
              <w:pStyle w:val="12"/>
            </w:pPr>
            <w:r>
              <w:t>20.00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用于城区公厕运行维护费支出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rPr>
                <w:rFonts w:hint="default" w:eastAsia="方正书宋_GBK"/>
                <w:lang w:val="en-US" w:eastAsia="zh-CN"/>
              </w:rPr>
            </w:pPr>
            <w:r>
              <w:rPr>
                <w:rFonts w:hint="eastAsia"/>
                <w:lang w:val="en-US" w:eastAsia="zh-CN"/>
              </w:rPr>
              <w:t>25</w:t>
            </w:r>
          </w:p>
        </w:tc>
        <w:tc>
          <w:tcPr>
            <w:tcW w:w="2114" w:type="dxa"/>
            <w:vAlign w:val="center"/>
          </w:tcPr>
          <w:p>
            <w:pPr>
              <w:pStyle w:val="13"/>
              <w:rPr>
                <w:rFonts w:hint="default" w:eastAsia="方正书宋_GBK"/>
                <w:lang w:val="en-US" w:eastAsia="zh-CN"/>
              </w:rPr>
            </w:pPr>
            <w:r>
              <w:rPr>
                <w:rFonts w:hint="eastAsia"/>
                <w:lang w:val="en-US" w:eastAsia="zh-CN"/>
              </w:rPr>
              <w:t>50</w:t>
            </w:r>
          </w:p>
        </w:tc>
        <w:tc>
          <w:tcPr>
            <w:tcW w:w="2114" w:type="dxa"/>
            <w:vAlign w:val="center"/>
          </w:tcPr>
          <w:p>
            <w:pPr>
              <w:pStyle w:val="13"/>
              <w:rPr>
                <w:rFonts w:hint="default" w:eastAsia="方正书宋_GBK"/>
                <w:lang w:val="en-US" w:eastAsia="zh-CN"/>
              </w:rPr>
            </w:pPr>
            <w:r>
              <w:rPr>
                <w:rFonts w:hint="eastAsia"/>
                <w:lang w:val="en-US" w:eastAsia="zh-CN"/>
              </w:rPr>
              <w:t>75</w:t>
            </w:r>
          </w:p>
        </w:tc>
        <w:tc>
          <w:tcPr>
            <w:tcW w:w="4228"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1.保障城区公厕正常运行；</w:t>
            </w:r>
          </w:p>
          <w:p>
            <w:pPr>
              <w:pStyle w:val="12"/>
            </w:pPr>
            <w:r>
              <w:t>2.完善城市整体功能，提升城市形象品质。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公厕正常运行数量</w:t>
            </w:r>
          </w:p>
        </w:tc>
        <w:tc>
          <w:tcPr>
            <w:tcW w:w="4228" w:type="dxa"/>
            <w:vAlign w:val="center"/>
          </w:tcPr>
          <w:p>
            <w:pPr>
              <w:pStyle w:val="12"/>
            </w:pPr>
            <w:r>
              <w:t>城区范围内正常运转的公厕数量</w:t>
            </w:r>
          </w:p>
        </w:tc>
        <w:tc>
          <w:tcPr>
            <w:tcW w:w="2114" w:type="dxa"/>
            <w:vAlign w:val="center"/>
          </w:tcPr>
          <w:p>
            <w:pPr>
              <w:pStyle w:val="12"/>
            </w:pPr>
            <w:r>
              <w:t>26座</w:t>
            </w:r>
          </w:p>
        </w:tc>
        <w:tc>
          <w:tcPr>
            <w:tcW w:w="2114" w:type="dxa"/>
            <w:vAlign w:val="center"/>
          </w:tcPr>
          <w:p>
            <w:pPr>
              <w:pStyle w:val="12"/>
            </w:pPr>
            <w:r>
              <w:t>公厕数量清单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维修合格率</w:t>
            </w:r>
          </w:p>
        </w:tc>
        <w:tc>
          <w:tcPr>
            <w:tcW w:w="4228" w:type="dxa"/>
            <w:vAlign w:val="center"/>
          </w:tcPr>
          <w:p>
            <w:pPr>
              <w:pStyle w:val="12"/>
            </w:pPr>
            <w:r>
              <w:t>维修质量合格产品与全部维修产品比例</w:t>
            </w:r>
          </w:p>
        </w:tc>
        <w:tc>
          <w:tcPr>
            <w:tcW w:w="2114" w:type="dxa"/>
            <w:vAlign w:val="center"/>
          </w:tcPr>
          <w:p>
            <w:pPr>
              <w:pStyle w:val="12"/>
            </w:pPr>
            <w:r>
              <w:t>100%</w:t>
            </w:r>
          </w:p>
        </w:tc>
        <w:tc>
          <w:tcPr>
            <w:tcW w:w="2114"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工作完成及时性</w:t>
            </w:r>
          </w:p>
        </w:tc>
        <w:tc>
          <w:tcPr>
            <w:tcW w:w="4228" w:type="dxa"/>
            <w:vAlign w:val="center"/>
          </w:tcPr>
          <w:p>
            <w:pPr>
              <w:pStyle w:val="12"/>
            </w:pPr>
            <w:r>
              <w:t>按规定时间要求完成工作的情况</w:t>
            </w:r>
          </w:p>
        </w:tc>
        <w:tc>
          <w:tcPr>
            <w:tcW w:w="2114" w:type="dxa"/>
            <w:vAlign w:val="center"/>
          </w:tcPr>
          <w:p>
            <w:pPr>
              <w:pStyle w:val="12"/>
            </w:pPr>
            <w:r>
              <w:t>100%</w:t>
            </w:r>
          </w:p>
        </w:tc>
        <w:tc>
          <w:tcPr>
            <w:tcW w:w="2114"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成本控制率</w:t>
            </w:r>
          </w:p>
        </w:tc>
        <w:tc>
          <w:tcPr>
            <w:tcW w:w="4228" w:type="dxa"/>
            <w:vAlign w:val="center"/>
          </w:tcPr>
          <w:p>
            <w:pPr>
              <w:pStyle w:val="12"/>
            </w:pPr>
            <w:r>
              <w:t>实际支出金额占预算金额的比例</w:t>
            </w:r>
          </w:p>
        </w:tc>
        <w:tc>
          <w:tcPr>
            <w:tcW w:w="2114" w:type="dxa"/>
            <w:vAlign w:val="center"/>
          </w:tcPr>
          <w:p>
            <w:pPr>
              <w:pStyle w:val="12"/>
            </w:pPr>
            <w:r>
              <w:t>≤100%</w:t>
            </w:r>
          </w:p>
        </w:tc>
        <w:tc>
          <w:tcPr>
            <w:tcW w:w="2114" w:type="dxa"/>
            <w:vAlign w:val="center"/>
          </w:tcPr>
          <w:p>
            <w:pPr>
              <w:pStyle w:val="12"/>
            </w:pPr>
            <w:r>
              <w:t>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可持续影响指标</w:t>
            </w:r>
          </w:p>
        </w:tc>
        <w:tc>
          <w:tcPr>
            <w:tcW w:w="2114" w:type="dxa"/>
            <w:vAlign w:val="center"/>
          </w:tcPr>
          <w:p>
            <w:pPr>
              <w:pStyle w:val="12"/>
            </w:pPr>
            <w:r>
              <w:t>工作开展的持续性</w:t>
            </w:r>
          </w:p>
        </w:tc>
        <w:tc>
          <w:tcPr>
            <w:tcW w:w="4228" w:type="dxa"/>
            <w:vAlign w:val="center"/>
          </w:tcPr>
          <w:p>
            <w:pPr>
              <w:pStyle w:val="12"/>
            </w:pPr>
            <w:r>
              <w:t>反映保障公厕正常运行工作开展的持续性状况</w:t>
            </w:r>
          </w:p>
        </w:tc>
        <w:tc>
          <w:tcPr>
            <w:tcW w:w="2114" w:type="dxa"/>
            <w:vAlign w:val="center"/>
          </w:tcPr>
          <w:p>
            <w:pPr>
              <w:pStyle w:val="12"/>
            </w:pPr>
            <w:r>
              <w:t>保证公厕正常运行，满足居民出行需要</w:t>
            </w:r>
          </w:p>
        </w:tc>
        <w:tc>
          <w:tcPr>
            <w:tcW w:w="2114" w:type="dxa"/>
            <w:vAlign w:val="center"/>
          </w:tcPr>
          <w:p>
            <w:pPr>
              <w:pStyle w:val="12"/>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4、城区环卫作业市场化经费绩效目标表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13062824P00NB9E10009D</w:t>
            </w:r>
          </w:p>
        </w:tc>
        <w:tc>
          <w:tcPr>
            <w:tcW w:w="2114" w:type="dxa"/>
            <w:vAlign w:val="center"/>
          </w:tcPr>
          <w:p>
            <w:pPr>
              <w:pStyle w:val="10"/>
            </w:pPr>
            <w:r>
              <w:t>项目名称</w:t>
            </w:r>
          </w:p>
        </w:tc>
        <w:tc>
          <w:tcPr>
            <w:tcW w:w="6342" w:type="dxa"/>
            <w:gridSpan w:val="3"/>
            <w:vAlign w:val="center"/>
          </w:tcPr>
          <w:p>
            <w:pPr>
              <w:pStyle w:val="12"/>
            </w:pPr>
            <w:r>
              <w:t>城区环卫作业市场化经费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1500.00</w:t>
            </w:r>
          </w:p>
        </w:tc>
        <w:tc>
          <w:tcPr>
            <w:tcW w:w="2114" w:type="dxa"/>
            <w:vAlign w:val="center"/>
          </w:tcPr>
          <w:p>
            <w:pPr>
              <w:pStyle w:val="10"/>
            </w:pPr>
            <w:r>
              <w:t>其中：财政    资金</w:t>
            </w:r>
          </w:p>
        </w:tc>
        <w:tc>
          <w:tcPr>
            <w:tcW w:w="2114" w:type="dxa"/>
            <w:vAlign w:val="center"/>
          </w:tcPr>
          <w:p>
            <w:pPr>
              <w:pStyle w:val="12"/>
            </w:pPr>
            <w:r>
              <w:t>1500.00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用于城区环卫作业市场化项目支出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pPr>
            <w:r>
              <w:rPr>
                <w:rFonts w:hint="eastAsia"/>
                <w:lang w:val="en-US" w:eastAsia="zh-CN"/>
              </w:rPr>
              <w:t>25</w:t>
            </w:r>
          </w:p>
        </w:tc>
        <w:tc>
          <w:tcPr>
            <w:tcW w:w="2114" w:type="dxa"/>
            <w:vAlign w:val="center"/>
          </w:tcPr>
          <w:p>
            <w:pPr>
              <w:pStyle w:val="13"/>
              <w:ind w:firstLine="0" w:firstLineChars="0"/>
            </w:pPr>
            <w:r>
              <w:rPr>
                <w:rFonts w:hint="eastAsia"/>
                <w:lang w:val="en-US" w:eastAsia="zh-CN"/>
              </w:rPr>
              <w:t>50</w:t>
            </w:r>
          </w:p>
        </w:tc>
        <w:tc>
          <w:tcPr>
            <w:tcW w:w="2114" w:type="dxa"/>
            <w:vAlign w:val="center"/>
          </w:tcPr>
          <w:p>
            <w:pPr>
              <w:pStyle w:val="13"/>
              <w:ind w:firstLine="0" w:firstLineChars="0"/>
            </w:pPr>
            <w:r>
              <w:rPr>
                <w:rFonts w:hint="eastAsia"/>
                <w:lang w:val="en-US" w:eastAsia="zh-CN"/>
              </w:rPr>
              <w:t>75</w:t>
            </w:r>
          </w:p>
        </w:tc>
        <w:tc>
          <w:tcPr>
            <w:tcW w:w="4228"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1.推进城区环卫作业市场化服务，实现城区垃圾日产日清；</w:t>
            </w:r>
          </w:p>
          <w:p>
            <w:pPr>
              <w:pStyle w:val="12"/>
            </w:pPr>
            <w:r>
              <w:t>2.改善城区环境卫生，提升城市形象，为居民创造整洁、干净的城市环境。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清扫工作量</w:t>
            </w:r>
          </w:p>
        </w:tc>
        <w:tc>
          <w:tcPr>
            <w:tcW w:w="4228" w:type="dxa"/>
            <w:vAlign w:val="center"/>
          </w:tcPr>
          <w:p>
            <w:pPr>
              <w:pStyle w:val="12"/>
            </w:pPr>
            <w:r>
              <w:t>实际清扫服务面积</w:t>
            </w:r>
          </w:p>
        </w:tc>
        <w:tc>
          <w:tcPr>
            <w:tcW w:w="2114" w:type="dxa"/>
            <w:vAlign w:val="center"/>
          </w:tcPr>
          <w:p>
            <w:pPr>
              <w:pStyle w:val="12"/>
            </w:pPr>
            <w:r>
              <w:t>≥333万平方米</w:t>
            </w:r>
          </w:p>
        </w:tc>
        <w:tc>
          <w:tcPr>
            <w:tcW w:w="2114"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清扫面积合格率</w:t>
            </w:r>
          </w:p>
        </w:tc>
        <w:tc>
          <w:tcPr>
            <w:tcW w:w="4228" w:type="dxa"/>
            <w:vAlign w:val="center"/>
          </w:tcPr>
          <w:p>
            <w:pPr>
              <w:pStyle w:val="12"/>
            </w:pPr>
            <w:r>
              <w:t>道路清扫需要达到的基本要求，提高合格率</w:t>
            </w:r>
          </w:p>
        </w:tc>
        <w:tc>
          <w:tcPr>
            <w:tcW w:w="2114" w:type="dxa"/>
            <w:vAlign w:val="center"/>
          </w:tcPr>
          <w:p>
            <w:pPr>
              <w:pStyle w:val="12"/>
            </w:pPr>
            <w:r>
              <w:t>100%</w:t>
            </w:r>
          </w:p>
        </w:tc>
        <w:tc>
          <w:tcPr>
            <w:tcW w:w="2114"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完成率</w:t>
            </w:r>
          </w:p>
        </w:tc>
        <w:tc>
          <w:tcPr>
            <w:tcW w:w="4228" w:type="dxa"/>
            <w:vAlign w:val="center"/>
          </w:tcPr>
          <w:p>
            <w:pPr>
              <w:pStyle w:val="12"/>
            </w:pPr>
            <w:r>
              <w:t>反映清扫任务完成情况</w:t>
            </w:r>
          </w:p>
        </w:tc>
        <w:tc>
          <w:tcPr>
            <w:tcW w:w="2114" w:type="dxa"/>
            <w:vAlign w:val="center"/>
          </w:tcPr>
          <w:p>
            <w:pPr>
              <w:pStyle w:val="12"/>
            </w:pPr>
            <w:r>
              <w:t>100%</w:t>
            </w:r>
          </w:p>
        </w:tc>
        <w:tc>
          <w:tcPr>
            <w:tcW w:w="2114" w:type="dxa"/>
            <w:vAlign w:val="center"/>
          </w:tcPr>
          <w:p>
            <w:pPr>
              <w:pStyle w:val="12"/>
            </w:pPr>
            <w:r>
              <w:t>考核单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成本控制率</w:t>
            </w:r>
          </w:p>
        </w:tc>
        <w:tc>
          <w:tcPr>
            <w:tcW w:w="4228" w:type="dxa"/>
            <w:vAlign w:val="center"/>
          </w:tcPr>
          <w:p>
            <w:pPr>
              <w:pStyle w:val="12"/>
            </w:pPr>
            <w:r>
              <w:t>实际支出金额占预算金额的比例</w:t>
            </w:r>
          </w:p>
        </w:tc>
        <w:tc>
          <w:tcPr>
            <w:tcW w:w="2114" w:type="dxa"/>
            <w:vAlign w:val="center"/>
          </w:tcPr>
          <w:p>
            <w:pPr>
              <w:pStyle w:val="12"/>
            </w:pPr>
            <w:r>
              <w:t>≤100%</w:t>
            </w:r>
          </w:p>
        </w:tc>
        <w:tc>
          <w:tcPr>
            <w:tcW w:w="2114"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改善居民生活环境</w:t>
            </w:r>
          </w:p>
        </w:tc>
        <w:tc>
          <w:tcPr>
            <w:tcW w:w="4228" w:type="dxa"/>
            <w:vAlign w:val="center"/>
          </w:tcPr>
          <w:p>
            <w:pPr>
              <w:pStyle w:val="12"/>
            </w:pPr>
            <w:r>
              <w:t>提升城市形象，美化城市环境，改善居民生活环境</w:t>
            </w:r>
          </w:p>
        </w:tc>
        <w:tc>
          <w:tcPr>
            <w:tcW w:w="2114" w:type="dxa"/>
            <w:vAlign w:val="center"/>
          </w:tcPr>
          <w:p>
            <w:pPr>
              <w:pStyle w:val="12"/>
            </w:pPr>
            <w:r>
              <w:t>改善城区环境卫生，提升城市形象，为居民创造整洁、干净的城市环境</w:t>
            </w:r>
          </w:p>
        </w:tc>
        <w:tc>
          <w:tcPr>
            <w:tcW w:w="2114" w:type="dxa"/>
            <w:vAlign w:val="center"/>
          </w:tcPr>
          <w:p>
            <w:pPr>
              <w:pStyle w:val="12"/>
            </w:pPr>
            <w:r>
              <w:t>考核单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群众满意度</w:t>
            </w:r>
          </w:p>
        </w:tc>
        <w:tc>
          <w:tcPr>
            <w:tcW w:w="4228" w:type="dxa"/>
            <w:vAlign w:val="center"/>
          </w:tcPr>
          <w:p>
            <w:pPr>
              <w:pStyle w:val="12"/>
            </w:pPr>
            <w:r>
              <w:t>受访群众达到基本满意以上人数与全体受访人数的比值</w:t>
            </w:r>
          </w:p>
        </w:tc>
        <w:tc>
          <w:tcPr>
            <w:tcW w:w="2114" w:type="dxa"/>
            <w:vAlign w:val="center"/>
          </w:tcPr>
          <w:p>
            <w:pPr>
              <w:pStyle w:val="12"/>
            </w:pPr>
            <w:r>
              <w:t>≥90%</w:t>
            </w:r>
          </w:p>
        </w:tc>
        <w:tc>
          <w:tcPr>
            <w:tcW w:w="2114"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5、城区绿地和公园绿地社会化养护绩效目标表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13062824P00FB1910005N</w:t>
            </w:r>
          </w:p>
        </w:tc>
        <w:tc>
          <w:tcPr>
            <w:tcW w:w="2114" w:type="dxa"/>
            <w:vAlign w:val="center"/>
          </w:tcPr>
          <w:p>
            <w:pPr>
              <w:pStyle w:val="10"/>
            </w:pPr>
            <w:r>
              <w:t>项目名称</w:t>
            </w:r>
          </w:p>
        </w:tc>
        <w:tc>
          <w:tcPr>
            <w:tcW w:w="6342" w:type="dxa"/>
            <w:gridSpan w:val="3"/>
            <w:vAlign w:val="center"/>
          </w:tcPr>
          <w:p>
            <w:pPr>
              <w:pStyle w:val="12"/>
            </w:pPr>
            <w:r>
              <w:t>城区绿地和公园绿地社会化养护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500.00</w:t>
            </w:r>
          </w:p>
        </w:tc>
        <w:tc>
          <w:tcPr>
            <w:tcW w:w="2114" w:type="dxa"/>
            <w:vAlign w:val="center"/>
          </w:tcPr>
          <w:p>
            <w:pPr>
              <w:pStyle w:val="10"/>
            </w:pPr>
            <w:r>
              <w:t>其中：财政    资金</w:t>
            </w:r>
          </w:p>
        </w:tc>
        <w:tc>
          <w:tcPr>
            <w:tcW w:w="2114" w:type="dxa"/>
            <w:vAlign w:val="center"/>
          </w:tcPr>
          <w:p>
            <w:pPr>
              <w:pStyle w:val="12"/>
            </w:pPr>
            <w:r>
              <w:t>500.00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用于城区绿地和公园绿地社会化养护支出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pPr>
            <w:r>
              <w:rPr>
                <w:rFonts w:hint="eastAsia"/>
                <w:lang w:val="en-US" w:eastAsia="zh-CN"/>
              </w:rPr>
              <w:t>25</w:t>
            </w:r>
          </w:p>
        </w:tc>
        <w:tc>
          <w:tcPr>
            <w:tcW w:w="2114" w:type="dxa"/>
            <w:vAlign w:val="center"/>
          </w:tcPr>
          <w:p>
            <w:pPr>
              <w:pStyle w:val="13"/>
              <w:ind w:firstLine="0" w:firstLineChars="0"/>
            </w:pPr>
            <w:r>
              <w:rPr>
                <w:rFonts w:hint="eastAsia"/>
                <w:lang w:val="en-US" w:eastAsia="zh-CN"/>
              </w:rPr>
              <w:t>50</w:t>
            </w:r>
          </w:p>
        </w:tc>
        <w:tc>
          <w:tcPr>
            <w:tcW w:w="2114" w:type="dxa"/>
            <w:vAlign w:val="center"/>
          </w:tcPr>
          <w:p>
            <w:pPr>
              <w:pStyle w:val="13"/>
              <w:ind w:firstLine="0" w:firstLineChars="0"/>
            </w:pPr>
            <w:r>
              <w:rPr>
                <w:rFonts w:hint="eastAsia"/>
                <w:lang w:val="en-US" w:eastAsia="zh-CN"/>
              </w:rPr>
              <w:t>75</w:t>
            </w:r>
          </w:p>
        </w:tc>
        <w:tc>
          <w:tcPr>
            <w:tcW w:w="4228"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1.保持并完善三座公园的绿地景观效果；</w:t>
            </w:r>
          </w:p>
          <w:p>
            <w:pPr>
              <w:pStyle w:val="12"/>
            </w:pPr>
            <w:r>
              <w:t>2.保持并完善城区道路、游园及防护林绿地的景观效果；</w:t>
            </w:r>
          </w:p>
          <w:p>
            <w:pPr>
              <w:pStyle w:val="12"/>
            </w:pPr>
            <w:r>
              <w:t>3.确保公园绿地、行道树更加整洁、优美、有序，进一步巩固公园绿化成果，为市民提供强身健体的休闲、游憩场所。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养护数量</w:t>
            </w:r>
          </w:p>
        </w:tc>
        <w:tc>
          <w:tcPr>
            <w:tcW w:w="4228" w:type="dxa"/>
            <w:vAlign w:val="center"/>
          </w:tcPr>
          <w:p>
            <w:pPr>
              <w:pStyle w:val="12"/>
            </w:pPr>
            <w:r>
              <w:t>反映城区公园养护数量情况</w:t>
            </w:r>
          </w:p>
        </w:tc>
        <w:tc>
          <w:tcPr>
            <w:tcW w:w="2114" w:type="dxa"/>
            <w:vAlign w:val="center"/>
          </w:tcPr>
          <w:p>
            <w:pPr>
              <w:pStyle w:val="12"/>
            </w:pPr>
            <w:r>
              <w:t>3座</w:t>
            </w:r>
          </w:p>
        </w:tc>
        <w:tc>
          <w:tcPr>
            <w:tcW w:w="2114" w:type="dxa"/>
            <w:vAlign w:val="center"/>
          </w:tcPr>
          <w:p>
            <w:pPr>
              <w:pStyle w:val="12"/>
            </w:pPr>
            <w:r>
              <w:t>养护合同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绿化成活率</w:t>
            </w:r>
          </w:p>
        </w:tc>
        <w:tc>
          <w:tcPr>
            <w:tcW w:w="4228" w:type="dxa"/>
            <w:vAlign w:val="center"/>
          </w:tcPr>
          <w:p>
            <w:pPr>
              <w:pStyle w:val="12"/>
            </w:pPr>
            <w:r>
              <w:t>反映种植苗木成活情况</w:t>
            </w:r>
          </w:p>
        </w:tc>
        <w:tc>
          <w:tcPr>
            <w:tcW w:w="2114" w:type="dxa"/>
            <w:vAlign w:val="center"/>
          </w:tcPr>
          <w:p>
            <w:pPr>
              <w:pStyle w:val="12"/>
            </w:pPr>
            <w:r>
              <w:t>≥95%</w:t>
            </w:r>
          </w:p>
        </w:tc>
        <w:tc>
          <w:tcPr>
            <w:tcW w:w="2114" w:type="dxa"/>
            <w:vAlign w:val="center"/>
          </w:tcPr>
          <w:p>
            <w:pPr>
              <w:pStyle w:val="12"/>
            </w:pPr>
            <w:r>
              <w:t>养护合同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工作完成及时率</w:t>
            </w:r>
          </w:p>
        </w:tc>
        <w:tc>
          <w:tcPr>
            <w:tcW w:w="4228" w:type="dxa"/>
            <w:vAlign w:val="center"/>
          </w:tcPr>
          <w:p>
            <w:pPr>
              <w:pStyle w:val="12"/>
            </w:pPr>
            <w:r>
              <w:t>反映养护活动完成情况</w:t>
            </w:r>
          </w:p>
        </w:tc>
        <w:tc>
          <w:tcPr>
            <w:tcW w:w="2114" w:type="dxa"/>
            <w:vAlign w:val="center"/>
          </w:tcPr>
          <w:p>
            <w:pPr>
              <w:pStyle w:val="12"/>
            </w:pPr>
            <w:r>
              <w:t>100%</w:t>
            </w:r>
          </w:p>
        </w:tc>
        <w:tc>
          <w:tcPr>
            <w:tcW w:w="2114"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养护单价</w:t>
            </w:r>
          </w:p>
        </w:tc>
        <w:tc>
          <w:tcPr>
            <w:tcW w:w="4228" w:type="dxa"/>
            <w:vAlign w:val="center"/>
          </w:tcPr>
          <w:p>
            <w:pPr>
              <w:pStyle w:val="12"/>
            </w:pPr>
            <w:r>
              <w:t>合同约定养护单价成本</w:t>
            </w:r>
          </w:p>
        </w:tc>
        <w:tc>
          <w:tcPr>
            <w:tcW w:w="2114" w:type="dxa"/>
            <w:vAlign w:val="center"/>
          </w:tcPr>
          <w:p>
            <w:pPr>
              <w:pStyle w:val="12"/>
            </w:pPr>
            <w:r>
              <w:t>≤74.25万元/月</w:t>
            </w:r>
          </w:p>
        </w:tc>
        <w:tc>
          <w:tcPr>
            <w:tcW w:w="2114" w:type="dxa"/>
            <w:vAlign w:val="center"/>
          </w:tcPr>
          <w:p>
            <w:pPr>
              <w:pStyle w:val="12"/>
            </w:pPr>
            <w:r>
              <w:t>养护合同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巩固绿化成果</w:t>
            </w:r>
          </w:p>
        </w:tc>
        <w:tc>
          <w:tcPr>
            <w:tcW w:w="4228" w:type="dxa"/>
            <w:vAlign w:val="center"/>
          </w:tcPr>
          <w:p>
            <w:pPr>
              <w:pStyle w:val="12"/>
            </w:pPr>
            <w:r>
              <w:t>公园绿地、行道树更加整洁、优美、有序。</w:t>
            </w:r>
          </w:p>
        </w:tc>
        <w:tc>
          <w:tcPr>
            <w:tcW w:w="2114" w:type="dxa"/>
            <w:vAlign w:val="center"/>
          </w:tcPr>
          <w:p>
            <w:pPr>
              <w:pStyle w:val="12"/>
            </w:pPr>
            <w:r>
              <w:t>绿地景观效果有效保持和完善。</w:t>
            </w:r>
          </w:p>
        </w:tc>
        <w:tc>
          <w:tcPr>
            <w:tcW w:w="2114" w:type="dxa"/>
            <w:vAlign w:val="center"/>
          </w:tcPr>
          <w:p>
            <w:pPr>
              <w:pStyle w:val="12"/>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6、城市管理工作经费（劳务派遣）绩效目标表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13062824P000101100023</w:t>
            </w:r>
          </w:p>
        </w:tc>
        <w:tc>
          <w:tcPr>
            <w:tcW w:w="2114" w:type="dxa"/>
            <w:vAlign w:val="center"/>
          </w:tcPr>
          <w:p>
            <w:pPr>
              <w:pStyle w:val="10"/>
            </w:pPr>
            <w:r>
              <w:t>项目名称</w:t>
            </w:r>
          </w:p>
        </w:tc>
        <w:tc>
          <w:tcPr>
            <w:tcW w:w="6342" w:type="dxa"/>
            <w:gridSpan w:val="3"/>
            <w:vAlign w:val="center"/>
          </w:tcPr>
          <w:p>
            <w:pPr>
              <w:pStyle w:val="12"/>
            </w:pPr>
            <w:r>
              <w:t>城市管理工作经费（劳务派遣）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50.00</w:t>
            </w:r>
          </w:p>
        </w:tc>
        <w:tc>
          <w:tcPr>
            <w:tcW w:w="2114" w:type="dxa"/>
            <w:vAlign w:val="center"/>
          </w:tcPr>
          <w:p>
            <w:pPr>
              <w:pStyle w:val="10"/>
            </w:pPr>
            <w:r>
              <w:t>其中：财政    资金</w:t>
            </w:r>
          </w:p>
        </w:tc>
        <w:tc>
          <w:tcPr>
            <w:tcW w:w="2114" w:type="dxa"/>
            <w:vAlign w:val="center"/>
          </w:tcPr>
          <w:p>
            <w:pPr>
              <w:pStyle w:val="12"/>
            </w:pPr>
            <w:r>
              <w:t>50.00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用于城市管理工作经费（劳务派遣）项目支出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pPr>
            <w:r>
              <w:rPr>
                <w:rFonts w:hint="eastAsia"/>
                <w:lang w:val="en-US" w:eastAsia="zh-CN"/>
              </w:rPr>
              <w:t>25</w:t>
            </w:r>
          </w:p>
        </w:tc>
        <w:tc>
          <w:tcPr>
            <w:tcW w:w="2114" w:type="dxa"/>
            <w:vAlign w:val="center"/>
          </w:tcPr>
          <w:p>
            <w:pPr>
              <w:pStyle w:val="13"/>
              <w:ind w:firstLine="0" w:firstLineChars="0"/>
            </w:pPr>
            <w:r>
              <w:rPr>
                <w:rFonts w:hint="eastAsia"/>
                <w:lang w:val="en-US" w:eastAsia="zh-CN"/>
              </w:rPr>
              <w:t>50</w:t>
            </w:r>
          </w:p>
        </w:tc>
        <w:tc>
          <w:tcPr>
            <w:tcW w:w="2114" w:type="dxa"/>
            <w:vAlign w:val="center"/>
          </w:tcPr>
          <w:p>
            <w:pPr>
              <w:pStyle w:val="13"/>
              <w:ind w:firstLine="0" w:firstLineChars="0"/>
            </w:pPr>
            <w:r>
              <w:rPr>
                <w:rFonts w:hint="eastAsia"/>
                <w:lang w:val="en-US" w:eastAsia="zh-CN"/>
              </w:rPr>
              <w:t>75</w:t>
            </w:r>
          </w:p>
        </w:tc>
        <w:tc>
          <w:tcPr>
            <w:tcW w:w="4228"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保障劳务派遣人员工资及保险正常发放和缴纳。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劳务派遣人员数量</w:t>
            </w:r>
          </w:p>
        </w:tc>
        <w:tc>
          <w:tcPr>
            <w:tcW w:w="4228" w:type="dxa"/>
            <w:vAlign w:val="center"/>
          </w:tcPr>
          <w:p>
            <w:pPr>
              <w:pStyle w:val="12"/>
            </w:pPr>
            <w:r>
              <w:t>劳务派遣人员数量</w:t>
            </w:r>
          </w:p>
        </w:tc>
        <w:tc>
          <w:tcPr>
            <w:tcW w:w="2114" w:type="dxa"/>
            <w:vAlign w:val="center"/>
          </w:tcPr>
          <w:p>
            <w:pPr>
              <w:pStyle w:val="12"/>
            </w:pPr>
            <w:r>
              <w:t>≥13人</w:t>
            </w:r>
          </w:p>
        </w:tc>
        <w:tc>
          <w:tcPr>
            <w:tcW w:w="2114" w:type="dxa"/>
            <w:vAlign w:val="center"/>
          </w:tcPr>
          <w:p>
            <w:pPr>
              <w:pStyle w:val="12"/>
            </w:pPr>
            <w:r>
              <w:t>劳务派遣协议书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工资发放准确率</w:t>
            </w:r>
          </w:p>
        </w:tc>
        <w:tc>
          <w:tcPr>
            <w:tcW w:w="4228" w:type="dxa"/>
            <w:vAlign w:val="center"/>
          </w:tcPr>
          <w:p>
            <w:pPr>
              <w:pStyle w:val="12"/>
            </w:pPr>
            <w:r>
              <w:t>实际发放数占应发放数的比例</w:t>
            </w:r>
          </w:p>
        </w:tc>
        <w:tc>
          <w:tcPr>
            <w:tcW w:w="2114" w:type="dxa"/>
            <w:vAlign w:val="center"/>
          </w:tcPr>
          <w:p>
            <w:pPr>
              <w:pStyle w:val="12"/>
            </w:pPr>
            <w:r>
              <w:t>100%</w:t>
            </w:r>
          </w:p>
        </w:tc>
        <w:tc>
          <w:tcPr>
            <w:tcW w:w="2114" w:type="dxa"/>
            <w:vAlign w:val="center"/>
          </w:tcPr>
          <w:p>
            <w:pPr>
              <w:pStyle w:val="12"/>
            </w:pPr>
            <w:r>
              <w:t>劳务派遣协议书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工资发放及时率</w:t>
            </w:r>
          </w:p>
        </w:tc>
        <w:tc>
          <w:tcPr>
            <w:tcW w:w="4228" w:type="dxa"/>
            <w:vAlign w:val="center"/>
          </w:tcPr>
          <w:p>
            <w:pPr>
              <w:pStyle w:val="12"/>
            </w:pPr>
            <w:r>
              <w:t>反映工资发放及时情况</w:t>
            </w:r>
          </w:p>
        </w:tc>
        <w:tc>
          <w:tcPr>
            <w:tcW w:w="2114" w:type="dxa"/>
            <w:vAlign w:val="center"/>
          </w:tcPr>
          <w:p>
            <w:pPr>
              <w:pStyle w:val="12"/>
            </w:pPr>
            <w:r>
              <w:t>100%</w:t>
            </w:r>
          </w:p>
        </w:tc>
        <w:tc>
          <w:tcPr>
            <w:tcW w:w="2114" w:type="dxa"/>
            <w:vAlign w:val="center"/>
          </w:tcPr>
          <w:p>
            <w:pPr>
              <w:pStyle w:val="12"/>
            </w:pPr>
            <w:r>
              <w:t>劳务派遣协议书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成本控制率</w:t>
            </w:r>
          </w:p>
        </w:tc>
        <w:tc>
          <w:tcPr>
            <w:tcW w:w="4228" w:type="dxa"/>
            <w:vAlign w:val="center"/>
          </w:tcPr>
          <w:p>
            <w:pPr>
              <w:pStyle w:val="12"/>
            </w:pPr>
            <w:r>
              <w:t>实际支出占预算安排的比例</w:t>
            </w:r>
          </w:p>
        </w:tc>
        <w:tc>
          <w:tcPr>
            <w:tcW w:w="2114" w:type="dxa"/>
            <w:vAlign w:val="center"/>
          </w:tcPr>
          <w:p>
            <w:pPr>
              <w:pStyle w:val="12"/>
            </w:pPr>
            <w:r>
              <w:t>≤100%</w:t>
            </w:r>
          </w:p>
        </w:tc>
        <w:tc>
          <w:tcPr>
            <w:tcW w:w="2114" w:type="dxa"/>
            <w:vAlign w:val="center"/>
          </w:tcPr>
          <w:p>
            <w:pPr>
              <w:pStyle w:val="12"/>
            </w:pPr>
            <w:r>
              <w:t>劳务派遣协议书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受访群众达到基本满意以上人数与全体受访人数的比值</w:t>
            </w:r>
          </w:p>
        </w:tc>
        <w:tc>
          <w:tcPr>
            <w:tcW w:w="2114" w:type="dxa"/>
            <w:vAlign w:val="center"/>
          </w:tcPr>
          <w:p>
            <w:pPr>
              <w:pStyle w:val="12"/>
            </w:pPr>
            <w:r>
              <w:t>≥95%</w:t>
            </w:r>
          </w:p>
        </w:tc>
        <w:tc>
          <w:tcPr>
            <w:tcW w:w="2114" w:type="dxa"/>
            <w:vAlign w:val="center"/>
          </w:tcPr>
          <w:p>
            <w:pPr>
              <w:pStyle w:val="12"/>
            </w:pPr>
            <w:r>
              <w:t>劳务派遣协议书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7、高阳县西演垃圾转运站建设绩效目标表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13062824P00010010002D</w:t>
            </w:r>
          </w:p>
        </w:tc>
        <w:tc>
          <w:tcPr>
            <w:tcW w:w="2114" w:type="dxa"/>
            <w:vAlign w:val="center"/>
          </w:tcPr>
          <w:p>
            <w:pPr>
              <w:pStyle w:val="10"/>
            </w:pPr>
            <w:r>
              <w:t>项目名称</w:t>
            </w:r>
          </w:p>
        </w:tc>
        <w:tc>
          <w:tcPr>
            <w:tcW w:w="6342" w:type="dxa"/>
            <w:gridSpan w:val="3"/>
            <w:vAlign w:val="center"/>
          </w:tcPr>
          <w:p>
            <w:pPr>
              <w:pStyle w:val="12"/>
            </w:pPr>
            <w:r>
              <w:t>高阳县西演垃圾转运站建设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18.42</w:t>
            </w:r>
          </w:p>
        </w:tc>
        <w:tc>
          <w:tcPr>
            <w:tcW w:w="2114" w:type="dxa"/>
            <w:vAlign w:val="center"/>
          </w:tcPr>
          <w:p>
            <w:pPr>
              <w:pStyle w:val="10"/>
            </w:pPr>
            <w:r>
              <w:t>其中：财政    资金</w:t>
            </w:r>
          </w:p>
        </w:tc>
        <w:tc>
          <w:tcPr>
            <w:tcW w:w="2114" w:type="dxa"/>
            <w:vAlign w:val="center"/>
          </w:tcPr>
          <w:p>
            <w:pPr>
              <w:pStyle w:val="12"/>
            </w:pPr>
            <w:r>
              <w:t>18.42</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用于高阳县西演垃圾转运站建设支出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rPr>
                <w:rFonts w:hint="default" w:eastAsia="方正书宋_GBK"/>
                <w:lang w:val="en-US" w:eastAsia="zh-CN"/>
              </w:rPr>
            </w:pPr>
            <w:r>
              <w:rPr>
                <w:rFonts w:hint="eastAsia"/>
                <w:lang w:val="en-US" w:eastAsia="zh-CN"/>
              </w:rPr>
              <w:t>100</w:t>
            </w:r>
          </w:p>
        </w:tc>
        <w:tc>
          <w:tcPr>
            <w:tcW w:w="4228"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1.为保障垃圾及时运输处理，建设1座生活垃圾转运站；</w:t>
            </w:r>
          </w:p>
          <w:p>
            <w:pPr>
              <w:pStyle w:val="12"/>
            </w:pPr>
            <w:r>
              <w:t>2.保持区域干净整洁，减少环境污染，提升环境面貌。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建设新增转运站数量</w:t>
            </w:r>
          </w:p>
        </w:tc>
        <w:tc>
          <w:tcPr>
            <w:tcW w:w="4228" w:type="dxa"/>
            <w:vAlign w:val="center"/>
          </w:tcPr>
          <w:p>
            <w:pPr>
              <w:pStyle w:val="12"/>
            </w:pPr>
            <w:r>
              <w:t>当年度新增垃圾转运站数量</w:t>
            </w:r>
          </w:p>
        </w:tc>
        <w:tc>
          <w:tcPr>
            <w:tcW w:w="2114" w:type="dxa"/>
            <w:vAlign w:val="center"/>
          </w:tcPr>
          <w:p>
            <w:pPr>
              <w:pStyle w:val="12"/>
            </w:pPr>
            <w:r>
              <w:t>1座</w:t>
            </w:r>
          </w:p>
        </w:tc>
        <w:tc>
          <w:tcPr>
            <w:tcW w:w="2114"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工程验收合格率</w:t>
            </w:r>
          </w:p>
        </w:tc>
        <w:tc>
          <w:tcPr>
            <w:tcW w:w="4228" w:type="dxa"/>
            <w:vAlign w:val="center"/>
          </w:tcPr>
          <w:p>
            <w:pPr>
              <w:pStyle w:val="12"/>
            </w:pPr>
            <w:r>
              <w:t>通过验收的建设工程占全部建设工程的比例</w:t>
            </w:r>
          </w:p>
        </w:tc>
        <w:tc>
          <w:tcPr>
            <w:tcW w:w="2114" w:type="dxa"/>
            <w:vAlign w:val="center"/>
          </w:tcPr>
          <w:p>
            <w:pPr>
              <w:pStyle w:val="12"/>
            </w:pPr>
            <w:r>
              <w:t>100%</w:t>
            </w:r>
          </w:p>
        </w:tc>
        <w:tc>
          <w:tcPr>
            <w:tcW w:w="2114"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建设期限</w:t>
            </w:r>
          </w:p>
        </w:tc>
        <w:tc>
          <w:tcPr>
            <w:tcW w:w="4228" w:type="dxa"/>
            <w:vAlign w:val="center"/>
          </w:tcPr>
          <w:p>
            <w:pPr>
              <w:pStyle w:val="12"/>
            </w:pPr>
            <w:r>
              <w:t>合同约定建设开工至完工历时天数</w:t>
            </w:r>
          </w:p>
        </w:tc>
        <w:tc>
          <w:tcPr>
            <w:tcW w:w="2114" w:type="dxa"/>
            <w:vAlign w:val="center"/>
          </w:tcPr>
          <w:p>
            <w:pPr>
              <w:pStyle w:val="12"/>
            </w:pPr>
            <w:r>
              <w:t>≤60天</w:t>
            </w:r>
          </w:p>
        </w:tc>
        <w:tc>
          <w:tcPr>
            <w:tcW w:w="2114"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成本控制率</w:t>
            </w:r>
          </w:p>
        </w:tc>
        <w:tc>
          <w:tcPr>
            <w:tcW w:w="4228" w:type="dxa"/>
            <w:vAlign w:val="center"/>
          </w:tcPr>
          <w:p>
            <w:pPr>
              <w:pStyle w:val="12"/>
            </w:pPr>
            <w:r>
              <w:t>实际支出金额占预算金额的比例</w:t>
            </w:r>
          </w:p>
        </w:tc>
        <w:tc>
          <w:tcPr>
            <w:tcW w:w="2114" w:type="dxa"/>
            <w:vAlign w:val="center"/>
          </w:tcPr>
          <w:p>
            <w:pPr>
              <w:pStyle w:val="12"/>
            </w:pPr>
            <w:r>
              <w:t>≤100%</w:t>
            </w:r>
          </w:p>
        </w:tc>
        <w:tc>
          <w:tcPr>
            <w:tcW w:w="2114" w:type="dxa"/>
            <w:vAlign w:val="center"/>
          </w:tcPr>
          <w:p>
            <w:pPr>
              <w:pStyle w:val="12"/>
            </w:pPr>
            <w:r>
              <w:t>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垃圾及时中转运输，减少环境污染，提升环境面貌</w:t>
            </w:r>
          </w:p>
        </w:tc>
        <w:tc>
          <w:tcPr>
            <w:tcW w:w="4228" w:type="dxa"/>
            <w:vAlign w:val="center"/>
          </w:tcPr>
          <w:p>
            <w:pPr>
              <w:pStyle w:val="12"/>
            </w:pPr>
            <w:r>
              <w:t>对中转站周边的生活垃圾及时转运，改善乡村环境质量，提升乡村环境面貌</w:t>
            </w:r>
          </w:p>
        </w:tc>
        <w:tc>
          <w:tcPr>
            <w:tcW w:w="2114" w:type="dxa"/>
            <w:vAlign w:val="center"/>
          </w:tcPr>
          <w:p>
            <w:pPr>
              <w:pStyle w:val="12"/>
            </w:pPr>
            <w:r>
              <w:t>对中转站周边的生活垃圾及时转运，改善乡村环境质量，提升乡村环境面貌</w:t>
            </w:r>
          </w:p>
        </w:tc>
        <w:tc>
          <w:tcPr>
            <w:tcW w:w="2114" w:type="dxa"/>
            <w:vAlign w:val="center"/>
          </w:tcPr>
          <w:p>
            <w:pPr>
              <w:pStyle w:val="12"/>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8、公路隔离栏管护费用绩效目标表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13062824P000100100031</w:t>
            </w:r>
          </w:p>
        </w:tc>
        <w:tc>
          <w:tcPr>
            <w:tcW w:w="2114" w:type="dxa"/>
            <w:vAlign w:val="center"/>
          </w:tcPr>
          <w:p>
            <w:pPr>
              <w:pStyle w:val="10"/>
            </w:pPr>
            <w:r>
              <w:t>项目名称</w:t>
            </w:r>
          </w:p>
        </w:tc>
        <w:tc>
          <w:tcPr>
            <w:tcW w:w="6342" w:type="dxa"/>
            <w:gridSpan w:val="3"/>
            <w:vAlign w:val="center"/>
          </w:tcPr>
          <w:p>
            <w:pPr>
              <w:pStyle w:val="12"/>
            </w:pPr>
            <w:r>
              <w:t>公路隔离栏管护费用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28.00</w:t>
            </w:r>
          </w:p>
        </w:tc>
        <w:tc>
          <w:tcPr>
            <w:tcW w:w="2114" w:type="dxa"/>
            <w:vAlign w:val="center"/>
          </w:tcPr>
          <w:p>
            <w:pPr>
              <w:pStyle w:val="10"/>
            </w:pPr>
            <w:r>
              <w:t>其中：财政    资金</w:t>
            </w:r>
          </w:p>
        </w:tc>
        <w:tc>
          <w:tcPr>
            <w:tcW w:w="2114" w:type="dxa"/>
            <w:vAlign w:val="center"/>
          </w:tcPr>
          <w:p>
            <w:pPr>
              <w:pStyle w:val="12"/>
            </w:pPr>
            <w:r>
              <w:t>28.00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用于公路隔离栏管护支出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pPr>
            <w:r>
              <w:rPr>
                <w:rFonts w:hint="eastAsia"/>
                <w:lang w:val="en-US" w:eastAsia="zh-CN"/>
              </w:rPr>
              <w:t>25</w:t>
            </w:r>
          </w:p>
        </w:tc>
        <w:tc>
          <w:tcPr>
            <w:tcW w:w="2114" w:type="dxa"/>
            <w:vAlign w:val="center"/>
          </w:tcPr>
          <w:p>
            <w:pPr>
              <w:pStyle w:val="13"/>
              <w:ind w:firstLine="0" w:firstLineChars="0"/>
            </w:pPr>
            <w:r>
              <w:rPr>
                <w:rFonts w:hint="eastAsia"/>
                <w:lang w:val="en-US" w:eastAsia="zh-CN"/>
              </w:rPr>
              <w:t>50</w:t>
            </w:r>
          </w:p>
        </w:tc>
        <w:tc>
          <w:tcPr>
            <w:tcW w:w="2114" w:type="dxa"/>
            <w:vAlign w:val="center"/>
          </w:tcPr>
          <w:p>
            <w:pPr>
              <w:pStyle w:val="13"/>
              <w:ind w:firstLine="0" w:firstLineChars="0"/>
            </w:pPr>
            <w:r>
              <w:rPr>
                <w:rFonts w:hint="eastAsia"/>
                <w:lang w:val="en-US" w:eastAsia="zh-CN"/>
              </w:rPr>
              <w:t>75</w:t>
            </w:r>
          </w:p>
        </w:tc>
        <w:tc>
          <w:tcPr>
            <w:tcW w:w="4228"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1.保障公路隔离栏维护清洗保养工作正常开展；</w:t>
            </w:r>
          </w:p>
          <w:p>
            <w:pPr>
              <w:pStyle w:val="12"/>
            </w:pPr>
            <w:r>
              <w:t>2.保障道路交通安全、畅通、有序，提升城市道路管理水平，美化市容市貌。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清扫覆盖率</w:t>
            </w:r>
          </w:p>
        </w:tc>
        <w:tc>
          <w:tcPr>
            <w:tcW w:w="4228" w:type="dxa"/>
            <w:vAlign w:val="center"/>
          </w:tcPr>
          <w:p>
            <w:pPr>
              <w:pStyle w:val="12"/>
            </w:pPr>
            <w:r>
              <w:t>隔离栏清扫保洁数量占全部隔离栏的比例</w:t>
            </w:r>
          </w:p>
        </w:tc>
        <w:tc>
          <w:tcPr>
            <w:tcW w:w="2114" w:type="dxa"/>
            <w:vAlign w:val="center"/>
          </w:tcPr>
          <w:p>
            <w:pPr>
              <w:pStyle w:val="12"/>
            </w:pPr>
            <w:r>
              <w:t>100%</w:t>
            </w:r>
          </w:p>
        </w:tc>
        <w:tc>
          <w:tcPr>
            <w:tcW w:w="2114"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维修合格率</w:t>
            </w:r>
          </w:p>
        </w:tc>
        <w:tc>
          <w:tcPr>
            <w:tcW w:w="4228" w:type="dxa"/>
            <w:vAlign w:val="center"/>
          </w:tcPr>
          <w:p>
            <w:pPr>
              <w:pStyle w:val="12"/>
            </w:pPr>
            <w:r>
              <w:t>维修合格的设备数量与总数量的比值</w:t>
            </w:r>
          </w:p>
        </w:tc>
        <w:tc>
          <w:tcPr>
            <w:tcW w:w="2114" w:type="dxa"/>
            <w:vAlign w:val="center"/>
          </w:tcPr>
          <w:p>
            <w:pPr>
              <w:pStyle w:val="12"/>
            </w:pPr>
            <w:r>
              <w:t>100%</w:t>
            </w:r>
          </w:p>
        </w:tc>
        <w:tc>
          <w:tcPr>
            <w:tcW w:w="2114"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工作开展及时性</w:t>
            </w:r>
          </w:p>
        </w:tc>
        <w:tc>
          <w:tcPr>
            <w:tcW w:w="4228" w:type="dxa"/>
            <w:vAlign w:val="center"/>
          </w:tcPr>
          <w:p>
            <w:pPr>
              <w:pStyle w:val="12"/>
            </w:pPr>
            <w:r>
              <w:t>清扫维修工作开展及时性</w:t>
            </w:r>
          </w:p>
        </w:tc>
        <w:tc>
          <w:tcPr>
            <w:tcW w:w="2114" w:type="dxa"/>
            <w:vAlign w:val="center"/>
          </w:tcPr>
          <w:p>
            <w:pPr>
              <w:pStyle w:val="12"/>
            </w:pPr>
            <w:r>
              <w:t>100%</w:t>
            </w:r>
          </w:p>
        </w:tc>
        <w:tc>
          <w:tcPr>
            <w:tcW w:w="2114" w:type="dxa"/>
            <w:vAlign w:val="center"/>
          </w:tcPr>
          <w:p>
            <w:pPr>
              <w:pStyle w:val="12"/>
            </w:pPr>
            <w:r>
              <w:t>考核单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成本控制率</w:t>
            </w:r>
          </w:p>
        </w:tc>
        <w:tc>
          <w:tcPr>
            <w:tcW w:w="4228" w:type="dxa"/>
            <w:vAlign w:val="center"/>
          </w:tcPr>
          <w:p>
            <w:pPr>
              <w:pStyle w:val="12"/>
            </w:pPr>
            <w:r>
              <w:t>实际支出金额占预算金额的百分比</w:t>
            </w:r>
          </w:p>
        </w:tc>
        <w:tc>
          <w:tcPr>
            <w:tcW w:w="2114" w:type="dxa"/>
            <w:vAlign w:val="center"/>
          </w:tcPr>
          <w:p>
            <w:pPr>
              <w:pStyle w:val="12"/>
            </w:pPr>
            <w:r>
              <w:t>≤100%</w:t>
            </w:r>
          </w:p>
        </w:tc>
        <w:tc>
          <w:tcPr>
            <w:tcW w:w="2114" w:type="dxa"/>
            <w:vAlign w:val="center"/>
          </w:tcPr>
          <w:p>
            <w:pPr>
              <w:pStyle w:val="12"/>
            </w:pPr>
            <w:r>
              <w:t>合同、发票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保障公路隔离栏维护清洗保养工作正常开展</w:t>
            </w:r>
          </w:p>
        </w:tc>
        <w:tc>
          <w:tcPr>
            <w:tcW w:w="4228" w:type="dxa"/>
            <w:vAlign w:val="center"/>
          </w:tcPr>
          <w:p>
            <w:pPr>
              <w:pStyle w:val="12"/>
            </w:pPr>
            <w:r>
              <w:t>保障隔离栏干净整齐，保障道路交通安全、畅通、有序，提升城市道路管理水平。</w:t>
            </w:r>
          </w:p>
        </w:tc>
        <w:tc>
          <w:tcPr>
            <w:tcW w:w="2114" w:type="dxa"/>
            <w:vAlign w:val="center"/>
          </w:tcPr>
          <w:p>
            <w:pPr>
              <w:pStyle w:val="12"/>
            </w:pPr>
            <w:r>
              <w:t>保障隔离栏及时维修养护</w:t>
            </w:r>
          </w:p>
        </w:tc>
        <w:tc>
          <w:tcPr>
            <w:tcW w:w="2114" w:type="dxa"/>
            <w:vAlign w:val="center"/>
          </w:tcPr>
          <w:p>
            <w:pPr>
              <w:pStyle w:val="12"/>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9、冀财债【2022】50号-高阳县环城水系生态综合治理及城区配套基础设施建设项目绩效目标表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13062822P000537100044</w:t>
            </w:r>
          </w:p>
        </w:tc>
        <w:tc>
          <w:tcPr>
            <w:tcW w:w="2114" w:type="dxa"/>
            <w:vAlign w:val="center"/>
          </w:tcPr>
          <w:p>
            <w:pPr>
              <w:pStyle w:val="10"/>
            </w:pPr>
            <w:r>
              <w:t>项目名称</w:t>
            </w:r>
          </w:p>
        </w:tc>
        <w:tc>
          <w:tcPr>
            <w:tcW w:w="6342" w:type="dxa"/>
            <w:gridSpan w:val="3"/>
            <w:vAlign w:val="center"/>
          </w:tcPr>
          <w:p>
            <w:pPr>
              <w:pStyle w:val="12"/>
            </w:pPr>
            <w:r>
              <w:t>冀财债【2022】50号-高阳县环城水系生态综合治理及城区配套基础设施建设项目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100.54</w:t>
            </w:r>
          </w:p>
        </w:tc>
        <w:tc>
          <w:tcPr>
            <w:tcW w:w="2114" w:type="dxa"/>
            <w:vAlign w:val="center"/>
          </w:tcPr>
          <w:p>
            <w:pPr>
              <w:pStyle w:val="10"/>
            </w:pPr>
            <w:r>
              <w:t>其中：财政    资金</w:t>
            </w:r>
          </w:p>
        </w:tc>
        <w:tc>
          <w:tcPr>
            <w:tcW w:w="2114" w:type="dxa"/>
            <w:vAlign w:val="center"/>
          </w:tcPr>
          <w:p>
            <w:pPr>
              <w:pStyle w:val="12"/>
            </w:pPr>
            <w:r>
              <w:t>100.54</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用于高阳县环城水系生态综合治理及城区配套基础设施建设项目支出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pPr>
            <w:r>
              <w:rPr>
                <w:rFonts w:hint="eastAsia"/>
                <w:lang w:val="en-US" w:eastAsia="zh-CN"/>
              </w:rPr>
              <w:t>25</w:t>
            </w:r>
          </w:p>
        </w:tc>
        <w:tc>
          <w:tcPr>
            <w:tcW w:w="2114" w:type="dxa"/>
            <w:vAlign w:val="center"/>
          </w:tcPr>
          <w:p>
            <w:pPr>
              <w:pStyle w:val="13"/>
              <w:ind w:firstLine="0" w:firstLineChars="0"/>
            </w:pPr>
            <w:r>
              <w:rPr>
                <w:rFonts w:hint="eastAsia"/>
                <w:lang w:val="en-US" w:eastAsia="zh-CN"/>
              </w:rPr>
              <w:t>50</w:t>
            </w:r>
          </w:p>
        </w:tc>
        <w:tc>
          <w:tcPr>
            <w:tcW w:w="2114" w:type="dxa"/>
            <w:vAlign w:val="center"/>
          </w:tcPr>
          <w:p>
            <w:pPr>
              <w:pStyle w:val="13"/>
              <w:ind w:firstLine="0" w:firstLineChars="0"/>
            </w:pPr>
            <w:r>
              <w:rPr>
                <w:rFonts w:hint="eastAsia"/>
                <w:lang w:val="en-US" w:eastAsia="zh-CN"/>
              </w:rPr>
              <w:t>75</w:t>
            </w:r>
          </w:p>
        </w:tc>
        <w:tc>
          <w:tcPr>
            <w:tcW w:w="4228"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rPr>
                <w:rFonts w:hint="eastAsia" w:eastAsia="方正书宋_GBK"/>
                <w:lang w:eastAsia="zh-CN"/>
              </w:rPr>
            </w:pPr>
            <w:r>
              <w:t>1.保障高阳县环城水系生态综合治理及城区配套基础设施建设项目正常开展</w:t>
            </w:r>
            <w:r>
              <w:rPr>
                <w:rFonts w:hint="eastAsia"/>
                <w:lang w:eastAsia="zh-CN"/>
              </w:rPr>
              <w:t>；</w:t>
            </w:r>
          </w:p>
          <w:p>
            <w:pPr>
              <w:pStyle w:val="12"/>
              <w:rPr>
                <w:rFonts w:hint="eastAsia" w:eastAsia="方正书宋_GBK"/>
                <w:lang w:eastAsia="zh-CN"/>
              </w:rPr>
            </w:pPr>
            <w:r>
              <w:t>2.打造城区基础设施示范点,美化城市，改善生态环境，保护生物多样性</w:t>
            </w:r>
            <w:r>
              <w:rPr>
                <w:rFonts w:hint="eastAsia"/>
                <w:lang w:eastAsia="zh-CN"/>
              </w:rPr>
              <w:t>；</w:t>
            </w:r>
          </w:p>
          <w:p>
            <w:pPr>
              <w:pStyle w:val="12"/>
              <w:rPr>
                <w:rFonts w:hint="eastAsia" w:eastAsia="方正书宋_GBK"/>
                <w:lang w:eastAsia="zh-CN"/>
              </w:rPr>
            </w:pPr>
            <w:r>
              <w:t>3.为居民提供休息、游览、锻炼的公共空间</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渠道整治量</w:t>
            </w:r>
          </w:p>
        </w:tc>
        <w:tc>
          <w:tcPr>
            <w:tcW w:w="4228" w:type="dxa"/>
            <w:vAlign w:val="center"/>
          </w:tcPr>
          <w:p>
            <w:pPr>
              <w:pStyle w:val="12"/>
            </w:pPr>
            <w:r>
              <w:t>水系连通渠道整治长度</w:t>
            </w:r>
          </w:p>
        </w:tc>
        <w:tc>
          <w:tcPr>
            <w:tcW w:w="2114" w:type="dxa"/>
            <w:vAlign w:val="center"/>
          </w:tcPr>
          <w:p>
            <w:pPr>
              <w:pStyle w:val="12"/>
            </w:pPr>
            <w:r>
              <w:t>≤26.8km</w:t>
            </w:r>
          </w:p>
        </w:tc>
        <w:tc>
          <w:tcPr>
            <w:tcW w:w="2114"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新增城区道路</w:t>
            </w:r>
          </w:p>
        </w:tc>
        <w:tc>
          <w:tcPr>
            <w:tcW w:w="4228" w:type="dxa"/>
            <w:vAlign w:val="center"/>
          </w:tcPr>
          <w:p>
            <w:pPr>
              <w:pStyle w:val="12"/>
            </w:pPr>
            <w:r>
              <w:t>当年度新增城区道路长度</w:t>
            </w:r>
          </w:p>
        </w:tc>
        <w:tc>
          <w:tcPr>
            <w:tcW w:w="2114" w:type="dxa"/>
            <w:vAlign w:val="center"/>
          </w:tcPr>
          <w:p>
            <w:pPr>
              <w:pStyle w:val="12"/>
            </w:pPr>
            <w:r>
              <w:t>2891.5米</w:t>
            </w:r>
          </w:p>
        </w:tc>
        <w:tc>
          <w:tcPr>
            <w:tcW w:w="2114"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便道改造数量</w:t>
            </w:r>
          </w:p>
        </w:tc>
        <w:tc>
          <w:tcPr>
            <w:tcW w:w="4228" w:type="dxa"/>
            <w:vAlign w:val="center"/>
          </w:tcPr>
          <w:p>
            <w:pPr>
              <w:pStyle w:val="12"/>
            </w:pPr>
            <w:r>
              <w:t>涉及便道提升改造街道数量</w:t>
            </w:r>
          </w:p>
        </w:tc>
        <w:tc>
          <w:tcPr>
            <w:tcW w:w="2114" w:type="dxa"/>
            <w:vAlign w:val="center"/>
          </w:tcPr>
          <w:p>
            <w:pPr>
              <w:pStyle w:val="12"/>
            </w:pPr>
            <w:r>
              <w:t>10条</w:t>
            </w:r>
          </w:p>
        </w:tc>
        <w:tc>
          <w:tcPr>
            <w:tcW w:w="2114"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道路改造数量</w:t>
            </w:r>
          </w:p>
        </w:tc>
        <w:tc>
          <w:tcPr>
            <w:tcW w:w="4228" w:type="dxa"/>
            <w:vAlign w:val="center"/>
          </w:tcPr>
          <w:p>
            <w:pPr>
              <w:pStyle w:val="12"/>
            </w:pPr>
            <w:r>
              <w:t>涉及道路改造提升的街道数量</w:t>
            </w:r>
          </w:p>
        </w:tc>
        <w:tc>
          <w:tcPr>
            <w:tcW w:w="2114" w:type="dxa"/>
            <w:vAlign w:val="center"/>
          </w:tcPr>
          <w:p>
            <w:pPr>
              <w:pStyle w:val="12"/>
            </w:pPr>
            <w:r>
              <w:t>3条</w:t>
            </w:r>
          </w:p>
        </w:tc>
        <w:tc>
          <w:tcPr>
            <w:tcW w:w="2114"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强电入地数量</w:t>
            </w:r>
          </w:p>
        </w:tc>
        <w:tc>
          <w:tcPr>
            <w:tcW w:w="4228" w:type="dxa"/>
            <w:vAlign w:val="center"/>
          </w:tcPr>
          <w:p>
            <w:pPr>
              <w:pStyle w:val="12"/>
            </w:pPr>
            <w:r>
              <w:t>涉及强电入地施工长度</w:t>
            </w:r>
          </w:p>
        </w:tc>
        <w:tc>
          <w:tcPr>
            <w:tcW w:w="2114" w:type="dxa"/>
            <w:vAlign w:val="center"/>
          </w:tcPr>
          <w:p>
            <w:pPr>
              <w:pStyle w:val="12"/>
            </w:pPr>
            <w:r>
              <w:t>25965米</w:t>
            </w:r>
          </w:p>
        </w:tc>
        <w:tc>
          <w:tcPr>
            <w:tcW w:w="2114"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便民活动场所建设</w:t>
            </w:r>
          </w:p>
        </w:tc>
        <w:tc>
          <w:tcPr>
            <w:tcW w:w="4228" w:type="dxa"/>
            <w:vAlign w:val="center"/>
          </w:tcPr>
          <w:p>
            <w:pPr>
              <w:pStyle w:val="12"/>
            </w:pPr>
            <w:r>
              <w:t>涉及便民活动场所建设城区公园数量</w:t>
            </w:r>
          </w:p>
        </w:tc>
        <w:tc>
          <w:tcPr>
            <w:tcW w:w="2114" w:type="dxa"/>
            <w:vAlign w:val="center"/>
          </w:tcPr>
          <w:p>
            <w:pPr>
              <w:pStyle w:val="12"/>
            </w:pPr>
            <w:r>
              <w:t>3座</w:t>
            </w:r>
          </w:p>
        </w:tc>
        <w:tc>
          <w:tcPr>
            <w:tcW w:w="2114"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达标率</w:t>
            </w:r>
          </w:p>
        </w:tc>
        <w:tc>
          <w:tcPr>
            <w:tcW w:w="4228" w:type="dxa"/>
            <w:vAlign w:val="center"/>
          </w:tcPr>
          <w:p>
            <w:pPr>
              <w:pStyle w:val="12"/>
            </w:pPr>
            <w:r>
              <w:t>通过审查的图纸数量占全部设计图纸数量的比值</w:t>
            </w:r>
          </w:p>
        </w:tc>
        <w:tc>
          <w:tcPr>
            <w:tcW w:w="2114" w:type="dxa"/>
            <w:vAlign w:val="center"/>
          </w:tcPr>
          <w:p>
            <w:pPr>
              <w:pStyle w:val="12"/>
            </w:pPr>
            <w:r>
              <w:t>100%</w:t>
            </w:r>
          </w:p>
        </w:tc>
        <w:tc>
          <w:tcPr>
            <w:tcW w:w="2114" w:type="dxa"/>
            <w:vAlign w:val="center"/>
          </w:tcPr>
          <w:p>
            <w:pPr>
              <w:pStyle w:val="12"/>
            </w:pPr>
            <w:r>
              <w:t>施工图审查单位出具的报告书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验收合格率</w:t>
            </w:r>
          </w:p>
        </w:tc>
        <w:tc>
          <w:tcPr>
            <w:tcW w:w="4228" w:type="dxa"/>
            <w:vAlign w:val="center"/>
          </w:tcPr>
          <w:p>
            <w:pPr>
              <w:pStyle w:val="12"/>
            </w:pPr>
            <w:r>
              <w:t>通过验收的工程数量占总建设工程数量的比值</w:t>
            </w:r>
          </w:p>
        </w:tc>
        <w:tc>
          <w:tcPr>
            <w:tcW w:w="2114" w:type="dxa"/>
            <w:vAlign w:val="center"/>
          </w:tcPr>
          <w:p>
            <w:pPr>
              <w:pStyle w:val="12"/>
            </w:pPr>
            <w:r>
              <w:t>100%</w:t>
            </w:r>
          </w:p>
        </w:tc>
        <w:tc>
          <w:tcPr>
            <w:tcW w:w="2114"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项目按期完成情况</w:t>
            </w:r>
          </w:p>
        </w:tc>
        <w:tc>
          <w:tcPr>
            <w:tcW w:w="4228" w:type="dxa"/>
            <w:vAlign w:val="center"/>
          </w:tcPr>
          <w:p>
            <w:pPr>
              <w:pStyle w:val="12"/>
            </w:pPr>
            <w:r>
              <w:t>反映项目按照合同约定进行情况</w:t>
            </w:r>
          </w:p>
        </w:tc>
        <w:tc>
          <w:tcPr>
            <w:tcW w:w="2114" w:type="dxa"/>
            <w:vAlign w:val="center"/>
          </w:tcPr>
          <w:p>
            <w:pPr>
              <w:pStyle w:val="12"/>
            </w:pPr>
            <w:r>
              <w:t>严格按照合同约定执行</w:t>
            </w:r>
          </w:p>
        </w:tc>
        <w:tc>
          <w:tcPr>
            <w:tcW w:w="2114"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项目建设期限</w:t>
            </w:r>
          </w:p>
        </w:tc>
        <w:tc>
          <w:tcPr>
            <w:tcW w:w="4228" w:type="dxa"/>
            <w:vAlign w:val="center"/>
          </w:tcPr>
          <w:p>
            <w:pPr>
              <w:pStyle w:val="12"/>
            </w:pPr>
            <w:r>
              <w:t>项目开工至竣工历时期限</w:t>
            </w:r>
          </w:p>
        </w:tc>
        <w:tc>
          <w:tcPr>
            <w:tcW w:w="2114" w:type="dxa"/>
            <w:vAlign w:val="center"/>
          </w:tcPr>
          <w:p>
            <w:pPr>
              <w:pStyle w:val="12"/>
            </w:pPr>
            <w:r>
              <w:t>≤33月</w:t>
            </w:r>
          </w:p>
        </w:tc>
        <w:tc>
          <w:tcPr>
            <w:tcW w:w="2114"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项目投资情况</w:t>
            </w:r>
          </w:p>
        </w:tc>
        <w:tc>
          <w:tcPr>
            <w:tcW w:w="4228" w:type="dxa"/>
            <w:vAlign w:val="center"/>
          </w:tcPr>
          <w:p>
            <w:pPr>
              <w:pStyle w:val="12"/>
            </w:pPr>
            <w:r>
              <w:t>当年度财政部门投入项目的资金金额</w:t>
            </w:r>
          </w:p>
        </w:tc>
        <w:tc>
          <w:tcPr>
            <w:tcW w:w="2114" w:type="dxa"/>
            <w:vAlign w:val="center"/>
          </w:tcPr>
          <w:p>
            <w:pPr>
              <w:pStyle w:val="12"/>
            </w:pPr>
            <w:r>
              <w:t>100.54万元</w:t>
            </w:r>
          </w:p>
        </w:tc>
        <w:tc>
          <w:tcPr>
            <w:tcW w:w="2114" w:type="dxa"/>
            <w:vAlign w:val="center"/>
          </w:tcPr>
          <w:p>
            <w:pPr>
              <w:pStyle w:val="12"/>
            </w:pPr>
            <w:r>
              <w:t>关于2022年下达第七批新增政府债券资金的批复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人居环境舒适度</w:t>
            </w:r>
          </w:p>
        </w:tc>
        <w:tc>
          <w:tcPr>
            <w:tcW w:w="4228" w:type="dxa"/>
            <w:vAlign w:val="center"/>
          </w:tcPr>
          <w:p>
            <w:pPr>
              <w:pStyle w:val="12"/>
            </w:pPr>
            <w:r>
              <w:t>通过建设广场、公园满足居民健身、游玩需要</w:t>
            </w:r>
          </w:p>
        </w:tc>
        <w:tc>
          <w:tcPr>
            <w:tcW w:w="2114" w:type="dxa"/>
            <w:vAlign w:val="center"/>
          </w:tcPr>
          <w:p>
            <w:pPr>
              <w:pStyle w:val="12"/>
            </w:pPr>
            <w:r>
              <w:t>居民幸福感提升</w:t>
            </w:r>
          </w:p>
        </w:tc>
        <w:tc>
          <w:tcPr>
            <w:tcW w:w="2114"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水质标准</w:t>
            </w:r>
          </w:p>
        </w:tc>
        <w:tc>
          <w:tcPr>
            <w:tcW w:w="4228" w:type="dxa"/>
            <w:vAlign w:val="center"/>
          </w:tcPr>
          <w:p>
            <w:pPr>
              <w:pStyle w:val="12"/>
            </w:pPr>
            <w:r>
              <w:t>通过水系整治入淀河流水质考核断面标准</w:t>
            </w:r>
          </w:p>
        </w:tc>
        <w:tc>
          <w:tcPr>
            <w:tcW w:w="2114" w:type="dxa"/>
            <w:vAlign w:val="center"/>
          </w:tcPr>
          <w:p>
            <w:pPr>
              <w:pStyle w:val="12"/>
            </w:pPr>
            <w:r>
              <w:t>基本达到国家地表水环境质量Ⅳ类标准</w:t>
            </w:r>
          </w:p>
        </w:tc>
        <w:tc>
          <w:tcPr>
            <w:tcW w:w="2114"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长期优化城市路网交通</w:t>
            </w:r>
          </w:p>
        </w:tc>
        <w:tc>
          <w:tcPr>
            <w:tcW w:w="4228" w:type="dxa"/>
            <w:vAlign w:val="center"/>
          </w:tcPr>
          <w:p>
            <w:pPr>
              <w:pStyle w:val="12"/>
            </w:pPr>
            <w:r>
              <w:t>反映居民方便情况</w:t>
            </w:r>
          </w:p>
        </w:tc>
        <w:tc>
          <w:tcPr>
            <w:tcW w:w="2114" w:type="dxa"/>
            <w:vAlign w:val="center"/>
          </w:tcPr>
          <w:p>
            <w:pPr>
              <w:pStyle w:val="12"/>
            </w:pPr>
            <w:r>
              <w:t>保障交通安全，减少交通隐患</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服务群众满意度</w:t>
            </w:r>
          </w:p>
        </w:tc>
        <w:tc>
          <w:tcPr>
            <w:tcW w:w="4228" w:type="dxa"/>
            <w:vAlign w:val="center"/>
          </w:tcPr>
          <w:p>
            <w:pPr>
              <w:pStyle w:val="12"/>
            </w:pPr>
            <w:r>
              <w:t>调查中满意和较满意的人数占调查总数的百分比</w:t>
            </w:r>
          </w:p>
        </w:tc>
        <w:tc>
          <w:tcPr>
            <w:tcW w:w="2114" w:type="dxa"/>
            <w:vAlign w:val="center"/>
          </w:tcPr>
          <w:p>
            <w:pPr>
              <w:pStyle w:val="12"/>
            </w:pPr>
            <w:r>
              <w:t>≥90%</w:t>
            </w:r>
          </w:p>
        </w:tc>
        <w:tc>
          <w:tcPr>
            <w:tcW w:w="2114"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10、垃圾运输处理费绩效目标表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13062824P00009910005L</w:t>
            </w:r>
          </w:p>
        </w:tc>
        <w:tc>
          <w:tcPr>
            <w:tcW w:w="2114" w:type="dxa"/>
            <w:vAlign w:val="center"/>
          </w:tcPr>
          <w:p>
            <w:pPr>
              <w:pStyle w:val="10"/>
            </w:pPr>
            <w:r>
              <w:t>项目名称</w:t>
            </w:r>
          </w:p>
        </w:tc>
        <w:tc>
          <w:tcPr>
            <w:tcW w:w="6342" w:type="dxa"/>
            <w:gridSpan w:val="3"/>
            <w:vAlign w:val="center"/>
          </w:tcPr>
          <w:p>
            <w:pPr>
              <w:pStyle w:val="12"/>
            </w:pPr>
            <w:r>
              <w:t>垃圾运输处理费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700.00</w:t>
            </w:r>
          </w:p>
        </w:tc>
        <w:tc>
          <w:tcPr>
            <w:tcW w:w="2114" w:type="dxa"/>
            <w:vAlign w:val="center"/>
          </w:tcPr>
          <w:p>
            <w:pPr>
              <w:pStyle w:val="10"/>
            </w:pPr>
            <w:r>
              <w:t>其中：财政    资金</w:t>
            </w:r>
          </w:p>
        </w:tc>
        <w:tc>
          <w:tcPr>
            <w:tcW w:w="2114" w:type="dxa"/>
            <w:vAlign w:val="center"/>
          </w:tcPr>
          <w:p>
            <w:pPr>
              <w:pStyle w:val="12"/>
            </w:pPr>
            <w:r>
              <w:t>700.00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用于垃圾运输处理费项目支出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pPr>
            <w:r>
              <w:rPr>
                <w:rFonts w:hint="eastAsia"/>
                <w:lang w:val="en-US" w:eastAsia="zh-CN"/>
              </w:rPr>
              <w:t>25</w:t>
            </w:r>
          </w:p>
        </w:tc>
        <w:tc>
          <w:tcPr>
            <w:tcW w:w="2114" w:type="dxa"/>
            <w:vAlign w:val="center"/>
          </w:tcPr>
          <w:p>
            <w:pPr>
              <w:pStyle w:val="13"/>
              <w:ind w:firstLine="0" w:firstLineChars="0"/>
            </w:pPr>
            <w:r>
              <w:rPr>
                <w:rFonts w:hint="eastAsia"/>
                <w:lang w:val="en-US" w:eastAsia="zh-CN"/>
              </w:rPr>
              <w:t>50</w:t>
            </w:r>
          </w:p>
        </w:tc>
        <w:tc>
          <w:tcPr>
            <w:tcW w:w="2114" w:type="dxa"/>
            <w:vAlign w:val="center"/>
          </w:tcPr>
          <w:p>
            <w:pPr>
              <w:pStyle w:val="13"/>
              <w:ind w:firstLine="0" w:firstLineChars="0"/>
            </w:pPr>
            <w:r>
              <w:rPr>
                <w:rFonts w:hint="eastAsia"/>
                <w:lang w:val="en-US" w:eastAsia="zh-CN"/>
              </w:rPr>
              <w:t>75</w:t>
            </w:r>
          </w:p>
        </w:tc>
        <w:tc>
          <w:tcPr>
            <w:tcW w:w="4228"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1实行垃圾分类运输处理，及时将城乡生活垃圾和餐厨垃圾进行无害化处理；</w:t>
            </w:r>
          </w:p>
          <w:p>
            <w:pPr>
              <w:pStyle w:val="12"/>
            </w:pPr>
            <w:r>
              <w:t>2.净化空气，避免环境污染，有效改善城乡居住环境；</w:t>
            </w:r>
          </w:p>
          <w:p>
            <w:pPr>
              <w:pStyle w:val="12"/>
            </w:pPr>
            <w:r>
              <w:t>3.保障垃圾清运日产日清、为居民提供洁净卫生的居住环境。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无害化处理量</w:t>
            </w:r>
          </w:p>
        </w:tc>
        <w:tc>
          <w:tcPr>
            <w:tcW w:w="4228" w:type="dxa"/>
            <w:vAlign w:val="center"/>
          </w:tcPr>
          <w:p>
            <w:pPr>
              <w:pStyle w:val="12"/>
            </w:pPr>
            <w:r>
              <w:t>当年度无害化垃圾处理数量</w:t>
            </w:r>
          </w:p>
        </w:tc>
        <w:tc>
          <w:tcPr>
            <w:tcW w:w="2114" w:type="dxa"/>
            <w:vAlign w:val="center"/>
          </w:tcPr>
          <w:p>
            <w:pPr>
              <w:pStyle w:val="12"/>
            </w:pPr>
            <w:r>
              <w:t>≥300吨/月</w:t>
            </w:r>
          </w:p>
        </w:tc>
        <w:tc>
          <w:tcPr>
            <w:tcW w:w="2114" w:type="dxa"/>
            <w:vAlign w:val="center"/>
          </w:tcPr>
          <w:p>
            <w:pPr>
              <w:pStyle w:val="12"/>
            </w:pPr>
            <w:r>
              <w:t>垃圾量确认单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垃圾清运合格率</w:t>
            </w:r>
          </w:p>
        </w:tc>
        <w:tc>
          <w:tcPr>
            <w:tcW w:w="4228" w:type="dxa"/>
            <w:vAlign w:val="center"/>
          </w:tcPr>
          <w:p>
            <w:pPr>
              <w:pStyle w:val="12"/>
            </w:pPr>
            <w:r>
              <w:t>生活垃圾应实行密闭化运输，运输过程中不得滴漏、撒落；对撒漏物应及时清除干净，反映垃圾清运的合格状况</w:t>
            </w:r>
          </w:p>
        </w:tc>
        <w:tc>
          <w:tcPr>
            <w:tcW w:w="2114" w:type="dxa"/>
            <w:vAlign w:val="center"/>
          </w:tcPr>
          <w:p>
            <w:pPr>
              <w:pStyle w:val="12"/>
            </w:pPr>
            <w:r>
              <w:t>100%</w:t>
            </w:r>
          </w:p>
        </w:tc>
        <w:tc>
          <w:tcPr>
            <w:tcW w:w="2114"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工作完成及时性</w:t>
            </w:r>
          </w:p>
        </w:tc>
        <w:tc>
          <w:tcPr>
            <w:tcW w:w="4228" w:type="dxa"/>
            <w:vAlign w:val="center"/>
          </w:tcPr>
          <w:p>
            <w:pPr>
              <w:pStyle w:val="12"/>
            </w:pPr>
            <w:r>
              <w:t>反映垃圾清运的及时性状况</w:t>
            </w:r>
          </w:p>
        </w:tc>
        <w:tc>
          <w:tcPr>
            <w:tcW w:w="2114" w:type="dxa"/>
            <w:vAlign w:val="center"/>
          </w:tcPr>
          <w:p>
            <w:pPr>
              <w:pStyle w:val="12"/>
            </w:pPr>
            <w:r>
              <w:t>100%</w:t>
            </w:r>
          </w:p>
        </w:tc>
        <w:tc>
          <w:tcPr>
            <w:tcW w:w="2114" w:type="dxa"/>
            <w:vAlign w:val="center"/>
          </w:tcPr>
          <w:p>
            <w:pPr>
              <w:pStyle w:val="12"/>
            </w:pPr>
            <w:r>
              <w:t>考核单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运输处理成本</w:t>
            </w:r>
          </w:p>
        </w:tc>
        <w:tc>
          <w:tcPr>
            <w:tcW w:w="4228" w:type="dxa"/>
            <w:vAlign w:val="center"/>
          </w:tcPr>
          <w:p>
            <w:pPr>
              <w:pStyle w:val="12"/>
            </w:pPr>
            <w:r>
              <w:t>垃圾运输处理单价</w:t>
            </w:r>
          </w:p>
        </w:tc>
        <w:tc>
          <w:tcPr>
            <w:tcW w:w="2114" w:type="dxa"/>
            <w:vAlign w:val="center"/>
          </w:tcPr>
          <w:p>
            <w:pPr>
              <w:pStyle w:val="12"/>
            </w:pPr>
            <w:r>
              <w:t>≤128.56元/吨</w:t>
            </w:r>
          </w:p>
        </w:tc>
        <w:tc>
          <w:tcPr>
            <w:tcW w:w="2114"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保障垃圾及时清运处理，减少环境污染</w:t>
            </w:r>
          </w:p>
        </w:tc>
        <w:tc>
          <w:tcPr>
            <w:tcW w:w="4228" w:type="dxa"/>
            <w:vAlign w:val="center"/>
          </w:tcPr>
          <w:p>
            <w:pPr>
              <w:pStyle w:val="12"/>
            </w:pPr>
            <w:r>
              <w:t>垃圾及时清运，提升城市形象，美化城市环境</w:t>
            </w:r>
          </w:p>
        </w:tc>
        <w:tc>
          <w:tcPr>
            <w:tcW w:w="2114" w:type="dxa"/>
            <w:vAlign w:val="center"/>
          </w:tcPr>
          <w:p>
            <w:pPr>
              <w:pStyle w:val="12"/>
            </w:pPr>
            <w:r>
              <w:t>垃圾及时清运，提升城市形象，美化城市环境</w:t>
            </w:r>
          </w:p>
        </w:tc>
        <w:tc>
          <w:tcPr>
            <w:tcW w:w="2114" w:type="dxa"/>
            <w:vAlign w:val="center"/>
          </w:tcPr>
          <w:p>
            <w:pPr>
              <w:pStyle w:val="12"/>
            </w:pPr>
            <w:r>
              <w:t>考核单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11、垃圾中转站运行维护费绩效目标表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13062824P004B9610004F</w:t>
            </w:r>
          </w:p>
        </w:tc>
        <w:tc>
          <w:tcPr>
            <w:tcW w:w="2114" w:type="dxa"/>
            <w:vAlign w:val="center"/>
          </w:tcPr>
          <w:p>
            <w:pPr>
              <w:pStyle w:val="10"/>
            </w:pPr>
            <w:r>
              <w:t>项目名称</w:t>
            </w:r>
          </w:p>
        </w:tc>
        <w:tc>
          <w:tcPr>
            <w:tcW w:w="6342" w:type="dxa"/>
            <w:gridSpan w:val="3"/>
            <w:vAlign w:val="center"/>
          </w:tcPr>
          <w:p>
            <w:pPr>
              <w:pStyle w:val="12"/>
            </w:pPr>
            <w:r>
              <w:t>垃圾中转站运行维护费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60.00</w:t>
            </w:r>
          </w:p>
        </w:tc>
        <w:tc>
          <w:tcPr>
            <w:tcW w:w="2114" w:type="dxa"/>
            <w:vAlign w:val="center"/>
          </w:tcPr>
          <w:p>
            <w:pPr>
              <w:pStyle w:val="10"/>
            </w:pPr>
            <w:r>
              <w:t>其中：财政    资金</w:t>
            </w:r>
          </w:p>
        </w:tc>
        <w:tc>
          <w:tcPr>
            <w:tcW w:w="2114" w:type="dxa"/>
            <w:vAlign w:val="center"/>
          </w:tcPr>
          <w:p>
            <w:pPr>
              <w:pStyle w:val="12"/>
            </w:pPr>
            <w:r>
              <w:t>60.00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用于垃圾中转站运行维护费支出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pPr>
            <w:r>
              <w:rPr>
                <w:rFonts w:hint="eastAsia"/>
                <w:lang w:val="en-US" w:eastAsia="zh-CN"/>
              </w:rPr>
              <w:t>25</w:t>
            </w:r>
          </w:p>
        </w:tc>
        <w:tc>
          <w:tcPr>
            <w:tcW w:w="2114" w:type="dxa"/>
            <w:vAlign w:val="center"/>
          </w:tcPr>
          <w:p>
            <w:pPr>
              <w:pStyle w:val="13"/>
              <w:ind w:firstLine="0" w:firstLineChars="0"/>
            </w:pPr>
            <w:r>
              <w:rPr>
                <w:rFonts w:hint="eastAsia"/>
                <w:lang w:val="en-US" w:eastAsia="zh-CN"/>
              </w:rPr>
              <w:t>50</w:t>
            </w:r>
          </w:p>
        </w:tc>
        <w:tc>
          <w:tcPr>
            <w:tcW w:w="2114" w:type="dxa"/>
            <w:vAlign w:val="center"/>
          </w:tcPr>
          <w:p>
            <w:pPr>
              <w:pStyle w:val="13"/>
              <w:ind w:firstLine="0" w:firstLineChars="0"/>
            </w:pPr>
            <w:r>
              <w:rPr>
                <w:rFonts w:hint="eastAsia"/>
                <w:lang w:val="en-US" w:eastAsia="zh-CN"/>
              </w:rPr>
              <w:t>75</w:t>
            </w:r>
          </w:p>
        </w:tc>
        <w:tc>
          <w:tcPr>
            <w:tcW w:w="4228"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1.保障垃圾中转站正常运转；</w:t>
            </w:r>
          </w:p>
          <w:p>
            <w:pPr>
              <w:pStyle w:val="12"/>
            </w:pPr>
            <w:r>
              <w:t>2.实现垃圾日产日清，改善城乡环境卫生脏乱差现状。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设备运转率</w:t>
            </w:r>
          </w:p>
        </w:tc>
        <w:tc>
          <w:tcPr>
            <w:tcW w:w="4228" w:type="dxa"/>
            <w:vAlign w:val="center"/>
          </w:tcPr>
          <w:p>
            <w:pPr>
              <w:pStyle w:val="12"/>
            </w:pPr>
            <w:r>
              <w:t>正常运转设备占全部设备数量的比例</w:t>
            </w:r>
          </w:p>
        </w:tc>
        <w:tc>
          <w:tcPr>
            <w:tcW w:w="2114" w:type="dxa"/>
            <w:vAlign w:val="center"/>
          </w:tcPr>
          <w:p>
            <w:pPr>
              <w:pStyle w:val="12"/>
            </w:pPr>
            <w:r>
              <w:t>100%</w:t>
            </w:r>
          </w:p>
        </w:tc>
        <w:tc>
          <w:tcPr>
            <w:tcW w:w="2114"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维修合格率</w:t>
            </w:r>
          </w:p>
        </w:tc>
        <w:tc>
          <w:tcPr>
            <w:tcW w:w="4228" w:type="dxa"/>
            <w:vAlign w:val="center"/>
          </w:tcPr>
          <w:p>
            <w:pPr>
              <w:pStyle w:val="12"/>
            </w:pPr>
            <w:r>
              <w:t>维修质量合格产品与全部维修产品比例</w:t>
            </w:r>
          </w:p>
        </w:tc>
        <w:tc>
          <w:tcPr>
            <w:tcW w:w="2114" w:type="dxa"/>
            <w:vAlign w:val="center"/>
          </w:tcPr>
          <w:p>
            <w:pPr>
              <w:pStyle w:val="12"/>
            </w:pPr>
            <w:r>
              <w:t>100%</w:t>
            </w:r>
          </w:p>
        </w:tc>
        <w:tc>
          <w:tcPr>
            <w:tcW w:w="2114"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资金支付及时性</w:t>
            </w:r>
          </w:p>
        </w:tc>
        <w:tc>
          <w:tcPr>
            <w:tcW w:w="4228" w:type="dxa"/>
            <w:vAlign w:val="center"/>
          </w:tcPr>
          <w:p>
            <w:pPr>
              <w:pStyle w:val="12"/>
            </w:pPr>
            <w:r>
              <w:t>是否在规定时间内对资金进行支付</w:t>
            </w:r>
          </w:p>
        </w:tc>
        <w:tc>
          <w:tcPr>
            <w:tcW w:w="2114" w:type="dxa"/>
            <w:vAlign w:val="center"/>
          </w:tcPr>
          <w:p>
            <w:pPr>
              <w:pStyle w:val="12"/>
            </w:pPr>
            <w:r>
              <w:t>≥100%</w:t>
            </w:r>
          </w:p>
        </w:tc>
        <w:tc>
          <w:tcPr>
            <w:tcW w:w="2114" w:type="dxa"/>
            <w:vAlign w:val="center"/>
          </w:tcPr>
          <w:p>
            <w:pPr>
              <w:pStyle w:val="12"/>
            </w:pPr>
            <w:r>
              <w:t>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租赁单价</w:t>
            </w:r>
          </w:p>
        </w:tc>
        <w:tc>
          <w:tcPr>
            <w:tcW w:w="4228" w:type="dxa"/>
            <w:vAlign w:val="center"/>
          </w:tcPr>
          <w:p>
            <w:pPr>
              <w:pStyle w:val="12"/>
            </w:pPr>
            <w:r>
              <w:t>专用车辆租赁单价</w:t>
            </w:r>
          </w:p>
        </w:tc>
        <w:tc>
          <w:tcPr>
            <w:tcW w:w="2114" w:type="dxa"/>
            <w:vAlign w:val="center"/>
          </w:tcPr>
          <w:p>
            <w:pPr>
              <w:pStyle w:val="12"/>
            </w:pPr>
            <w:r>
              <w:t>≤1.5万元</w:t>
            </w:r>
          </w:p>
        </w:tc>
        <w:tc>
          <w:tcPr>
            <w:tcW w:w="2114" w:type="dxa"/>
            <w:vAlign w:val="center"/>
          </w:tcPr>
          <w:p>
            <w:pPr>
              <w:pStyle w:val="12"/>
            </w:pPr>
            <w:r>
              <w:t>合同及政府批示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生活垃圾及时中转，设备正常运行，改善卫生环境</w:t>
            </w:r>
          </w:p>
        </w:tc>
        <w:tc>
          <w:tcPr>
            <w:tcW w:w="4228" w:type="dxa"/>
            <w:vAlign w:val="center"/>
          </w:tcPr>
          <w:p>
            <w:pPr>
              <w:pStyle w:val="12"/>
            </w:pPr>
            <w:r>
              <w:t>反映垃圾中转站正常运转情况</w:t>
            </w:r>
          </w:p>
        </w:tc>
        <w:tc>
          <w:tcPr>
            <w:tcW w:w="2114" w:type="dxa"/>
            <w:vAlign w:val="center"/>
          </w:tcPr>
          <w:p>
            <w:pPr>
              <w:pStyle w:val="12"/>
            </w:pPr>
            <w:r>
              <w:t>生活垃圾及时中转，设备正常运行，改善卫生环境</w:t>
            </w:r>
          </w:p>
        </w:tc>
        <w:tc>
          <w:tcPr>
            <w:tcW w:w="2114" w:type="dxa"/>
            <w:vAlign w:val="center"/>
          </w:tcPr>
          <w:p>
            <w:pPr>
              <w:pStyle w:val="12"/>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12、农村环卫作业市场化经费绩效目标表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13062824P00EY5H10007Q</w:t>
            </w:r>
          </w:p>
        </w:tc>
        <w:tc>
          <w:tcPr>
            <w:tcW w:w="2114" w:type="dxa"/>
            <w:vAlign w:val="center"/>
          </w:tcPr>
          <w:p>
            <w:pPr>
              <w:pStyle w:val="10"/>
            </w:pPr>
            <w:r>
              <w:t>项目名称</w:t>
            </w:r>
          </w:p>
        </w:tc>
        <w:tc>
          <w:tcPr>
            <w:tcW w:w="6342" w:type="dxa"/>
            <w:gridSpan w:val="3"/>
            <w:vAlign w:val="center"/>
          </w:tcPr>
          <w:p>
            <w:pPr>
              <w:pStyle w:val="12"/>
            </w:pPr>
            <w:r>
              <w:t>农村环卫作业市场化经费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900.00</w:t>
            </w:r>
          </w:p>
        </w:tc>
        <w:tc>
          <w:tcPr>
            <w:tcW w:w="2114" w:type="dxa"/>
            <w:vAlign w:val="center"/>
          </w:tcPr>
          <w:p>
            <w:pPr>
              <w:pStyle w:val="10"/>
            </w:pPr>
            <w:r>
              <w:t>其中：财政    资金</w:t>
            </w:r>
          </w:p>
        </w:tc>
        <w:tc>
          <w:tcPr>
            <w:tcW w:w="2114" w:type="dxa"/>
            <w:vAlign w:val="center"/>
          </w:tcPr>
          <w:p>
            <w:pPr>
              <w:pStyle w:val="12"/>
            </w:pPr>
            <w:r>
              <w:t>900.00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用于农村环卫作业市场化支出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pPr>
            <w:r>
              <w:rPr>
                <w:rFonts w:hint="eastAsia"/>
                <w:lang w:val="en-US" w:eastAsia="zh-CN"/>
              </w:rPr>
              <w:t>25</w:t>
            </w:r>
          </w:p>
        </w:tc>
        <w:tc>
          <w:tcPr>
            <w:tcW w:w="2114" w:type="dxa"/>
            <w:vAlign w:val="center"/>
          </w:tcPr>
          <w:p>
            <w:pPr>
              <w:pStyle w:val="13"/>
              <w:ind w:firstLine="0" w:firstLineChars="0"/>
            </w:pPr>
            <w:r>
              <w:rPr>
                <w:rFonts w:hint="eastAsia"/>
                <w:lang w:val="en-US" w:eastAsia="zh-CN"/>
              </w:rPr>
              <w:t>50</w:t>
            </w:r>
          </w:p>
        </w:tc>
        <w:tc>
          <w:tcPr>
            <w:tcW w:w="2114" w:type="dxa"/>
            <w:vAlign w:val="center"/>
          </w:tcPr>
          <w:p>
            <w:pPr>
              <w:pStyle w:val="13"/>
              <w:ind w:firstLine="0" w:firstLineChars="0"/>
            </w:pPr>
            <w:r>
              <w:rPr>
                <w:rFonts w:hint="eastAsia"/>
                <w:lang w:val="en-US" w:eastAsia="zh-CN"/>
              </w:rPr>
              <w:t>75</w:t>
            </w:r>
          </w:p>
        </w:tc>
        <w:tc>
          <w:tcPr>
            <w:tcW w:w="4228"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1.保障全县123个村庄清扫保洁和垃圾清运；</w:t>
            </w:r>
          </w:p>
          <w:p>
            <w:pPr>
              <w:pStyle w:val="12"/>
            </w:pPr>
            <w:r>
              <w:t>2.改善农村街道脏乱差面貌，创建干净整洁的农村新形象。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服务村庄数量</w:t>
            </w:r>
          </w:p>
        </w:tc>
        <w:tc>
          <w:tcPr>
            <w:tcW w:w="4228" w:type="dxa"/>
            <w:vAlign w:val="center"/>
          </w:tcPr>
          <w:p>
            <w:pPr>
              <w:pStyle w:val="12"/>
            </w:pPr>
            <w:r>
              <w:t>辖区范围内服务村庄覆盖数量</w:t>
            </w:r>
          </w:p>
        </w:tc>
        <w:tc>
          <w:tcPr>
            <w:tcW w:w="2114" w:type="dxa"/>
            <w:vAlign w:val="center"/>
          </w:tcPr>
          <w:p>
            <w:pPr>
              <w:pStyle w:val="12"/>
            </w:pPr>
            <w:r>
              <w:t>123个</w:t>
            </w:r>
          </w:p>
        </w:tc>
        <w:tc>
          <w:tcPr>
            <w:tcW w:w="2114"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清扫区域合格率</w:t>
            </w:r>
          </w:p>
        </w:tc>
        <w:tc>
          <w:tcPr>
            <w:tcW w:w="4228" w:type="dxa"/>
            <w:vAlign w:val="center"/>
          </w:tcPr>
          <w:p>
            <w:pPr>
              <w:pStyle w:val="12"/>
            </w:pPr>
            <w:r>
              <w:t>反映项目是否按照要求清扫</w:t>
            </w:r>
          </w:p>
        </w:tc>
        <w:tc>
          <w:tcPr>
            <w:tcW w:w="2114" w:type="dxa"/>
            <w:vAlign w:val="center"/>
          </w:tcPr>
          <w:p>
            <w:pPr>
              <w:pStyle w:val="12"/>
              <w:rPr>
                <w:rFonts w:hint="eastAsia" w:eastAsia="方正书宋_GBK"/>
                <w:lang w:val="en-US" w:eastAsia="zh-CN"/>
              </w:rPr>
            </w:pPr>
            <w:r>
              <w:t>100</w:t>
            </w:r>
            <w:r>
              <w:rPr>
                <w:rFonts w:hint="eastAsia"/>
                <w:lang w:val="en-US" w:eastAsia="zh-CN"/>
              </w:rPr>
              <w:t>%</w:t>
            </w:r>
            <w:bookmarkStart w:id="4" w:name="_GoBack"/>
            <w:bookmarkEnd w:id="4"/>
          </w:p>
        </w:tc>
        <w:tc>
          <w:tcPr>
            <w:tcW w:w="2114"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工作完成率</w:t>
            </w:r>
          </w:p>
        </w:tc>
        <w:tc>
          <w:tcPr>
            <w:tcW w:w="4228" w:type="dxa"/>
            <w:vAlign w:val="center"/>
          </w:tcPr>
          <w:p>
            <w:pPr>
              <w:pStyle w:val="12"/>
            </w:pPr>
            <w:r>
              <w:t>反映清扫任务完成情况</w:t>
            </w:r>
          </w:p>
        </w:tc>
        <w:tc>
          <w:tcPr>
            <w:tcW w:w="2114" w:type="dxa"/>
            <w:vAlign w:val="center"/>
          </w:tcPr>
          <w:p>
            <w:pPr>
              <w:pStyle w:val="12"/>
            </w:pPr>
            <w:r>
              <w:t>100%</w:t>
            </w:r>
          </w:p>
        </w:tc>
        <w:tc>
          <w:tcPr>
            <w:tcW w:w="2114" w:type="dxa"/>
            <w:vAlign w:val="center"/>
          </w:tcPr>
          <w:p>
            <w:pPr>
              <w:pStyle w:val="12"/>
            </w:pPr>
            <w:r>
              <w:t>考核单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成本控制率</w:t>
            </w:r>
          </w:p>
        </w:tc>
        <w:tc>
          <w:tcPr>
            <w:tcW w:w="4228" w:type="dxa"/>
            <w:vAlign w:val="center"/>
          </w:tcPr>
          <w:p>
            <w:pPr>
              <w:pStyle w:val="12"/>
            </w:pPr>
            <w:r>
              <w:t>实际支出金额占预算金额的比例</w:t>
            </w:r>
          </w:p>
        </w:tc>
        <w:tc>
          <w:tcPr>
            <w:tcW w:w="2114" w:type="dxa"/>
            <w:vAlign w:val="center"/>
          </w:tcPr>
          <w:p>
            <w:pPr>
              <w:pStyle w:val="12"/>
            </w:pPr>
            <w:r>
              <w:t>≤100%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保障农村垃圾及时清运，改善居民生活环境</w:t>
            </w:r>
          </w:p>
        </w:tc>
        <w:tc>
          <w:tcPr>
            <w:tcW w:w="4228" w:type="dxa"/>
            <w:vAlign w:val="center"/>
          </w:tcPr>
          <w:p>
            <w:pPr>
              <w:pStyle w:val="12"/>
            </w:pPr>
            <w:r>
              <w:t>提升城市形象，美化城市环境，改善农村生活环境</w:t>
            </w:r>
          </w:p>
        </w:tc>
        <w:tc>
          <w:tcPr>
            <w:tcW w:w="2114" w:type="dxa"/>
            <w:vAlign w:val="center"/>
          </w:tcPr>
          <w:p>
            <w:pPr>
              <w:pStyle w:val="12"/>
            </w:pPr>
            <w:r>
              <w:t>提升城市形象，美化城市环境，改善农村生活环境</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群众满意度</w:t>
            </w:r>
          </w:p>
        </w:tc>
        <w:tc>
          <w:tcPr>
            <w:tcW w:w="4228" w:type="dxa"/>
            <w:vAlign w:val="center"/>
          </w:tcPr>
          <w:p>
            <w:pPr>
              <w:pStyle w:val="12"/>
            </w:pPr>
            <w:r>
              <w:t>受访群众达到基本满意以上人数与全体受访人数的比值</w:t>
            </w:r>
          </w:p>
        </w:tc>
        <w:tc>
          <w:tcPr>
            <w:tcW w:w="2114" w:type="dxa"/>
            <w:vAlign w:val="center"/>
          </w:tcPr>
          <w:p>
            <w:pPr>
              <w:pStyle w:val="12"/>
            </w:pPr>
            <w:r>
              <w:t>≥90%</w:t>
            </w:r>
          </w:p>
        </w:tc>
        <w:tc>
          <w:tcPr>
            <w:tcW w:w="2114"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13、数字化城管运行经费绩效目标表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13062824P00DCDP10004U</w:t>
            </w:r>
          </w:p>
        </w:tc>
        <w:tc>
          <w:tcPr>
            <w:tcW w:w="2114" w:type="dxa"/>
            <w:vAlign w:val="center"/>
          </w:tcPr>
          <w:p>
            <w:pPr>
              <w:pStyle w:val="10"/>
            </w:pPr>
            <w:r>
              <w:t>项目名称</w:t>
            </w:r>
          </w:p>
        </w:tc>
        <w:tc>
          <w:tcPr>
            <w:tcW w:w="6342" w:type="dxa"/>
            <w:gridSpan w:val="3"/>
            <w:vAlign w:val="center"/>
          </w:tcPr>
          <w:p>
            <w:pPr>
              <w:pStyle w:val="12"/>
            </w:pPr>
            <w:r>
              <w:t>数字化城管运行经费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10.00</w:t>
            </w:r>
          </w:p>
        </w:tc>
        <w:tc>
          <w:tcPr>
            <w:tcW w:w="2114" w:type="dxa"/>
            <w:vAlign w:val="center"/>
          </w:tcPr>
          <w:p>
            <w:pPr>
              <w:pStyle w:val="10"/>
            </w:pPr>
            <w:r>
              <w:t>其中：财政    资金</w:t>
            </w:r>
          </w:p>
        </w:tc>
        <w:tc>
          <w:tcPr>
            <w:tcW w:w="2114" w:type="dxa"/>
            <w:vAlign w:val="center"/>
          </w:tcPr>
          <w:p>
            <w:pPr>
              <w:pStyle w:val="12"/>
            </w:pPr>
            <w:r>
              <w:t>10.00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用于数字化城管运行经费支出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pPr>
            <w:r>
              <w:rPr>
                <w:rFonts w:hint="eastAsia"/>
                <w:lang w:val="en-US" w:eastAsia="zh-CN"/>
              </w:rPr>
              <w:t>25</w:t>
            </w:r>
          </w:p>
        </w:tc>
        <w:tc>
          <w:tcPr>
            <w:tcW w:w="2114" w:type="dxa"/>
            <w:vAlign w:val="center"/>
          </w:tcPr>
          <w:p>
            <w:pPr>
              <w:pStyle w:val="13"/>
              <w:ind w:firstLine="0" w:firstLineChars="0"/>
            </w:pPr>
            <w:r>
              <w:rPr>
                <w:rFonts w:hint="eastAsia"/>
                <w:lang w:val="en-US" w:eastAsia="zh-CN"/>
              </w:rPr>
              <w:t>50</w:t>
            </w:r>
          </w:p>
        </w:tc>
        <w:tc>
          <w:tcPr>
            <w:tcW w:w="2114" w:type="dxa"/>
            <w:vAlign w:val="center"/>
          </w:tcPr>
          <w:p>
            <w:pPr>
              <w:pStyle w:val="13"/>
              <w:ind w:firstLine="0" w:firstLineChars="0"/>
            </w:pPr>
            <w:r>
              <w:rPr>
                <w:rFonts w:hint="eastAsia"/>
                <w:lang w:val="en-US" w:eastAsia="zh-CN"/>
              </w:rPr>
              <w:t>75</w:t>
            </w:r>
          </w:p>
        </w:tc>
        <w:tc>
          <w:tcPr>
            <w:tcW w:w="4228"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保障数字化管理平台正常运行。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信息采集率</w:t>
            </w:r>
          </w:p>
        </w:tc>
        <w:tc>
          <w:tcPr>
            <w:tcW w:w="4228" w:type="dxa"/>
            <w:vAlign w:val="center"/>
          </w:tcPr>
          <w:p>
            <w:pPr>
              <w:pStyle w:val="12"/>
            </w:pPr>
            <w:r>
              <w:t>数字化城管平台信息实际采集数量与应采集数量比例</w:t>
            </w:r>
          </w:p>
        </w:tc>
        <w:tc>
          <w:tcPr>
            <w:tcW w:w="2114" w:type="dxa"/>
            <w:vAlign w:val="center"/>
          </w:tcPr>
          <w:p>
            <w:pPr>
              <w:pStyle w:val="12"/>
            </w:pPr>
            <w:r>
              <w:t>≥90%</w:t>
            </w:r>
          </w:p>
        </w:tc>
        <w:tc>
          <w:tcPr>
            <w:tcW w:w="2114"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系统故障率</w:t>
            </w:r>
          </w:p>
        </w:tc>
        <w:tc>
          <w:tcPr>
            <w:tcW w:w="4228" w:type="dxa"/>
            <w:vAlign w:val="center"/>
          </w:tcPr>
          <w:p>
            <w:pPr>
              <w:pStyle w:val="12"/>
            </w:pPr>
            <w:r>
              <w:t>发生系统故障的设备与全体运行设备的比例</w:t>
            </w:r>
          </w:p>
        </w:tc>
        <w:tc>
          <w:tcPr>
            <w:tcW w:w="2114" w:type="dxa"/>
            <w:vAlign w:val="center"/>
          </w:tcPr>
          <w:p>
            <w:pPr>
              <w:pStyle w:val="12"/>
            </w:pPr>
            <w:r>
              <w:t>≤10%</w:t>
            </w:r>
          </w:p>
        </w:tc>
        <w:tc>
          <w:tcPr>
            <w:tcW w:w="2114"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信息采集及时率</w:t>
            </w:r>
          </w:p>
        </w:tc>
        <w:tc>
          <w:tcPr>
            <w:tcW w:w="4228" w:type="dxa"/>
            <w:vAlign w:val="center"/>
          </w:tcPr>
          <w:p>
            <w:pPr>
              <w:pStyle w:val="12"/>
            </w:pPr>
            <w:r>
              <w:t>反映数字化城管平台信息采集时间效率</w:t>
            </w:r>
          </w:p>
        </w:tc>
        <w:tc>
          <w:tcPr>
            <w:tcW w:w="2114" w:type="dxa"/>
            <w:vAlign w:val="center"/>
          </w:tcPr>
          <w:p>
            <w:pPr>
              <w:pStyle w:val="12"/>
            </w:pPr>
            <w:r>
              <w:t>100%</w:t>
            </w:r>
          </w:p>
        </w:tc>
        <w:tc>
          <w:tcPr>
            <w:tcW w:w="2114"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成本控制率</w:t>
            </w:r>
          </w:p>
        </w:tc>
        <w:tc>
          <w:tcPr>
            <w:tcW w:w="4228" w:type="dxa"/>
            <w:vAlign w:val="center"/>
          </w:tcPr>
          <w:p>
            <w:pPr>
              <w:pStyle w:val="12"/>
            </w:pPr>
            <w:r>
              <w:t>实际支出金额占预算金额的比例</w:t>
            </w:r>
          </w:p>
        </w:tc>
        <w:tc>
          <w:tcPr>
            <w:tcW w:w="2114" w:type="dxa"/>
            <w:vAlign w:val="center"/>
          </w:tcPr>
          <w:p>
            <w:pPr>
              <w:pStyle w:val="12"/>
            </w:pPr>
            <w:r>
              <w:t>≤100%</w:t>
            </w:r>
          </w:p>
        </w:tc>
        <w:tc>
          <w:tcPr>
            <w:tcW w:w="2114"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城市管理服务水平信息共享率</w:t>
            </w:r>
          </w:p>
        </w:tc>
        <w:tc>
          <w:tcPr>
            <w:tcW w:w="4228" w:type="dxa"/>
            <w:vAlign w:val="center"/>
          </w:tcPr>
          <w:p>
            <w:pPr>
              <w:pStyle w:val="12"/>
            </w:pPr>
            <w:r>
              <w:t>实现了对城市“科学、雅阁、精细、长效”的管理，反映信息共享情况</w:t>
            </w:r>
          </w:p>
        </w:tc>
        <w:tc>
          <w:tcPr>
            <w:tcW w:w="2114" w:type="dxa"/>
            <w:vAlign w:val="center"/>
          </w:tcPr>
          <w:p>
            <w:pPr>
              <w:pStyle w:val="12"/>
            </w:pPr>
            <w:r>
              <w:t>100%</w:t>
            </w:r>
          </w:p>
        </w:tc>
        <w:tc>
          <w:tcPr>
            <w:tcW w:w="2114" w:type="dxa"/>
            <w:vAlign w:val="center"/>
          </w:tcPr>
          <w:p>
            <w:pPr>
              <w:pStyle w:val="12"/>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14、执法专项经费绩效目标表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13062824P00B27R100049</w:t>
            </w:r>
          </w:p>
        </w:tc>
        <w:tc>
          <w:tcPr>
            <w:tcW w:w="2114" w:type="dxa"/>
            <w:vAlign w:val="center"/>
          </w:tcPr>
          <w:p>
            <w:pPr>
              <w:pStyle w:val="10"/>
            </w:pPr>
            <w:r>
              <w:t>项目名称</w:t>
            </w:r>
          </w:p>
        </w:tc>
        <w:tc>
          <w:tcPr>
            <w:tcW w:w="6342" w:type="dxa"/>
            <w:gridSpan w:val="3"/>
            <w:vAlign w:val="center"/>
          </w:tcPr>
          <w:p>
            <w:pPr>
              <w:pStyle w:val="12"/>
            </w:pPr>
            <w:r>
              <w:t>执法专项经费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45.26</w:t>
            </w:r>
          </w:p>
        </w:tc>
        <w:tc>
          <w:tcPr>
            <w:tcW w:w="2114" w:type="dxa"/>
            <w:vAlign w:val="center"/>
          </w:tcPr>
          <w:p>
            <w:pPr>
              <w:pStyle w:val="10"/>
            </w:pPr>
            <w:r>
              <w:t>其中：财政    资金</w:t>
            </w:r>
          </w:p>
        </w:tc>
        <w:tc>
          <w:tcPr>
            <w:tcW w:w="2114" w:type="dxa"/>
            <w:vAlign w:val="center"/>
          </w:tcPr>
          <w:p>
            <w:pPr>
              <w:pStyle w:val="12"/>
            </w:pPr>
            <w:r>
              <w:t>45.26</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用于执法专项经费支出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pPr>
            <w:r>
              <w:rPr>
                <w:rFonts w:hint="eastAsia"/>
                <w:lang w:val="en-US" w:eastAsia="zh-CN"/>
              </w:rPr>
              <w:t>25</w:t>
            </w:r>
          </w:p>
        </w:tc>
        <w:tc>
          <w:tcPr>
            <w:tcW w:w="2114" w:type="dxa"/>
            <w:vAlign w:val="center"/>
          </w:tcPr>
          <w:p>
            <w:pPr>
              <w:pStyle w:val="13"/>
              <w:ind w:firstLine="0" w:firstLineChars="0"/>
            </w:pPr>
            <w:r>
              <w:rPr>
                <w:rFonts w:hint="eastAsia"/>
                <w:lang w:val="en-US" w:eastAsia="zh-CN"/>
              </w:rPr>
              <w:t>50</w:t>
            </w:r>
          </w:p>
        </w:tc>
        <w:tc>
          <w:tcPr>
            <w:tcW w:w="2114" w:type="dxa"/>
            <w:vAlign w:val="center"/>
          </w:tcPr>
          <w:p>
            <w:pPr>
              <w:pStyle w:val="13"/>
              <w:ind w:firstLine="0" w:firstLineChars="0"/>
            </w:pPr>
            <w:r>
              <w:rPr>
                <w:rFonts w:hint="eastAsia"/>
                <w:lang w:val="en-US" w:eastAsia="zh-CN"/>
              </w:rPr>
              <w:t>75</w:t>
            </w:r>
          </w:p>
        </w:tc>
        <w:tc>
          <w:tcPr>
            <w:tcW w:w="4228"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1.提高城市市容市貌管理和执法、提升城市形象；</w:t>
            </w:r>
          </w:p>
          <w:p>
            <w:pPr>
              <w:pStyle w:val="12"/>
            </w:pPr>
            <w:r>
              <w:t>2.保障执法车辆正常运行，城市管理执法工作正常开展。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执法车辆正常运行数量</w:t>
            </w:r>
          </w:p>
        </w:tc>
        <w:tc>
          <w:tcPr>
            <w:tcW w:w="4228" w:type="dxa"/>
            <w:vAlign w:val="center"/>
          </w:tcPr>
          <w:p>
            <w:pPr>
              <w:pStyle w:val="12"/>
            </w:pPr>
            <w:r>
              <w:t>执法车辆正常运行数量</w:t>
            </w:r>
          </w:p>
        </w:tc>
        <w:tc>
          <w:tcPr>
            <w:tcW w:w="2114" w:type="dxa"/>
            <w:vAlign w:val="center"/>
          </w:tcPr>
          <w:p>
            <w:pPr>
              <w:pStyle w:val="12"/>
            </w:pPr>
            <w:r>
              <w:t>≥16辆</w:t>
            </w:r>
          </w:p>
        </w:tc>
        <w:tc>
          <w:tcPr>
            <w:tcW w:w="2114"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质量合格率</w:t>
            </w:r>
          </w:p>
        </w:tc>
        <w:tc>
          <w:tcPr>
            <w:tcW w:w="4228" w:type="dxa"/>
            <w:vAlign w:val="center"/>
          </w:tcPr>
          <w:p>
            <w:pPr>
              <w:pStyle w:val="12"/>
            </w:pPr>
            <w:r>
              <w:t>质量合格车辆数量与总数量的比值</w:t>
            </w:r>
          </w:p>
        </w:tc>
        <w:tc>
          <w:tcPr>
            <w:tcW w:w="2114" w:type="dxa"/>
            <w:vAlign w:val="center"/>
          </w:tcPr>
          <w:p>
            <w:pPr>
              <w:pStyle w:val="12"/>
            </w:pPr>
            <w:r>
              <w:t>100%</w:t>
            </w:r>
          </w:p>
        </w:tc>
        <w:tc>
          <w:tcPr>
            <w:tcW w:w="2114" w:type="dxa"/>
            <w:vAlign w:val="center"/>
          </w:tcPr>
          <w:p>
            <w:pPr>
              <w:pStyle w:val="12"/>
            </w:pPr>
            <w:r>
              <w:t>验收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资金支付及时率</w:t>
            </w:r>
          </w:p>
        </w:tc>
        <w:tc>
          <w:tcPr>
            <w:tcW w:w="4228" w:type="dxa"/>
            <w:vAlign w:val="center"/>
          </w:tcPr>
          <w:p>
            <w:pPr>
              <w:pStyle w:val="12"/>
            </w:pPr>
            <w:r>
              <w:t>反映资金支付的及时性情况</w:t>
            </w:r>
          </w:p>
        </w:tc>
        <w:tc>
          <w:tcPr>
            <w:tcW w:w="2114" w:type="dxa"/>
            <w:vAlign w:val="center"/>
          </w:tcPr>
          <w:p>
            <w:pPr>
              <w:pStyle w:val="12"/>
            </w:pPr>
            <w:r>
              <w:t>100%</w:t>
            </w:r>
          </w:p>
        </w:tc>
        <w:tc>
          <w:tcPr>
            <w:tcW w:w="2114" w:type="dxa"/>
            <w:vAlign w:val="center"/>
          </w:tcPr>
          <w:p>
            <w:pPr>
              <w:pStyle w:val="12"/>
            </w:pPr>
            <w:r>
              <w:t>合同、发票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成本控制率</w:t>
            </w:r>
          </w:p>
        </w:tc>
        <w:tc>
          <w:tcPr>
            <w:tcW w:w="4228" w:type="dxa"/>
            <w:vAlign w:val="center"/>
          </w:tcPr>
          <w:p>
            <w:pPr>
              <w:pStyle w:val="12"/>
            </w:pPr>
            <w:r>
              <w:t>实际支出金额占预算金额的百分比</w:t>
            </w:r>
          </w:p>
        </w:tc>
        <w:tc>
          <w:tcPr>
            <w:tcW w:w="2114" w:type="dxa"/>
            <w:vAlign w:val="center"/>
          </w:tcPr>
          <w:p>
            <w:pPr>
              <w:pStyle w:val="12"/>
            </w:pPr>
            <w:r>
              <w:t>≤100%</w:t>
            </w:r>
          </w:p>
        </w:tc>
        <w:tc>
          <w:tcPr>
            <w:tcW w:w="2114" w:type="dxa"/>
            <w:vAlign w:val="center"/>
          </w:tcPr>
          <w:p>
            <w:pPr>
              <w:pStyle w:val="12"/>
            </w:pPr>
            <w:r>
              <w:t>合同、发票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违规建设与经营问题解决率</w:t>
            </w:r>
          </w:p>
        </w:tc>
        <w:tc>
          <w:tcPr>
            <w:tcW w:w="4228" w:type="dxa"/>
            <w:vAlign w:val="center"/>
          </w:tcPr>
          <w:p>
            <w:pPr>
              <w:pStyle w:val="12"/>
            </w:pPr>
            <w:r>
              <w:t>反映在发现的违建、店外经营等问题的整改情况</w:t>
            </w:r>
          </w:p>
        </w:tc>
        <w:tc>
          <w:tcPr>
            <w:tcW w:w="2114" w:type="dxa"/>
            <w:vAlign w:val="center"/>
          </w:tcPr>
          <w:p>
            <w:pPr>
              <w:pStyle w:val="12"/>
            </w:pPr>
            <w:r>
              <w:t>≥90%</w:t>
            </w:r>
          </w:p>
        </w:tc>
        <w:tc>
          <w:tcPr>
            <w:tcW w:w="2114" w:type="dxa"/>
            <w:vAlign w:val="center"/>
          </w:tcPr>
          <w:p>
            <w:pPr>
              <w:pStyle w:val="12"/>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15、中央重点生态保护修复治理资金(山水项目)-冀财资环[2023]57号绩效目标表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13062824P00027310002Q</w:t>
            </w:r>
          </w:p>
        </w:tc>
        <w:tc>
          <w:tcPr>
            <w:tcW w:w="2114" w:type="dxa"/>
            <w:vAlign w:val="center"/>
          </w:tcPr>
          <w:p>
            <w:pPr>
              <w:pStyle w:val="10"/>
            </w:pPr>
            <w:r>
              <w:t>项目名称</w:t>
            </w:r>
          </w:p>
        </w:tc>
        <w:tc>
          <w:tcPr>
            <w:tcW w:w="6342" w:type="dxa"/>
            <w:gridSpan w:val="3"/>
            <w:vAlign w:val="center"/>
          </w:tcPr>
          <w:p>
            <w:pPr>
              <w:pStyle w:val="12"/>
            </w:pPr>
            <w:r>
              <w:t>中央重点生态保护修复治理资金(山水项目)-冀财资环[2023]57号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1346.83</w:t>
            </w:r>
          </w:p>
        </w:tc>
        <w:tc>
          <w:tcPr>
            <w:tcW w:w="2114" w:type="dxa"/>
            <w:vAlign w:val="center"/>
          </w:tcPr>
          <w:p>
            <w:pPr>
              <w:pStyle w:val="10"/>
            </w:pPr>
            <w:r>
              <w:t>其中：财政    资金</w:t>
            </w:r>
          </w:p>
        </w:tc>
        <w:tc>
          <w:tcPr>
            <w:tcW w:w="2114" w:type="dxa"/>
            <w:vAlign w:val="center"/>
          </w:tcPr>
          <w:p>
            <w:pPr>
              <w:pStyle w:val="12"/>
            </w:pPr>
            <w:r>
              <w:t>1346.83</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用于中央重点生态保护修复治理支出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pPr>
            <w:r>
              <w:rPr>
                <w:rFonts w:hint="eastAsia"/>
                <w:lang w:val="en-US" w:eastAsia="zh-CN"/>
              </w:rPr>
              <w:t>25</w:t>
            </w:r>
          </w:p>
        </w:tc>
        <w:tc>
          <w:tcPr>
            <w:tcW w:w="2114" w:type="dxa"/>
            <w:vAlign w:val="center"/>
          </w:tcPr>
          <w:p>
            <w:pPr>
              <w:pStyle w:val="13"/>
              <w:ind w:firstLine="0" w:firstLineChars="0"/>
            </w:pPr>
            <w:r>
              <w:rPr>
                <w:rFonts w:hint="eastAsia"/>
                <w:lang w:val="en-US" w:eastAsia="zh-CN"/>
              </w:rPr>
              <w:t>50</w:t>
            </w:r>
          </w:p>
        </w:tc>
        <w:tc>
          <w:tcPr>
            <w:tcW w:w="2114" w:type="dxa"/>
            <w:vAlign w:val="center"/>
          </w:tcPr>
          <w:p>
            <w:pPr>
              <w:pStyle w:val="13"/>
              <w:ind w:firstLine="0" w:firstLineChars="0"/>
            </w:pPr>
            <w:r>
              <w:rPr>
                <w:rFonts w:hint="eastAsia"/>
                <w:lang w:val="en-US" w:eastAsia="zh-CN"/>
              </w:rPr>
              <w:t>75</w:t>
            </w:r>
          </w:p>
        </w:tc>
        <w:tc>
          <w:tcPr>
            <w:tcW w:w="4228"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1.项目实施后，解决实施区域内存在的生态斑块破碎化及生物多样性少、滨水缓冲带内植被结构单一且不成体系、水质不稳定且水资源未得到充分利用等生态问题。</w:t>
            </w:r>
          </w:p>
          <w:p>
            <w:pPr>
              <w:pStyle w:val="12"/>
            </w:pPr>
            <w:r>
              <w:t>2.修复生态系统工程，使区域生态系统结构进一步优化，加强生态系统稳定性，提升生态质量，增强生物多样性保护。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生态修复总面积</w:t>
            </w:r>
          </w:p>
        </w:tc>
        <w:tc>
          <w:tcPr>
            <w:tcW w:w="4228" w:type="dxa"/>
            <w:vAlign w:val="center"/>
          </w:tcPr>
          <w:p>
            <w:pPr>
              <w:pStyle w:val="12"/>
            </w:pPr>
            <w:r>
              <w:t>反应生态修复总面积</w:t>
            </w:r>
          </w:p>
        </w:tc>
        <w:tc>
          <w:tcPr>
            <w:tcW w:w="2114" w:type="dxa"/>
            <w:vAlign w:val="center"/>
          </w:tcPr>
          <w:p>
            <w:pPr>
              <w:pStyle w:val="12"/>
            </w:pPr>
            <w:r>
              <w:t>≥75.62ha</w:t>
            </w:r>
          </w:p>
        </w:tc>
        <w:tc>
          <w:tcPr>
            <w:tcW w:w="2114" w:type="dxa"/>
            <w:vAlign w:val="center"/>
          </w:tcPr>
          <w:p>
            <w:pPr>
              <w:pStyle w:val="12"/>
            </w:pPr>
            <w:r>
              <w:t>图纸、工程量测算表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湿地修复面积</w:t>
            </w:r>
          </w:p>
        </w:tc>
        <w:tc>
          <w:tcPr>
            <w:tcW w:w="4228" w:type="dxa"/>
            <w:vAlign w:val="center"/>
          </w:tcPr>
          <w:p>
            <w:pPr>
              <w:pStyle w:val="12"/>
            </w:pPr>
            <w:r>
              <w:t>反应湿地修复面积</w:t>
            </w:r>
          </w:p>
        </w:tc>
        <w:tc>
          <w:tcPr>
            <w:tcW w:w="2114" w:type="dxa"/>
            <w:vAlign w:val="center"/>
          </w:tcPr>
          <w:p>
            <w:pPr>
              <w:pStyle w:val="12"/>
            </w:pPr>
            <w:r>
              <w:t>≥10.4ha</w:t>
            </w:r>
          </w:p>
        </w:tc>
        <w:tc>
          <w:tcPr>
            <w:tcW w:w="2114" w:type="dxa"/>
            <w:vAlign w:val="center"/>
          </w:tcPr>
          <w:p>
            <w:pPr>
              <w:pStyle w:val="12"/>
            </w:pPr>
            <w:r>
              <w:t>图纸、工程量测算表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水环境治理面积</w:t>
            </w:r>
          </w:p>
        </w:tc>
        <w:tc>
          <w:tcPr>
            <w:tcW w:w="4228" w:type="dxa"/>
            <w:vAlign w:val="center"/>
          </w:tcPr>
          <w:p>
            <w:pPr>
              <w:pStyle w:val="12"/>
            </w:pPr>
            <w:r>
              <w:t>反应水环境治理面积</w:t>
            </w:r>
          </w:p>
        </w:tc>
        <w:tc>
          <w:tcPr>
            <w:tcW w:w="2114" w:type="dxa"/>
            <w:vAlign w:val="center"/>
          </w:tcPr>
          <w:p>
            <w:pPr>
              <w:pStyle w:val="12"/>
            </w:pPr>
            <w:r>
              <w:t>≥24.36ha</w:t>
            </w:r>
          </w:p>
        </w:tc>
        <w:tc>
          <w:tcPr>
            <w:tcW w:w="2114" w:type="dxa"/>
            <w:vAlign w:val="center"/>
          </w:tcPr>
          <w:p>
            <w:pPr>
              <w:pStyle w:val="12"/>
            </w:pPr>
            <w:r>
              <w:t>图纸、工程量测算表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工程质量合格率</w:t>
            </w:r>
          </w:p>
        </w:tc>
        <w:tc>
          <w:tcPr>
            <w:tcW w:w="4228" w:type="dxa"/>
            <w:vAlign w:val="center"/>
          </w:tcPr>
          <w:p>
            <w:pPr>
              <w:pStyle w:val="12"/>
            </w:pPr>
            <w:r>
              <w:t>反应工程的完成质量情况</w:t>
            </w:r>
          </w:p>
        </w:tc>
        <w:tc>
          <w:tcPr>
            <w:tcW w:w="2114" w:type="dxa"/>
            <w:vAlign w:val="center"/>
          </w:tcPr>
          <w:p>
            <w:pPr>
              <w:pStyle w:val="12"/>
            </w:pPr>
            <w:r>
              <w:t>≥95%</w:t>
            </w:r>
          </w:p>
        </w:tc>
        <w:tc>
          <w:tcPr>
            <w:tcW w:w="2114"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项目按时完成率</w:t>
            </w:r>
          </w:p>
        </w:tc>
        <w:tc>
          <w:tcPr>
            <w:tcW w:w="4228" w:type="dxa"/>
            <w:vAlign w:val="center"/>
          </w:tcPr>
          <w:p>
            <w:pPr>
              <w:pStyle w:val="12"/>
            </w:pPr>
            <w:r>
              <w:t>反应项目按时完成率</w:t>
            </w:r>
          </w:p>
        </w:tc>
        <w:tc>
          <w:tcPr>
            <w:tcW w:w="2114" w:type="dxa"/>
            <w:vAlign w:val="center"/>
          </w:tcPr>
          <w:p>
            <w:pPr>
              <w:pStyle w:val="12"/>
            </w:pPr>
            <w:r>
              <w:t>≥90%</w:t>
            </w:r>
          </w:p>
        </w:tc>
        <w:tc>
          <w:tcPr>
            <w:tcW w:w="2114"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总成本控制</w:t>
            </w:r>
          </w:p>
        </w:tc>
        <w:tc>
          <w:tcPr>
            <w:tcW w:w="4228" w:type="dxa"/>
            <w:vAlign w:val="center"/>
          </w:tcPr>
          <w:p>
            <w:pPr>
              <w:pStyle w:val="12"/>
            </w:pPr>
            <w:r>
              <w:t>反应项目资金成本控制数</w:t>
            </w:r>
          </w:p>
        </w:tc>
        <w:tc>
          <w:tcPr>
            <w:tcW w:w="2114" w:type="dxa"/>
            <w:vAlign w:val="center"/>
          </w:tcPr>
          <w:p>
            <w:pPr>
              <w:pStyle w:val="12"/>
            </w:pPr>
            <w:r>
              <w:t>≤2837万元</w:t>
            </w:r>
          </w:p>
        </w:tc>
        <w:tc>
          <w:tcPr>
            <w:tcW w:w="2114" w:type="dxa"/>
            <w:vAlign w:val="center"/>
          </w:tcPr>
          <w:p>
            <w:pPr>
              <w:pStyle w:val="12"/>
            </w:pPr>
            <w:r>
              <w:t>冀财资环[2023]57号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生态效益指标</w:t>
            </w:r>
          </w:p>
        </w:tc>
        <w:tc>
          <w:tcPr>
            <w:tcW w:w="2114" w:type="dxa"/>
            <w:vAlign w:val="center"/>
          </w:tcPr>
          <w:p>
            <w:pPr>
              <w:pStyle w:val="12"/>
            </w:pPr>
            <w:r>
              <w:t>水质改善情况</w:t>
            </w:r>
          </w:p>
        </w:tc>
        <w:tc>
          <w:tcPr>
            <w:tcW w:w="4228" w:type="dxa"/>
            <w:vAlign w:val="center"/>
          </w:tcPr>
          <w:p>
            <w:pPr>
              <w:pStyle w:val="12"/>
            </w:pPr>
            <w:r>
              <w:t>反应水质改善情况（x类→X类）</w:t>
            </w:r>
          </w:p>
        </w:tc>
        <w:tc>
          <w:tcPr>
            <w:tcW w:w="2114" w:type="dxa"/>
            <w:vAlign w:val="center"/>
          </w:tcPr>
          <w:p>
            <w:pPr>
              <w:pStyle w:val="12"/>
            </w:pPr>
            <w:r>
              <w:t>Ⅳ类→Ⅲ类</w:t>
            </w:r>
          </w:p>
        </w:tc>
        <w:tc>
          <w:tcPr>
            <w:tcW w:w="2114"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对当地人民生活的影响</w:t>
            </w:r>
          </w:p>
        </w:tc>
        <w:tc>
          <w:tcPr>
            <w:tcW w:w="4228" w:type="dxa"/>
            <w:vAlign w:val="center"/>
          </w:tcPr>
          <w:p>
            <w:pPr>
              <w:pStyle w:val="12"/>
            </w:pPr>
            <w:r>
              <w:t>反应人居环境改善影响覆盖面</w:t>
            </w:r>
          </w:p>
        </w:tc>
        <w:tc>
          <w:tcPr>
            <w:tcW w:w="2114" w:type="dxa"/>
            <w:vAlign w:val="center"/>
          </w:tcPr>
          <w:p>
            <w:pPr>
              <w:pStyle w:val="12"/>
            </w:pPr>
            <w:r>
              <w:t>≥32万人</w:t>
            </w:r>
          </w:p>
        </w:tc>
        <w:tc>
          <w:tcPr>
            <w:tcW w:w="2114" w:type="dxa"/>
            <w:vAlign w:val="center"/>
          </w:tcPr>
          <w:p>
            <w:pPr>
              <w:pStyle w:val="12"/>
            </w:pPr>
            <w:r>
              <w:t>实际人口</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7888"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pPr>
              <w:pStyle w:val="10"/>
            </w:pPr>
            <w:r>
              <w:t>政府采购项目来源</w:t>
            </w:r>
          </w:p>
        </w:tc>
        <w:tc>
          <w:tcPr>
            <w:tcW w:w="986" w:type="dxa"/>
            <w:vMerge w:val="restart"/>
            <w:vAlign w:val="center"/>
          </w:tcPr>
          <w:p>
            <w:pPr>
              <w:pStyle w:val="10"/>
            </w:pPr>
            <w:r>
              <w:t>采购物品名称</w:t>
            </w:r>
          </w:p>
        </w:tc>
        <w:tc>
          <w:tcPr>
            <w:tcW w:w="986" w:type="dxa"/>
            <w:vMerge w:val="restart"/>
            <w:vAlign w:val="center"/>
          </w:tcPr>
          <w:p>
            <w:pPr>
              <w:pStyle w:val="10"/>
            </w:pPr>
            <w:r>
              <w:t>政府采购目录序号</w:t>
            </w:r>
          </w:p>
        </w:tc>
        <w:tc>
          <w:tcPr>
            <w:tcW w:w="986" w:type="dxa"/>
            <w:vMerge w:val="restart"/>
            <w:vAlign w:val="center"/>
          </w:tcPr>
          <w:p>
            <w:pPr>
              <w:pStyle w:val="10"/>
            </w:pPr>
            <w:r>
              <w:t>计量  单位</w:t>
            </w:r>
          </w:p>
        </w:tc>
        <w:tc>
          <w:tcPr>
            <w:tcW w:w="986" w:type="dxa"/>
            <w:vMerge w:val="restart"/>
            <w:vAlign w:val="center"/>
          </w:tcPr>
          <w:p>
            <w:pPr>
              <w:pStyle w:val="10"/>
            </w:pPr>
            <w:r>
              <w:t>数量</w:t>
            </w:r>
          </w:p>
        </w:tc>
        <w:tc>
          <w:tcPr>
            <w:tcW w:w="986" w:type="dxa"/>
            <w:vMerge w:val="restart"/>
            <w:vAlign w:val="center"/>
          </w:tcPr>
          <w:p>
            <w:pPr>
              <w:pStyle w:val="10"/>
            </w:pPr>
            <w:r>
              <w:t>单价</w:t>
            </w:r>
          </w:p>
        </w:tc>
        <w:tc>
          <w:tcPr>
            <w:tcW w:w="6902" w:type="dxa"/>
            <w:gridSpan w:val="7"/>
            <w:vAlign w:val="center"/>
          </w:tcPr>
          <w:p>
            <w:pPr>
              <w:pStyle w:val="10"/>
            </w:pPr>
            <w: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pPr>
              <w:pStyle w:val="10"/>
            </w:pPr>
            <w:r>
              <w:t>项目名称</w:t>
            </w:r>
          </w:p>
        </w:tc>
        <w:tc>
          <w:tcPr>
            <w:tcW w:w="986" w:type="dxa"/>
            <w:vAlign w:val="center"/>
          </w:tcPr>
          <w:p>
            <w:pPr>
              <w:pStyle w:val="10"/>
            </w:pPr>
            <w:r>
              <w:t>预算    资金</w:t>
            </w: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0"/>
            </w:pPr>
            <w:r>
              <w:t>合计</w:t>
            </w:r>
          </w:p>
        </w:tc>
        <w:tc>
          <w:tcPr>
            <w:tcW w:w="986" w:type="dxa"/>
            <w:vAlign w:val="center"/>
          </w:tcPr>
          <w:p>
            <w:pPr>
              <w:pStyle w:val="10"/>
            </w:pPr>
            <w:r>
              <w:t>一般公共预算拨款</w:t>
            </w:r>
          </w:p>
        </w:tc>
        <w:tc>
          <w:tcPr>
            <w:tcW w:w="986" w:type="dxa"/>
            <w:vAlign w:val="center"/>
          </w:tcPr>
          <w:p>
            <w:pPr>
              <w:pStyle w:val="10"/>
            </w:pPr>
            <w:r>
              <w:t>基金预算拨款</w:t>
            </w:r>
          </w:p>
        </w:tc>
        <w:tc>
          <w:tcPr>
            <w:tcW w:w="986" w:type="dxa"/>
            <w:vAlign w:val="center"/>
          </w:tcPr>
          <w:p>
            <w:pPr>
              <w:pStyle w:val="10"/>
            </w:pPr>
            <w:r>
              <w:t>国有资本经营预算拨款</w:t>
            </w:r>
          </w:p>
        </w:tc>
        <w:tc>
          <w:tcPr>
            <w:tcW w:w="986" w:type="dxa"/>
            <w:vAlign w:val="center"/>
          </w:tcPr>
          <w:p>
            <w:pPr>
              <w:pStyle w:val="10"/>
            </w:pPr>
            <w:r>
              <w:t>财政专户核拨</w:t>
            </w:r>
          </w:p>
        </w:tc>
        <w:tc>
          <w:tcPr>
            <w:tcW w:w="986" w:type="dxa"/>
            <w:vAlign w:val="center"/>
          </w:tcPr>
          <w:p>
            <w:pPr>
              <w:pStyle w:val="10"/>
            </w:pPr>
            <w:r>
              <w:t>单位    资金</w:t>
            </w:r>
          </w:p>
        </w:tc>
        <w:tc>
          <w:tcPr>
            <w:tcW w:w="986"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86" w:type="dxa"/>
            <w:vAlign w:val="center"/>
          </w:tcPr>
          <w:p>
            <w:pPr>
              <w:pStyle w:val="14"/>
            </w:pPr>
            <w:r>
              <w:t>合  计</w:t>
            </w:r>
          </w:p>
        </w:tc>
        <w:tc>
          <w:tcPr>
            <w:tcW w:w="986" w:type="dxa"/>
            <w:vAlign w:val="center"/>
          </w:tcPr>
          <w:p>
            <w:pPr>
              <w:pStyle w:val="15"/>
            </w:pPr>
          </w:p>
        </w:tc>
        <w:tc>
          <w:tcPr>
            <w:tcW w:w="986" w:type="dxa"/>
            <w:vAlign w:val="center"/>
          </w:tcPr>
          <w:p>
            <w:pPr>
              <w:pStyle w:val="16"/>
            </w:pPr>
          </w:p>
        </w:tc>
        <w:tc>
          <w:tcPr>
            <w:tcW w:w="986" w:type="dxa"/>
            <w:vAlign w:val="center"/>
          </w:tcPr>
          <w:p>
            <w:pPr>
              <w:pStyle w:val="16"/>
            </w:pPr>
          </w:p>
        </w:tc>
        <w:tc>
          <w:tcPr>
            <w:tcW w:w="986" w:type="dxa"/>
            <w:vAlign w:val="center"/>
          </w:tcPr>
          <w:p>
            <w:pPr>
              <w:pStyle w:val="14"/>
            </w:pPr>
          </w:p>
        </w:tc>
        <w:tc>
          <w:tcPr>
            <w:tcW w:w="986" w:type="dxa"/>
            <w:vAlign w:val="center"/>
          </w:tcPr>
          <w:p>
            <w:pPr>
              <w:pStyle w:val="15"/>
            </w:pPr>
          </w:p>
        </w:tc>
        <w:tc>
          <w:tcPr>
            <w:tcW w:w="986" w:type="dxa"/>
            <w:vAlign w:val="center"/>
          </w:tcPr>
          <w:p>
            <w:pPr>
              <w:pStyle w:val="15"/>
            </w:pPr>
          </w:p>
        </w:tc>
        <w:tc>
          <w:tcPr>
            <w:tcW w:w="986" w:type="dxa"/>
            <w:vAlign w:val="center"/>
          </w:tcPr>
          <w:p>
            <w:pPr>
              <w:pStyle w:val="15"/>
            </w:pPr>
            <w:r>
              <w:t>1200.00</w:t>
            </w:r>
          </w:p>
        </w:tc>
        <w:tc>
          <w:tcPr>
            <w:tcW w:w="986" w:type="dxa"/>
            <w:vAlign w:val="center"/>
          </w:tcPr>
          <w:p>
            <w:pPr>
              <w:pStyle w:val="15"/>
            </w:pPr>
            <w:r>
              <w:t>500.00</w:t>
            </w:r>
          </w:p>
        </w:tc>
        <w:tc>
          <w:tcPr>
            <w:tcW w:w="986" w:type="dxa"/>
            <w:vAlign w:val="center"/>
          </w:tcPr>
          <w:p>
            <w:pPr>
              <w:pStyle w:val="15"/>
            </w:pPr>
            <w:r>
              <w:t>700.00</w:t>
            </w:r>
          </w:p>
        </w:tc>
        <w:tc>
          <w:tcPr>
            <w:tcW w:w="986" w:type="dxa"/>
            <w:vAlign w:val="center"/>
          </w:tcPr>
          <w:p>
            <w:pPr>
              <w:pStyle w:val="15"/>
            </w:pPr>
          </w:p>
        </w:tc>
        <w:tc>
          <w:tcPr>
            <w:tcW w:w="986" w:type="dxa"/>
            <w:vAlign w:val="center"/>
          </w:tcPr>
          <w:p>
            <w:pPr>
              <w:pStyle w:val="15"/>
            </w:pPr>
          </w:p>
        </w:tc>
        <w:tc>
          <w:tcPr>
            <w:tcW w:w="986" w:type="dxa"/>
            <w:vAlign w:val="center"/>
          </w:tcPr>
          <w:p>
            <w:pPr>
              <w:pStyle w:val="15"/>
            </w:pPr>
          </w:p>
        </w:tc>
        <w:tc>
          <w:tcPr>
            <w:tcW w:w="986" w:type="dxa"/>
            <w:vAlign w:val="center"/>
          </w:tcPr>
          <w:p>
            <w:pPr>
              <w:pStyle w:val="15"/>
            </w:pPr>
          </w:p>
        </w:tc>
        <w:tc>
          <w:tcPr>
            <w:tcW w:w="986" w:type="dxa"/>
            <w:vAlign w:val="center"/>
          </w:tcPr>
          <w:p>
            <w:pPr>
              <w:pStyle w:val="15"/>
            </w:pPr>
            <w:r>
              <w:t>710.00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4"/>
            </w:pPr>
            <w:r>
              <w:t>高阳县城市管理综合行政执法局小计</w:t>
            </w:r>
          </w:p>
        </w:tc>
        <w:tc>
          <w:tcPr>
            <w:tcW w:w="986" w:type="dxa"/>
            <w:vAlign w:val="center"/>
          </w:tcPr>
          <w:p>
            <w:pPr>
              <w:pStyle w:val="15"/>
            </w:pPr>
          </w:p>
        </w:tc>
        <w:tc>
          <w:tcPr>
            <w:tcW w:w="986" w:type="dxa"/>
            <w:vAlign w:val="center"/>
          </w:tcPr>
          <w:p>
            <w:pPr>
              <w:pStyle w:val="16"/>
            </w:pPr>
          </w:p>
        </w:tc>
        <w:tc>
          <w:tcPr>
            <w:tcW w:w="986" w:type="dxa"/>
            <w:vAlign w:val="center"/>
          </w:tcPr>
          <w:p>
            <w:pPr>
              <w:pStyle w:val="16"/>
            </w:pPr>
          </w:p>
        </w:tc>
        <w:tc>
          <w:tcPr>
            <w:tcW w:w="986" w:type="dxa"/>
            <w:vAlign w:val="center"/>
          </w:tcPr>
          <w:p>
            <w:pPr>
              <w:pStyle w:val="14"/>
            </w:pPr>
          </w:p>
        </w:tc>
        <w:tc>
          <w:tcPr>
            <w:tcW w:w="986" w:type="dxa"/>
            <w:vAlign w:val="center"/>
          </w:tcPr>
          <w:p>
            <w:pPr>
              <w:pStyle w:val="15"/>
            </w:pPr>
          </w:p>
        </w:tc>
        <w:tc>
          <w:tcPr>
            <w:tcW w:w="986" w:type="dxa"/>
            <w:vAlign w:val="center"/>
          </w:tcPr>
          <w:p>
            <w:pPr>
              <w:pStyle w:val="15"/>
            </w:pPr>
          </w:p>
        </w:tc>
        <w:tc>
          <w:tcPr>
            <w:tcW w:w="986" w:type="dxa"/>
            <w:vAlign w:val="center"/>
          </w:tcPr>
          <w:p>
            <w:pPr>
              <w:pStyle w:val="15"/>
            </w:pPr>
            <w:r>
              <w:t>1200.00</w:t>
            </w:r>
          </w:p>
        </w:tc>
        <w:tc>
          <w:tcPr>
            <w:tcW w:w="986" w:type="dxa"/>
            <w:vAlign w:val="center"/>
          </w:tcPr>
          <w:p>
            <w:pPr>
              <w:pStyle w:val="15"/>
            </w:pPr>
            <w:r>
              <w:t>500.00</w:t>
            </w:r>
          </w:p>
        </w:tc>
        <w:tc>
          <w:tcPr>
            <w:tcW w:w="986" w:type="dxa"/>
            <w:vAlign w:val="center"/>
          </w:tcPr>
          <w:p>
            <w:pPr>
              <w:pStyle w:val="15"/>
            </w:pPr>
            <w:r>
              <w:t>700.00</w:t>
            </w:r>
          </w:p>
        </w:tc>
        <w:tc>
          <w:tcPr>
            <w:tcW w:w="986" w:type="dxa"/>
            <w:vAlign w:val="center"/>
          </w:tcPr>
          <w:p>
            <w:pPr>
              <w:pStyle w:val="15"/>
            </w:pPr>
          </w:p>
        </w:tc>
        <w:tc>
          <w:tcPr>
            <w:tcW w:w="986" w:type="dxa"/>
            <w:vAlign w:val="center"/>
          </w:tcPr>
          <w:p>
            <w:pPr>
              <w:pStyle w:val="15"/>
            </w:pPr>
          </w:p>
        </w:tc>
        <w:tc>
          <w:tcPr>
            <w:tcW w:w="986" w:type="dxa"/>
            <w:vAlign w:val="center"/>
          </w:tcPr>
          <w:p>
            <w:pPr>
              <w:pStyle w:val="15"/>
            </w:pPr>
          </w:p>
        </w:tc>
        <w:tc>
          <w:tcPr>
            <w:tcW w:w="986" w:type="dxa"/>
            <w:vAlign w:val="center"/>
          </w:tcPr>
          <w:p>
            <w:pPr>
              <w:pStyle w:val="15"/>
            </w:pPr>
          </w:p>
        </w:tc>
        <w:tc>
          <w:tcPr>
            <w:tcW w:w="986" w:type="dxa"/>
            <w:vAlign w:val="center"/>
          </w:tcPr>
          <w:p>
            <w:pPr>
              <w:pStyle w:val="15"/>
            </w:pPr>
            <w:r>
              <w:t>710.00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pPr>
            <w:r>
              <w:t>城区绿地和公园绿地社会化养护</w:t>
            </w:r>
          </w:p>
        </w:tc>
        <w:tc>
          <w:tcPr>
            <w:tcW w:w="986" w:type="dxa"/>
            <w:vAlign w:val="center"/>
          </w:tcPr>
          <w:p>
            <w:pPr>
              <w:pStyle w:val="11"/>
            </w:pPr>
            <w:r>
              <w:t>500.00</w:t>
            </w:r>
          </w:p>
        </w:tc>
        <w:tc>
          <w:tcPr>
            <w:tcW w:w="986" w:type="dxa"/>
            <w:vAlign w:val="center"/>
          </w:tcPr>
          <w:p>
            <w:pPr>
              <w:pStyle w:val="12"/>
            </w:pPr>
            <w:r>
              <w:t>园林绿化管理服务</w:t>
            </w:r>
          </w:p>
        </w:tc>
        <w:tc>
          <w:tcPr>
            <w:tcW w:w="986" w:type="dxa"/>
            <w:vAlign w:val="center"/>
          </w:tcPr>
          <w:p>
            <w:pPr>
              <w:pStyle w:val="12"/>
            </w:pPr>
            <w:r>
              <w:t>C13030000</w:t>
            </w:r>
          </w:p>
        </w:tc>
        <w:tc>
          <w:tcPr>
            <w:tcW w:w="986" w:type="dxa"/>
            <w:vAlign w:val="center"/>
          </w:tcPr>
          <w:p>
            <w:pPr>
              <w:pStyle w:val="13"/>
            </w:pPr>
            <w:r>
              <w:t>万元</w:t>
            </w:r>
          </w:p>
        </w:tc>
        <w:tc>
          <w:tcPr>
            <w:tcW w:w="986" w:type="dxa"/>
            <w:vAlign w:val="center"/>
          </w:tcPr>
          <w:p>
            <w:pPr>
              <w:pStyle w:val="11"/>
            </w:pPr>
            <w:r>
              <w:t>1</w:t>
            </w:r>
          </w:p>
        </w:tc>
        <w:tc>
          <w:tcPr>
            <w:tcW w:w="986" w:type="dxa"/>
            <w:vAlign w:val="center"/>
          </w:tcPr>
          <w:p>
            <w:pPr>
              <w:pStyle w:val="11"/>
            </w:pPr>
            <w:r>
              <w:t>500.00</w:t>
            </w:r>
          </w:p>
        </w:tc>
        <w:tc>
          <w:tcPr>
            <w:tcW w:w="986" w:type="dxa"/>
            <w:vAlign w:val="center"/>
          </w:tcPr>
          <w:p>
            <w:pPr>
              <w:pStyle w:val="11"/>
            </w:pPr>
            <w:r>
              <w:t>500.00</w:t>
            </w:r>
          </w:p>
        </w:tc>
        <w:tc>
          <w:tcPr>
            <w:tcW w:w="986" w:type="dxa"/>
            <w:vAlign w:val="center"/>
          </w:tcPr>
          <w:p>
            <w:pPr>
              <w:pStyle w:val="11"/>
            </w:pPr>
            <w:r>
              <w:t>500.00</w:t>
            </w: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pPr>
            <w:r>
              <w:t>垃圾运输处理费</w:t>
            </w:r>
          </w:p>
        </w:tc>
        <w:tc>
          <w:tcPr>
            <w:tcW w:w="986" w:type="dxa"/>
            <w:vAlign w:val="center"/>
          </w:tcPr>
          <w:p>
            <w:pPr>
              <w:pStyle w:val="11"/>
            </w:pPr>
            <w:r>
              <w:t>700.00</w:t>
            </w:r>
          </w:p>
        </w:tc>
        <w:tc>
          <w:tcPr>
            <w:tcW w:w="986" w:type="dxa"/>
            <w:vAlign w:val="center"/>
          </w:tcPr>
          <w:p>
            <w:pPr>
              <w:pStyle w:val="12"/>
            </w:pPr>
            <w:r>
              <w:t>垃圾处理服务</w:t>
            </w:r>
          </w:p>
        </w:tc>
        <w:tc>
          <w:tcPr>
            <w:tcW w:w="986" w:type="dxa"/>
            <w:vAlign w:val="center"/>
          </w:tcPr>
          <w:p>
            <w:pPr>
              <w:pStyle w:val="12"/>
            </w:pPr>
            <w:r>
              <w:t>C13050200</w:t>
            </w:r>
          </w:p>
        </w:tc>
        <w:tc>
          <w:tcPr>
            <w:tcW w:w="986" w:type="dxa"/>
            <w:vAlign w:val="center"/>
          </w:tcPr>
          <w:p>
            <w:pPr>
              <w:pStyle w:val="13"/>
            </w:pPr>
            <w:r>
              <w:t>万元</w:t>
            </w:r>
          </w:p>
        </w:tc>
        <w:tc>
          <w:tcPr>
            <w:tcW w:w="986" w:type="dxa"/>
            <w:vAlign w:val="center"/>
          </w:tcPr>
          <w:p>
            <w:pPr>
              <w:pStyle w:val="11"/>
            </w:pPr>
            <w:r>
              <w:t>1</w:t>
            </w:r>
          </w:p>
        </w:tc>
        <w:tc>
          <w:tcPr>
            <w:tcW w:w="986" w:type="dxa"/>
            <w:vAlign w:val="center"/>
          </w:tcPr>
          <w:p>
            <w:pPr>
              <w:pStyle w:val="11"/>
            </w:pPr>
            <w:r>
              <w:t>700.00</w:t>
            </w:r>
          </w:p>
        </w:tc>
        <w:tc>
          <w:tcPr>
            <w:tcW w:w="986" w:type="dxa"/>
            <w:vAlign w:val="center"/>
          </w:tcPr>
          <w:p>
            <w:pPr>
              <w:pStyle w:val="11"/>
            </w:pPr>
            <w:r>
              <w:t>700.00</w:t>
            </w:r>
          </w:p>
        </w:tc>
        <w:tc>
          <w:tcPr>
            <w:tcW w:w="986" w:type="dxa"/>
            <w:vAlign w:val="center"/>
          </w:tcPr>
          <w:p>
            <w:pPr>
              <w:pStyle w:val="11"/>
            </w:pPr>
          </w:p>
        </w:tc>
        <w:tc>
          <w:tcPr>
            <w:tcW w:w="986" w:type="dxa"/>
            <w:vAlign w:val="center"/>
          </w:tcPr>
          <w:p>
            <w:pPr>
              <w:pStyle w:val="11"/>
            </w:pPr>
            <w:r>
              <w:t>700.00</w:t>
            </w: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r>
              <w:t>210.00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高阳县城市管理综合行政执法局上年末固定资产金额为758.17万元（详见下表）。本年度拟购置固定资产总额为0.00万元。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758.17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1、房屋（平方米）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2、车辆（台、辆）</w:t>
            </w:r>
          </w:p>
        </w:tc>
        <w:tc>
          <w:tcPr>
            <w:tcW w:w="4933" w:type="dxa"/>
            <w:vAlign w:val="center"/>
          </w:tcPr>
          <w:p>
            <w:pPr>
              <w:pStyle w:val="13"/>
            </w:pPr>
            <w:r>
              <w:t>16</w:t>
            </w:r>
          </w:p>
        </w:tc>
        <w:tc>
          <w:tcPr>
            <w:tcW w:w="4933" w:type="dxa"/>
            <w:vAlign w:val="center"/>
          </w:tcPr>
          <w:p>
            <w:pPr>
              <w:pStyle w:val="11"/>
            </w:pPr>
            <w:r>
              <w:t>437.14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4、其他固定资产</w:t>
            </w:r>
          </w:p>
        </w:tc>
        <w:tc>
          <w:tcPr>
            <w:tcW w:w="4933" w:type="dxa"/>
            <w:vAlign w:val="center"/>
          </w:tcPr>
          <w:p>
            <w:pPr>
              <w:pStyle w:val="13"/>
            </w:pPr>
            <w:r>
              <w:t>964</w:t>
            </w:r>
          </w:p>
        </w:tc>
        <w:tc>
          <w:tcPr>
            <w:tcW w:w="4933" w:type="dxa"/>
            <w:vAlign w:val="center"/>
          </w:tcPr>
          <w:p>
            <w:pPr>
              <w:pStyle w:val="11"/>
            </w:pPr>
            <w:r>
              <w:t>321.03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二、高阳县环境卫生服务中心收支预算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335002高阳县环境卫生服务中心</w:t>
            </w:r>
          </w:p>
        </w:tc>
        <w:tc>
          <w:tcPr>
            <w:tcW w:w="2959" w:type="dxa"/>
            <w:tcBorders>
              <w:top w:val="single" w:color="FFFFFF" w:sz="6" w:space="0"/>
              <w:left w:val="single" w:color="FFFFFF" w:sz="6" w:space="0"/>
              <w:right w:val="single" w:color="FFFFFF" w:sz="6" w:space="0"/>
            </w:tcBorders>
            <w:vAlign w:val="center"/>
          </w:tcPr>
          <w:p>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pStyle w:val="10"/>
            </w:pPr>
            <w:r>
              <w:t>收入</w:t>
            </w:r>
          </w:p>
        </w:tc>
        <w:tc>
          <w:tcPr>
            <w:tcW w:w="5918"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0"/>
            </w:pPr>
            <w:r>
              <w:t>项  目</w:t>
            </w:r>
          </w:p>
        </w:tc>
        <w:tc>
          <w:tcPr>
            <w:tcW w:w="2959"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959"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959" w:type="dxa"/>
            <w:vAlign w:val="center"/>
          </w:tcPr>
          <w:p>
            <w:pPr>
              <w:pStyle w:val="11"/>
            </w:pPr>
            <w:r>
              <w:t>542.91</w:t>
            </w:r>
          </w:p>
        </w:tc>
        <w:tc>
          <w:tcPr>
            <w:tcW w:w="2959" w:type="dxa"/>
            <w:vAlign w:val="center"/>
          </w:tcPr>
          <w:p>
            <w:pPr>
              <w:pStyle w:val="12"/>
            </w:pPr>
            <w:r>
              <w:t>一、一般公共服务支出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959" w:type="dxa"/>
            <w:vAlign w:val="center"/>
          </w:tcPr>
          <w:p>
            <w:pPr>
              <w:pStyle w:val="11"/>
            </w:pPr>
          </w:p>
        </w:tc>
        <w:tc>
          <w:tcPr>
            <w:tcW w:w="2959"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959" w:type="dxa"/>
            <w:vAlign w:val="center"/>
          </w:tcPr>
          <w:p>
            <w:pPr>
              <w:pStyle w:val="11"/>
            </w:pPr>
          </w:p>
        </w:tc>
        <w:tc>
          <w:tcPr>
            <w:tcW w:w="2959"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959" w:type="dxa"/>
            <w:vAlign w:val="center"/>
          </w:tcPr>
          <w:p>
            <w:pPr>
              <w:pStyle w:val="11"/>
            </w:pPr>
          </w:p>
        </w:tc>
        <w:tc>
          <w:tcPr>
            <w:tcW w:w="2959"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2"/>
            </w:pPr>
            <w:r>
              <w:t>五、单位资金</w:t>
            </w:r>
          </w:p>
        </w:tc>
        <w:tc>
          <w:tcPr>
            <w:tcW w:w="2959" w:type="dxa"/>
            <w:vAlign w:val="center"/>
          </w:tcPr>
          <w:p>
            <w:pPr>
              <w:pStyle w:val="11"/>
            </w:pPr>
          </w:p>
        </w:tc>
        <w:tc>
          <w:tcPr>
            <w:tcW w:w="2959" w:type="dxa"/>
            <w:vAlign w:val="center"/>
          </w:tcPr>
          <w:p>
            <w:pPr>
              <w:pStyle w:val="12"/>
            </w:pPr>
            <w:r>
              <w:t>五、教育支出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八、社会保障和就业支出</w:t>
            </w:r>
          </w:p>
        </w:tc>
        <w:tc>
          <w:tcPr>
            <w:tcW w:w="2959" w:type="dxa"/>
            <w:vAlign w:val="center"/>
          </w:tcPr>
          <w:p>
            <w:pPr>
              <w:pStyle w:val="11"/>
            </w:pPr>
            <w:r>
              <w:t>16.80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十、卫生健康支出</w:t>
            </w:r>
          </w:p>
        </w:tc>
        <w:tc>
          <w:tcPr>
            <w:tcW w:w="2959" w:type="dxa"/>
            <w:vAlign w:val="center"/>
          </w:tcPr>
          <w:p>
            <w:pPr>
              <w:pStyle w:val="11"/>
            </w:pPr>
            <w:r>
              <w:t>4.11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十二、城乡社区支出</w:t>
            </w:r>
          </w:p>
        </w:tc>
        <w:tc>
          <w:tcPr>
            <w:tcW w:w="2959" w:type="dxa"/>
            <w:vAlign w:val="center"/>
          </w:tcPr>
          <w:p>
            <w:pPr>
              <w:pStyle w:val="11"/>
            </w:pPr>
            <w:r>
              <w:t>514.66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十四、交通运输支出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二十、住房保障支出</w:t>
            </w:r>
          </w:p>
        </w:tc>
        <w:tc>
          <w:tcPr>
            <w:tcW w:w="2959" w:type="dxa"/>
            <w:vAlign w:val="center"/>
          </w:tcPr>
          <w:p>
            <w:pPr>
              <w:pStyle w:val="11"/>
            </w:pPr>
            <w:r>
              <w:t>7.34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本年收入合计</w:t>
            </w:r>
          </w:p>
        </w:tc>
        <w:tc>
          <w:tcPr>
            <w:tcW w:w="2959" w:type="dxa"/>
            <w:vAlign w:val="center"/>
          </w:tcPr>
          <w:p>
            <w:pPr>
              <w:pStyle w:val="15"/>
            </w:pPr>
            <w:r>
              <w:t>542.91</w:t>
            </w:r>
          </w:p>
        </w:tc>
        <w:tc>
          <w:tcPr>
            <w:tcW w:w="2959" w:type="dxa"/>
            <w:vAlign w:val="center"/>
          </w:tcPr>
          <w:p>
            <w:pPr>
              <w:pStyle w:val="14"/>
            </w:pPr>
            <w:r>
              <w:t>本年支出合计</w:t>
            </w:r>
          </w:p>
        </w:tc>
        <w:tc>
          <w:tcPr>
            <w:tcW w:w="2959" w:type="dxa"/>
            <w:vAlign w:val="center"/>
          </w:tcPr>
          <w:p>
            <w:pPr>
              <w:pStyle w:val="15"/>
            </w:pPr>
            <w:r>
              <w:t>542.91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959" w:type="dxa"/>
            <w:vAlign w:val="center"/>
          </w:tcPr>
          <w:p>
            <w:pPr>
              <w:pStyle w:val="11"/>
            </w:pPr>
          </w:p>
        </w:tc>
        <w:tc>
          <w:tcPr>
            <w:tcW w:w="2959"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959" w:type="dxa"/>
            <w:vAlign w:val="center"/>
          </w:tcPr>
          <w:p>
            <w:pPr>
              <w:pStyle w:val="15"/>
            </w:pPr>
            <w:r>
              <w:t>542.91</w:t>
            </w:r>
          </w:p>
        </w:tc>
        <w:tc>
          <w:tcPr>
            <w:tcW w:w="2959" w:type="dxa"/>
            <w:vAlign w:val="center"/>
          </w:tcPr>
          <w:p>
            <w:pPr>
              <w:pStyle w:val="14"/>
            </w:pPr>
            <w:r>
              <w:t>支出总计</w:t>
            </w:r>
          </w:p>
        </w:tc>
        <w:tc>
          <w:tcPr>
            <w:tcW w:w="2959" w:type="dxa"/>
            <w:vAlign w:val="center"/>
          </w:tcPr>
          <w:p>
            <w:pPr>
              <w:pStyle w:val="15"/>
            </w:pPr>
            <w:r>
              <w:t>542.91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3"/>
        <w:gridCol w:w="1153"/>
        <w:gridCol w:w="1156"/>
        <w:gridCol w:w="1153"/>
        <w:gridCol w:w="1162"/>
        <w:gridCol w:w="1153"/>
        <w:gridCol w:w="1153"/>
        <w:gridCol w:w="1156"/>
        <w:gridCol w:w="1153"/>
        <w:gridCol w:w="1153"/>
        <w:gridCol w:w="1153"/>
        <w:gridCol w:w="1156"/>
        <w:gridCol w:w="11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77" w:type="dxa"/>
            <w:gridSpan w:val="5"/>
            <w:tcBorders>
              <w:top w:val="single" w:color="FFFFFF" w:sz="6" w:space="0"/>
              <w:left w:val="single" w:color="FFFFFF" w:sz="6" w:space="0"/>
              <w:right w:val="single" w:color="FFFFFF" w:sz="6" w:space="0"/>
            </w:tcBorders>
            <w:vAlign w:val="center"/>
          </w:tcPr>
          <w:p>
            <w:pPr>
              <w:pStyle w:val="9"/>
            </w:pPr>
            <w:r>
              <w:t>335002高阳县环境卫生服务中心</w:t>
            </w:r>
          </w:p>
        </w:tc>
        <w:tc>
          <w:tcPr>
            <w:tcW w:w="346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774"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3" w:type="dxa"/>
            <w:vMerge w:val="restart"/>
            <w:vAlign w:val="center"/>
          </w:tcPr>
          <w:p>
            <w:pPr>
              <w:pStyle w:val="10"/>
            </w:pPr>
            <w:r>
              <w:t>序号</w:t>
            </w:r>
          </w:p>
        </w:tc>
        <w:tc>
          <w:tcPr>
            <w:tcW w:w="2309" w:type="dxa"/>
            <w:gridSpan w:val="2"/>
            <w:vAlign w:val="center"/>
          </w:tcPr>
          <w:p>
            <w:pPr>
              <w:pStyle w:val="10"/>
            </w:pPr>
            <w:r>
              <w:t>功能分类科目</w:t>
            </w:r>
          </w:p>
        </w:tc>
        <w:tc>
          <w:tcPr>
            <w:tcW w:w="1153" w:type="dxa"/>
            <w:vMerge w:val="restart"/>
            <w:vAlign w:val="center"/>
          </w:tcPr>
          <w:p>
            <w:pPr>
              <w:pStyle w:val="10"/>
            </w:pPr>
            <w:r>
              <w:t>合计</w:t>
            </w:r>
          </w:p>
        </w:tc>
        <w:tc>
          <w:tcPr>
            <w:tcW w:w="9239" w:type="dxa"/>
            <w:gridSpan w:val="8"/>
            <w:vAlign w:val="center"/>
          </w:tcPr>
          <w:p>
            <w:pPr>
              <w:pStyle w:val="10"/>
            </w:pPr>
            <w:r>
              <w:t>本年收入</w:t>
            </w:r>
          </w:p>
        </w:tc>
        <w:tc>
          <w:tcPr>
            <w:tcW w:w="1159"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3" w:type="dxa"/>
            <w:vMerge w:val="continue"/>
          </w:tcPr>
          <w:p/>
        </w:tc>
        <w:tc>
          <w:tcPr>
            <w:tcW w:w="1153" w:type="dxa"/>
            <w:vAlign w:val="center"/>
          </w:tcPr>
          <w:p>
            <w:pPr>
              <w:pStyle w:val="10"/>
            </w:pPr>
            <w:r>
              <w:t>科目    编码</w:t>
            </w:r>
          </w:p>
        </w:tc>
        <w:tc>
          <w:tcPr>
            <w:tcW w:w="1156" w:type="dxa"/>
            <w:vAlign w:val="center"/>
          </w:tcPr>
          <w:p>
            <w:pPr>
              <w:pStyle w:val="10"/>
            </w:pPr>
            <w:r>
              <w:t>科目名称</w:t>
            </w:r>
          </w:p>
        </w:tc>
        <w:tc>
          <w:tcPr>
            <w:tcW w:w="1153" w:type="dxa"/>
            <w:vMerge w:val="continue"/>
          </w:tcPr>
          <w:p/>
        </w:tc>
        <w:tc>
          <w:tcPr>
            <w:tcW w:w="1162" w:type="dxa"/>
            <w:vAlign w:val="center"/>
          </w:tcPr>
          <w:p>
            <w:pPr>
              <w:pStyle w:val="10"/>
            </w:pPr>
            <w:r>
              <w:t>小计</w:t>
            </w:r>
          </w:p>
        </w:tc>
        <w:tc>
          <w:tcPr>
            <w:tcW w:w="1153" w:type="dxa"/>
            <w:vAlign w:val="center"/>
          </w:tcPr>
          <w:p>
            <w:pPr>
              <w:pStyle w:val="10"/>
            </w:pPr>
            <w:r>
              <w:t>财政拨款 收入</w:t>
            </w:r>
          </w:p>
        </w:tc>
        <w:tc>
          <w:tcPr>
            <w:tcW w:w="1153" w:type="dxa"/>
            <w:vAlign w:val="center"/>
          </w:tcPr>
          <w:p>
            <w:pPr>
              <w:pStyle w:val="10"/>
            </w:pPr>
            <w:r>
              <w:t>财政专户 收入</w:t>
            </w:r>
          </w:p>
        </w:tc>
        <w:tc>
          <w:tcPr>
            <w:tcW w:w="1156" w:type="dxa"/>
            <w:vAlign w:val="center"/>
          </w:tcPr>
          <w:p>
            <w:pPr>
              <w:pStyle w:val="10"/>
            </w:pPr>
            <w:r>
              <w:t>事业收入</w:t>
            </w:r>
          </w:p>
        </w:tc>
        <w:tc>
          <w:tcPr>
            <w:tcW w:w="1153" w:type="dxa"/>
            <w:vAlign w:val="center"/>
          </w:tcPr>
          <w:p>
            <w:pPr>
              <w:pStyle w:val="10"/>
            </w:pPr>
            <w:r>
              <w:t>经营收入</w:t>
            </w:r>
          </w:p>
        </w:tc>
        <w:tc>
          <w:tcPr>
            <w:tcW w:w="1153" w:type="dxa"/>
            <w:vAlign w:val="center"/>
          </w:tcPr>
          <w:p>
            <w:pPr>
              <w:pStyle w:val="10"/>
            </w:pPr>
            <w:r>
              <w:t>上级补助收入</w:t>
            </w:r>
          </w:p>
        </w:tc>
        <w:tc>
          <w:tcPr>
            <w:tcW w:w="1153" w:type="dxa"/>
            <w:vAlign w:val="center"/>
          </w:tcPr>
          <w:p>
            <w:pPr>
              <w:pStyle w:val="10"/>
            </w:pPr>
            <w:r>
              <w:t>附属单位上缴收入</w:t>
            </w:r>
          </w:p>
        </w:tc>
        <w:tc>
          <w:tcPr>
            <w:tcW w:w="1156" w:type="dxa"/>
            <w:vAlign w:val="center"/>
          </w:tcPr>
          <w:p>
            <w:pPr>
              <w:pStyle w:val="10"/>
            </w:pPr>
            <w:r>
              <w:t>其他收入</w:t>
            </w:r>
          </w:p>
        </w:tc>
        <w:tc>
          <w:tcPr>
            <w:tcW w:w="115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3" w:type="dxa"/>
            <w:vAlign w:val="center"/>
          </w:tcPr>
          <w:p>
            <w:pPr>
              <w:pStyle w:val="10"/>
            </w:pPr>
            <w:r>
              <w:t>栏次</w:t>
            </w:r>
          </w:p>
        </w:tc>
        <w:tc>
          <w:tcPr>
            <w:tcW w:w="1153" w:type="dxa"/>
            <w:vAlign w:val="center"/>
          </w:tcPr>
          <w:p>
            <w:pPr>
              <w:pStyle w:val="10"/>
            </w:pPr>
            <w:r>
              <w:t>1</w:t>
            </w:r>
          </w:p>
        </w:tc>
        <w:tc>
          <w:tcPr>
            <w:tcW w:w="1156" w:type="dxa"/>
            <w:vAlign w:val="center"/>
          </w:tcPr>
          <w:p>
            <w:pPr>
              <w:pStyle w:val="10"/>
            </w:pPr>
            <w:r>
              <w:t>2</w:t>
            </w:r>
          </w:p>
        </w:tc>
        <w:tc>
          <w:tcPr>
            <w:tcW w:w="1153" w:type="dxa"/>
            <w:vAlign w:val="center"/>
          </w:tcPr>
          <w:p>
            <w:pPr>
              <w:pStyle w:val="10"/>
            </w:pPr>
            <w:r>
              <w:t>3</w:t>
            </w:r>
          </w:p>
        </w:tc>
        <w:tc>
          <w:tcPr>
            <w:tcW w:w="1162" w:type="dxa"/>
            <w:vAlign w:val="center"/>
          </w:tcPr>
          <w:p>
            <w:pPr>
              <w:pStyle w:val="10"/>
            </w:pPr>
            <w:r>
              <w:t>4</w:t>
            </w:r>
          </w:p>
        </w:tc>
        <w:tc>
          <w:tcPr>
            <w:tcW w:w="1153" w:type="dxa"/>
            <w:vAlign w:val="center"/>
          </w:tcPr>
          <w:p>
            <w:pPr>
              <w:pStyle w:val="10"/>
            </w:pPr>
            <w:r>
              <w:t>5</w:t>
            </w:r>
          </w:p>
        </w:tc>
        <w:tc>
          <w:tcPr>
            <w:tcW w:w="1153" w:type="dxa"/>
            <w:vAlign w:val="center"/>
          </w:tcPr>
          <w:p>
            <w:pPr>
              <w:pStyle w:val="10"/>
            </w:pPr>
            <w:r>
              <w:t>6</w:t>
            </w:r>
          </w:p>
        </w:tc>
        <w:tc>
          <w:tcPr>
            <w:tcW w:w="1156" w:type="dxa"/>
            <w:vAlign w:val="center"/>
          </w:tcPr>
          <w:p>
            <w:pPr>
              <w:pStyle w:val="10"/>
            </w:pPr>
            <w:r>
              <w:t>7</w:t>
            </w:r>
          </w:p>
        </w:tc>
        <w:tc>
          <w:tcPr>
            <w:tcW w:w="1153" w:type="dxa"/>
            <w:vAlign w:val="center"/>
          </w:tcPr>
          <w:p>
            <w:pPr>
              <w:pStyle w:val="10"/>
            </w:pPr>
            <w:r>
              <w:t>8</w:t>
            </w:r>
          </w:p>
        </w:tc>
        <w:tc>
          <w:tcPr>
            <w:tcW w:w="1153" w:type="dxa"/>
            <w:vAlign w:val="center"/>
          </w:tcPr>
          <w:p>
            <w:pPr>
              <w:pStyle w:val="10"/>
            </w:pPr>
            <w:r>
              <w:t>9</w:t>
            </w:r>
          </w:p>
        </w:tc>
        <w:tc>
          <w:tcPr>
            <w:tcW w:w="1153" w:type="dxa"/>
            <w:vAlign w:val="center"/>
          </w:tcPr>
          <w:p>
            <w:pPr>
              <w:pStyle w:val="10"/>
            </w:pPr>
            <w:r>
              <w:t>10</w:t>
            </w:r>
          </w:p>
        </w:tc>
        <w:tc>
          <w:tcPr>
            <w:tcW w:w="1156" w:type="dxa"/>
            <w:vAlign w:val="center"/>
          </w:tcPr>
          <w:p>
            <w:pPr>
              <w:pStyle w:val="10"/>
            </w:pPr>
            <w:r>
              <w:t>11</w:t>
            </w:r>
          </w:p>
        </w:tc>
        <w:tc>
          <w:tcPr>
            <w:tcW w:w="1159"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1</w:t>
            </w:r>
          </w:p>
        </w:tc>
        <w:tc>
          <w:tcPr>
            <w:tcW w:w="1153" w:type="dxa"/>
            <w:vAlign w:val="center"/>
          </w:tcPr>
          <w:p>
            <w:pPr>
              <w:pStyle w:val="16"/>
            </w:pPr>
          </w:p>
        </w:tc>
        <w:tc>
          <w:tcPr>
            <w:tcW w:w="1156" w:type="dxa"/>
            <w:vAlign w:val="center"/>
          </w:tcPr>
          <w:p>
            <w:pPr>
              <w:pStyle w:val="14"/>
            </w:pPr>
            <w:r>
              <w:t>合计</w:t>
            </w:r>
          </w:p>
        </w:tc>
        <w:tc>
          <w:tcPr>
            <w:tcW w:w="1153" w:type="dxa"/>
            <w:vAlign w:val="center"/>
          </w:tcPr>
          <w:p>
            <w:pPr>
              <w:pStyle w:val="15"/>
            </w:pPr>
            <w:r>
              <w:t>542.91</w:t>
            </w:r>
          </w:p>
        </w:tc>
        <w:tc>
          <w:tcPr>
            <w:tcW w:w="1162" w:type="dxa"/>
            <w:vAlign w:val="center"/>
          </w:tcPr>
          <w:p>
            <w:pPr>
              <w:pStyle w:val="15"/>
            </w:pPr>
            <w:r>
              <w:t>542.91</w:t>
            </w:r>
          </w:p>
        </w:tc>
        <w:tc>
          <w:tcPr>
            <w:tcW w:w="1153" w:type="dxa"/>
            <w:vAlign w:val="center"/>
          </w:tcPr>
          <w:p>
            <w:pPr>
              <w:pStyle w:val="15"/>
            </w:pPr>
            <w:r>
              <w:t>542.91</w:t>
            </w:r>
          </w:p>
        </w:tc>
        <w:tc>
          <w:tcPr>
            <w:tcW w:w="1153" w:type="dxa"/>
            <w:vAlign w:val="center"/>
          </w:tcPr>
          <w:p>
            <w:pPr>
              <w:pStyle w:val="15"/>
            </w:pPr>
          </w:p>
        </w:tc>
        <w:tc>
          <w:tcPr>
            <w:tcW w:w="1156" w:type="dxa"/>
            <w:vAlign w:val="center"/>
          </w:tcPr>
          <w:p>
            <w:pPr>
              <w:pStyle w:val="15"/>
            </w:pPr>
          </w:p>
        </w:tc>
        <w:tc>
          <w:tcPr>
            <w:tcW w:w="1153" w:type="dxa"/>
            <w:vAlign w:val="center"/>
          </w:tcPr>
          <w:p>
            <w:pPr>
              <w:pStyle w:val="15"/>
            </w:pPr>
          </w:p>
        </w:tc>
        <w:tc>
          <w:tcPr>
            <w:tcW w:w="1153" w:type="dxa"/>
            <w:vAlign w:val="center"/>
          </w:tcPr>
          <w:p>
            <w:pPr>
              <w:pStyle w:val="15"/>
            </w:pPr>
          </w:p>
        </w:tc>
        <w:tc>
          <w:tcPr>
            <w:tcW w:w="1153" w:type="dxa"/>
            <w:vAlign w:val="center"/>
          </w:tcPr>
          <w:p>
            <w:pPr>
              <w:pStyle w:val="15"/>
            </w:pPr>
          </w:p>
        </w:tc>
        <w:tc>
          <w:tcPr>
            <w:tcW w:w="1156" w:type="dxa"/>
            <w:vAlign w:val="center"/>
          </w:tcPr>
          <w:p>
            <w:pPr>
              <w:pStyle w:val="15"/>
            </w:pPr>
          </w:p>
        </w:tc>
        <w:tc>
          <w:tcPr>
            <w:tcW w:w="11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2</w:t>
            </w:r>
          </w:p>
        </w:tc>
        <w:tc>
          <w:tcPr>
            <w:tcW w:w="1153" w:type="dxa"/>
            <w:vAlign w:val="center"/>
          </w:tcPr>
          <w:p>
            <w:pPr>
              <w:pStyle w:val="12"/>
            </w:pPr>
            <w:r>
              <w:t>208</w:t>
            </w:r>
          </w:p>
        </w:tc>
        <w:tc>
          <w:tcPr>
            <w:tcW w:w="1156" w:type="dxa"/>
            <w:vAlign w:val="center"/>
          </w:tcPr>
          <w:p>
            <w:pPr>
              <w:pStyle w:val="12"/>
            </w:pPr>
            <w:r>
              <w:t>社会保障和就业支出</w:t>
            </w:r>
          </w:p>
        </w:tc>
        <w:tc>
          <w:tcPr>
            <w:tcW w:w="1153" w:type="dxa"/>
            <w:vAlign w:val="center"/>
          </w:tcPr>
          <w:p>
            <w:pPr>
              <w:pStyle w:val="11"/>
            </w:pPr>
            <w:r>
              <w:t>16.80</w:t>
            </w:r>
          </w:p>
        </w:tc>
        <w:tc>
          <w:tcPr>
            <w:tcW w:w="1162" w:type="dxa"/>
            <w:vAlign w:val="center"/>
          </w:tcPr>
          <w:p>
            <w:pPr>
              <w:pStyle w:val="11"/>
            </w:pPr>
            <w:r>
              <w:t>16.80</w:t>
            </w:r>
          </w:p>
        </w:tc>
        <w:tc>
          <w:tcPr>
            <w:tcW w:w="1153" w:type="dxa"/>
            <w:vAlign w:val="center"/>
          </w:tcPr>
          <w:p>
            <w:pPr>
              <w:pStyle w:val="11"/>
            </w:pPr>
            <w:r>
              <w:t>16.80</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3</w:t>
            </w:r>
          </w:p>
        </w:tc>
        <w:tc>
          <w:tcPr>
            <w:tcW w:w="1153" w:type="dxa"/>
            <w:vAlign w:val="center"/>
          </w:tcPr>
          <w:p>
            <w:pPr>
              <w:pStyle w:val="12"/>
            </w:pPr>
            <w:r>
              <w:t>20805</w:t>
            </w:r>
          </w:p>
        </w:tc>
        <w:tc>
          <w:tcPr>
            <w:tcW w:w="1156" w:type="dxa"/>
            <w:vAlign w:val="center"/>
          </w:tcPr>
          <w:p>
            <w:pPr>
              <w:pStyle w:val="12"/>
            </w:pPr>
            <w:r>
              <w:t>行政事业单位养老支出</w:t>
            </w:r>
          </w:p>
        </w:tc>
        <w:tc>
          <w:tcPr>
            <w:tcW w:w="1153" w:type="dxa"/>
            <w:vAlign w:val="center"/>
          </w:tcPr>
          <w:p>
            <w:pPr>
              <w:pStyle w:val="11"/>
            </w:pPr>
            <w:r>
              <w:t>16.80</w:t>
            </w:r>
          </w:p>
        </w:tc>
        <w:tc>
          <w:tcPr>
            <w:tcW w:w="1162" w:type="dxa"/>
            <w:vAlign w:val="center"/>
          </w:tcPr>
          <w:p>
            <w:pPr>
              <w:pStyle w:val="11"/>
            </w:pPr>
            <w:r>
              <w:t>16.80</w:t>
            </w:r>
          </w:p>
        </w:tc>
        <w:tc>
          <w:tcPr>
            <w:tcW w:w="1153" w:type="dxa"/>
            <w:vAlign w:val="center"/>
          </w:tcPr>
          <w:p>
            <w:pPr>
              <w:pStyle w:val="11"/>
            </w:pPr>
            <w:r>
              <w:t>16.80</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4</w:t>
            </w:r>
          </w:p>
        </w:tc>
        <w:tc>
          <w:tcPr>
            <w:tcW w:w="1153" w:type="dxa"/>
            <w:vAlign w:val="center"/>
          </w:tcPr>
          <w:p>
            <w:pPr>
              <w:pStyle w:val="12"/>
            </w:pPr>
            <w:r>
              <w:t>2080505</w:t>
            </w:r>
          </w:p>
        </w:tc>
        <w:tc>
          <w:tcPr>
            <w:tcW w:w="1156" w:type="dxa"/>
            <w:vAlign w:val="center"/>
          </w:tcPr>
          <w:p>
            <w:pPr>
              <w:pStyle w:val="12"/>
            </w:pPr>
            <w:r>
              <w:t>机关事业单位基本养老保险缴费支出</w:t>
            </w:r>
          </w:p>
        </w:tc>
        <w:tc>
          <w:tcPr>
            <w:tcW w:w="1153" w:type="dxa"/>
            <w:vAlign w:val="center"/>
          </w:tcPr>
          <w:p>
            <w:pPr>
              <w:pStyle w:val="11"/>
            </w:pPr>
            <w:r>
              <w:t>11.20</w:t>
            </w:r>
          </w:p>
        </w:tc>
        <w:tc>
          <w:tcPr>
            <w:tcW w:w="1162" w:type="dxa"/>
            <w:vAlign w:val="center"/>
          </w:tcPr>
          <w:p>
            <w:pPr>
              <w:pStyle w:val="11"/>
            </w:pPr>
            <w:r>
              <w:t>11.20</w:t>
            </w:r>
          </w:p>
        </w:tc>
        <w:tc>
          <w:tcPr>
            <w:tcW w:w="1153" w:type="dxa"/>
            <w:vAlign w:val="center"/>
          </w:tcPr>
          <w:p>
            <w:pPr>
              <w:pStyle w:val="11"/>
            </w:pPr>
            <w:r>
              <w:t>11.20</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5</w:t>
            </w:r>
          </w:p>
        </w:tc>
        <w:tc>
          <w:tcPr>
            <w:tcW w:w="1153" w:type="dxa"/>
            <w:vAlign w:val="center"/>
          </w:tcPr>
          <w:p>
            <w:pPr>
              <w:pStyle w:val="12"/>
            </w:pPr>
            <w:r>
              <w:t>2080506</w:t>
            </w:r>
          </w:p>
        </w:tc>
        <w:tc>
          <w:tcPr>
            <w:tcW w:w="1156" w:type="dxa"/>
            <w:vAlign w:val="center"/>
          </w:tcPr>
          <w:p>
            <w:pPr>
              <w:pStyle w:val="12"/>
            </w:pPr>
            <w:r>
              <w:t>机关事业单位职业年金缴费支出</w:t>
            </w:r>
          </w:p>
        </w:tc>
        <w:tc>
          <w:tcPr>
            <w:tcW w:w="1153" w:type="dxa"/>
            <w:vAlign w:val="center"/>
          </w:tcPr>
          <w:p>
            <w:pPr>
              <w:pStyle w:val="11"/>
            </w:pPr>
            <w:r>
              <w:t>5.60</w:t>
            </w:r>
          </w:p>
        </w:tc>
        <w:tc>
          <w:tcPr>
            <w:tcW w:w="1162" w:type="dxa"/>
            <w:vAlign w:val="center"/>
          </w:tcPr>
          <w:p>
            <w:pPr>
              <w:pStyle w:val="11"/>
            </w:pPr>
            <w:r>
              <w:t>5.60</w:t>
            </w:r>
          </w:p>
        </w:tc>
        <w:tc>
          <w:tcPr>
            <w:tcW w:w="1153" w:type="dxa"/>
            <w:vAlign w:val="center"/>
          </w:tcPr>
          <w:p>
            <w:pPr>
              <w:pStyle w:val="11"/>
            </w:pPr>
            <w:r>
              <w:t>5.60</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6</w:t>
            </w:r>
          </w:p>
        </w:tc>
        <w:tc>
          <w:tcPr>
            <w:tcW w:w="1153" w:type="dxa"/>
            <w:vAlign w:val="center"/>
          </w:tcPr>
          <w:p>
            <w:pPr>
              <w:pStyle w:val="12"/>
            </w:pPr>
            <w:r>
              <w:t>210</w:t>
            </w:r>
          </w:p>
        </w:tc>
        <w:tc>
          <w:tcPr>
            <w:tcW w:w="1156" w:type="dxa"/>
            <w:vAlign w:val="center"/>
          </w:tcPr>
          <w:p>
            <w:pPr>
              <w:pStyle w:val="12"/>
            </w:pPr>
            <w:r>
              <w:t>卫生健康支出</w:t>
            </w:r>
          </w:p>
        </w:tc>
        <w:tc>
          <w:tcPr>
            <w:tcW w:w="1153" w:type="dxa"/>
            <w:vAlign w:val="center"/>
          </w:tcPr>
          <w:p>
            <w:pPr>
              <w:pStyle w:val="11"/>
            </w:pPr>
            <w:r>
              <w:t>4.11</w:t>
            </w:r>
          </w:p>
        </w:tc>
        <w:tc>
          <w:tcPr>
            <w:tcW w:w="1162" w:type="dxa"/>
            <w:vAlign w:val="center"/>
          </w:tcPr>
          <w:p>
            <w:pPr>
              <w:pStyle w:val="11"/>
            </w:pPr>
            <w:r>
              <w:t>4.11</w:t>
            </w:r>
          </w:p>
        </w:tc>
        <w:tc>
          <w:tcPr>
            <w:tcW w:w="1153" w:type="dxa"/>
            <w:vAlign w:val="center"/>
          </w:tcPr>
          <w:p>
            <w:pPr>
              <w:pStyle w:val="11"/>
            </w:pPr>
            <w:r>
              <w:t>4.11</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7</w:t>
            </w:r>
          </w:p>
        </w:tc>
        <w:tc>
          <w:tcPr>
            <w:tcW w:w="1153" w:type="dxa"/>
            <w:vAlign w:val="center"/>
          </w:tcPr>
          <w:p>
            <w:pPr>
              <w:pStyle w:val="12"/>
            </w:pPr>
            <w:r>
              <w:t>21011</w:t>
            </w:r>
          </w:p>
        </w:tc>
        <w:tc>
          <w:tcPr>
            <w:tcW w:w="1156" w:type="dxa"/>
            <w:vAlign w:val="center"/>
          </w:tcPr>
          <w:p>
            <w:pPr>
              <w:pStyle w:val="12"/>
            </w:pPr>
            <w:r>
              <w:t>行政事业单位医疗</w:t>
            </w:r>
          </w:p>
        </w:tc>
        <w:tc>
          <w:tcPr>
            <w:tcW w:w="1153" w:type="dxa"/>
            <w:vAlign w:val="center"/>
          </w:tcPr>
          <w:p>
            <w:pPr>
              <w:pStyle w:val="11"/>
            </w:pPr>
            <w:r>
              <w:t>4.11</w:t>
            </w:r>
          </w:p>
        </w:tc>
        <w:tc>
          <w:tcPr>
            <w:tcW w:w="1162" w:type="dxa"/>
            <w:vAlign w:val="center"/>
          </w:tcPr>
          <w:p>
            <w:pPr>
              <w:pStyle w:val="11"/>
            </w:pPr>
            <w:r>
              <w:t>4.11</w:t>
            </w:r>
          </w:p>
        </w:tc>
        <w:tc>
          <w:tcPr>
            <w:tcW w:w="1153" w:type="dxa"/>
            <w:vAlign w:val="center"/>
          </w:tcPr>
          <w:p>
            <w:pPr>
              <w:pStyle w:val="11"/>
            </w:pPr>
            <w:r>
              <w:t>4.11</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8</w:t>
            </w:r>
          </w:p>
        </w:tc>
        <w:tc>
          <w:tcPr>
            <w:tcW w:w="1153" w:type="dxa"/>
            <w:vAlign w:val="center"/>
          </w:tcPr>
          <w:p>
            <w:pPr>
              <w:pStyle w:val="12"/>
            </w:pPr>
            <w:r>
              <w:t>2101102</w:t>
            </w:r>
          </w:p>
        </w:tc>
        <w:tc>
          <w:tcPr>
            <w:tcW w:w="1156" w:type="dxa"/>
            <w:vAlign w:val="center"/>
          </w:tcPr>
          <w:p>
            <w:pPr>
              <w:pStyle w:val="12"/>
            </w:pPr>
            <w:r>
              <w:t>事业单位医疗</w:t>
            </w:r>
          </w:p>
        </w:tc>
        <w:tc>
          <w:tcPr>
            <w:tcW w:w="1153" w:type="dxa"/>
            <w:vAlign w:val="center"/>
          </w:tcPr>
          <w:p>
            <w:pPr>
              <w:pStyle w:val="11"/>
            </w:pPr>
            <w:r>
              <w:t>4.11</w:t>
            </w:r>
          </w:p>
        </w:tc>
        <w:tc>
          <w:tcPr>
            <w:tcW w:w="1162" w:type="dxa"/>
            <w:vAlign w:val="center"/>
          </w:tcPr>
          <w:p>
            <w:pPr>
              <w:pStyle w:val="11"/>
            </w:pPr>
            <w:r>
              <w:t>4.11</w:t>
            </w:r>
          </w:p>
        </w:tc>
        <w:tc>
          <w:tcPr>
            <w:tcW w:w="1153" w:type="dxa"/>
            <w:vAlign w:val="center"/>
          </w:tcPr>
          <w:p>
            <w:pPr>
              <w:pStyle w:val="11"/>
            </w:pPr>
            <w:r>
              <w:t>4.11</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9</w:t>
            </w:r>
          </w:p>
        </w:tc>
        <w:tc>
          <w:tcPr>
            <w:tcW w:w="1153" w:type="dxa"/>
            <w:vAlign w:val="center"/>
          </w:tcPr>
          <w:p>
            <w:pPr>
              <w:pStyle w:val="12"/>
            </w:pPr>
            <w:r>
              <w:t>212</w:t>
            </w:r>
          </w:p>
        </w:tc>
        <w:tc>
          <w:tcPr>
            <w:tcW w:w="1156" w:type="dxa"/>
            <w:vAlign w:val="center"/>
          </w:tcPr>
          <w:p>
            <w:pPr>
              <w:pStyle w:val="12"/>
            </w:pPr>
            <w:r>
              <w:t>城乡社区支出</w:t>
            </w:r>
          </w:p>
        </w:tc>
        <w:tc>
          <w:tcPr>
            <w:tcW w:w="1153" w:type="dxa"/>
            <w:vAlign w:val="center"/>
          </w:tcPr>
          <w:p>
            <w:pPr>
              <w:pStyle w:val="11"/>
            </w:pPr>
            <w:r>
              <w:t>514.66</w:t>
            </w:r>
          </w:p>
        </w:tc>
        <w:tc>
          <w:tcPr>
            <w:tcW w:w="1162" w:type="dxa"/>
            <w:vAlign w:val="center"/>
          </w:tcPr>
          <w:p>
            <w:pPr>
              <w:pStyle w:val="11"/>
            </w:pPr>
            <w:r>
              <w:t>514.66</w:t>
            </w:r>
          </w:p>
        </w:tc>
        <w:tc>
          <w:tcPr>
            <w:tcW w:w="1153" w:type="dxa"/>
            <w:vAlign w:val="center"/>
          </w:tcPr>
          <w:p>
            <w:pPr>
              <w:pStyle w:val="11"/>
            </w:pPr>
            <w:r>
              <w:t>514.66</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10</w:t>
            </w:r>
          </w:p>
        </w:tc>
        <w:tc>
          <w:tcPr>
            <w:tcW w:w="1153" w:type="dxa"/>
            <w:vAlign w:val="center"/>
          </w:tcPr>
          <w:p>
            <w:pPr>
              <w:pStyle w:val="12"/>
            </w:pPr>
            <w:r>
              <w:t>21201</w:t>
            </w:r>
          </w:p>
        </w:tc>
        <w:tc>
          <w:tcPr>
            <w:tcW w:w="1156" w:type="dxa"/>
            <w:vAlign w:val="center"/>
          </w:tcPr>
          <w:p>
            <w:pPr>
              <w:pStyle w:val="12"/>
            </w:pPr>
            <w:r>
              <w:t>城乡社区管理事务</w:t>
            </w:r>
          </w:p>
        </w:tc>
        <w:tc>
          <w:tcPr>
            <w:tcW w:w="1153" w:type="dxa"/>
            <w:vAlign w:val="center"/>
          </w:tcPr>
          <w:p>
            <w:pPr>
              <w:pStyle w:val="11"/>
            </w:pPr>
            <w:r>
              <w:t>514.66</w:t>
            </w:r>
          </w:p>
        </w:tc>
        <w:tc>
          <w:tcPr>
            <w:tcW w:w="1162" w:type="dxa"/>
            <w:vAlign w:val="center"/>
          </w:tcPr>
          <w:p>
            <w:pPr>
              <w:pStyle w:val="11"/>
            </w:pPr>
            <w:r>
              <w:t>514.66</w:t>
            </w:r>
          </w:p>
        </w:tc>
        <w:tc>
          <w:tcPr>
            <w:tcW w:w="1153" w:type="dxa"/>
            <w:vAlign w:val="center"/>
          </w:tcPr>
          <w:p>
            <w:pPr>
              <w:pStyle w:val="11"/>
            </w:pPr>
            <w:r>
              <w:t>514.66</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11</w:t>
            </w:r>
          </w:p>
        </w:tc>
        <w:tc>
          <w:tcPr>
            <w:tcW w:w="1153" w:type="dxa"/>
            <w:vAlign w:val="center"/>
          </w:tcPr>
          <w:p>
            <w:pPr>
              <w:pStyle w:val="12"/>
            </w:pPr>
            <w:r>
              <w:t>2120199</w:t>
            </w:r>
          </w:p>
        </w:tc>
        <w:tc>
          <w:tcPr>
            <w:tcW w:w="1156" w:type="dxa"/>
            <w:vAlign w:val="center"/>
          </w:tcPr>
          <w:p>
            <w:pPr>
              <w:pStyle w:val="12"/>
            </w:pPr>
            <w:r>
              <w:t>其他城乡社区管理事务支出</w:t>
            </w:r>
          </w:p>
        </w:tc>
        <w:tc>
          <w:tcPr>
            <w:tcW w:w="1153" w:type="dxa"/>
            <w:vAlign w:val="center"/>
          </w:tcPr>
          <w:p>
            <w:pPr>
              <w:pStyle w:val="11"/>
            </w:pPr>
            <w:r>
              <w:t>514.66</w:t>
            </w:r>
          </w:p>
        </w:tc>
        <w:tc>
          <w:tcPr>
            <w:tcW w:w="1162" w:type="dxa"/>
            <w:vAlign w:val="center"/>
          </w:tcPr>
          <w:p>
            <w:pPr>
              <w:pStyle w:val="11"/>
            </w:pPr>
            <w:r>
              <w:t>514.66</w:t>
            </w:r>
          </w:p>
        </w:tc>
        <w:tc>
          <w:tcPr>
            <w:tcW w:w="1153" w:type="dxa"/>
            <w:vAlign w:val="center"/>
          </w:tcPr>
          <w:p>
            <w:pPr>
              <w:pStyle w:val="11"/>
            </w:pPr>
            <w:r>
              <w:t>514.66</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12</w:t>
            </w:r>
          </w:p>
        </w:tc>
        <w:tc>
          <w:tcPr>
            <w:tcW w:w="1153" w:type="dxa"/>
            <w:vAlign w:val="center"/>
          </w:tcPr>
          <w:p>
            <w:pPr>
              <w:pStyle w:val="12"/>
            </w:pPr>
            <w:r>
              <w:t>221</w:t>
            </w:r>
          </w:p>
        </w:tc>
        <w:tc>
          <w:tcPr>
            <w:tcW w:w="1156" w:type="dxa"/>
            <w:vAlign w:val="center"/>
          </w:tcPr>
          <w:p>
            <w:pPr>
              <w:pStyle w:val="12"/>
            </w:pPr>
            <w:r>
              <w:t>住房保障支出</w:t>
            </w:r>
          </w:p>
        </w:tc>
        <w:tc>
          <w:tcPr>
            <w:tcW w:w="1153" w:type="dxa"/>
            <w:vAlign w:val="center"/>
          </w:tcPr>
          <w:p>
            <w:pPr>
              <w:pStyle w:val="11"/>
            </w:pPr>
            <w:r>
              <w:t>7.34</w:t>
            </w:r>
          </w:p>
        </w:tc>
        <w:tc>
          <w:tcPr>
            <w:tcW w:w="1162" w:type="dxa"/>
            <w:vAlign w:val="center"/>
          </w:tcPr>
          <w:p>
            <w:pPr>
              <w:pStyle w:val="11"/>
            </w:pPr>
            <w:r>
              <w:t>7.34</w:t>
            </w:r>
          </w:p>
        </w:tc>
        <w:tc>
          <w:tcPr>
            <w:tcW w:w="1153" w:type="dxa"/>
            <w:vAlign w:val="center"/>
          </w:tcPr>
          <w:p>
            <w:pPr>
              <w:pStyle w:val="11"/>
            </w:pPr>
            <w:r>
              <w:t>7.34</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13</w:t>
            </w:r>
          </w:p>
        </w:tc>
        <w:tc>
          <w:tcPr>
            <w:tcW w:w="1153" w:type="dxa"/>
            <w:vAlign w:val="center"/>
          </w:tcPr>
          <w:p>
            <w:pPr>
              <w:pStyle w:val="12"/>
            </w:pPr>
            <w:r>
              <w:t>22102</w:t>
            </w:r>
          </w:p>
        </w:tc>
        <w:tc>
          <w:tcPr>
            <w:tcW w:w="1156" w:type="dxa"/>
            <w:vAlign w:val="center"/>
          </w:tcPr>
          <w:p>
            <w:pPr>
              <w:pStyle w:val="12"/>
            </w:pPr>
            <w:r>
              <w:t>住房改革支出</w:t>
            </w:r>
          </w:p>
        </w:tc>
        <w:tc>
          <w:tcPr>
            <w:tcW w:w="1153" w:type="dxa"/>
            <w:vAlign w:val="center"/>
          </w:tcPr>
          <w:p>
            <w:pPr>
              <w:pStyle w:val="11"/>
            </w:pPr>
            <w:r>
              <w:t>7.34</w:t>
            </w:r>
          </w:p>
        </w:tc>
        <w:tc>
          <w:tcPr>
            <w:tcW w:w="1162" w:type="dxa"/>
            <w:vAlign w:val="center"/>
          </w:tcPr>
          <w:p>
            <w:pPr>
              <w:pStyle w:val="11"/>
            </w:pPr>
            <w:r>
              <w:t>7.34</w:t>
            </w:r>
          </w:p>
        </w:tc>
        <w:tc>
          <w:tcPr>
            <w:tcW w:w="1153" w:type="dxa"/>
            <w:vAlign w:val="center"/>
          </w:tcPr>
          <w:p>
            <w:pPr>
              <w:pStyle w:val="11"/>
            </w:pPr>
            <w:r>
              <w:t>7.34</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14</w:t>
            </w:r>
          </w:p>
        </w:tc>
        <w:tc>
          <w:tcPr>
            <w:tcW w:w="1153" w:type="dxa"/>
            <w:vAlign w:val="center"/>
          </w:tcPr>
          <w:p>
            <w:pPr>
              <w:pStyle w:val="12"/>
            </w:pPr>
            <w:r>
              <w:t>2210201</w:t>
            </w:r>
          </w:p>
        </w:tc>
        <w:tc>
          <w:tcPr>
            <w:tcW w:w="1156" w:type="dxa"/>
            <w:vAlign w:val="center"/>
          </w:tcPr>
          <w:p>
            <w:pPr>
              <w:pStyle w:val="12"/>
            </w:pPr>
            <w:r>
              <w:t>住房公积金</w:t>
            </w:r>
          </w:p>
        </w:tc>
        <w:tc>
          <w:tcPr>
            <w:tcW w:w="1153" w:type="dxa"/>
            <w:vAlign w:val="center"/>
          </w:tcPr>
          <w:p>
            <w:pPr>
              <w:pStyle w:val="11"/>
            </w:pPr>
            <w:r>
              <w:t>7.34</w:t>
            </w:r>
          </w:p>
        </w:tc>
        <w:tc>
          <w:tcPr>
            <w:tcW w:w="1162" w:type="dxa"/>
            <w:vAlign w:val="center"/>
          </w:tcPr>
          <w:p>
            <w:pPr>
              <w:pStyle w:val="11"/>
            </w:pPr>
            <w:r>
              <w:t>7.34</w:t>
            </w:r>
          </w:p>
        </w:tc>
        <w:tc>
          <w:tcPr>
            <w:tcW w:w="1153" w:type="dxa"/>
            <w:vAlign w:val="center"/>
          </w:tcPr>
          <w:p>
            <w:pPr>
              <w:pStyle w:val="11"/>
            </w:pPr>
            <w:r>
              <w:t>7.34</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7"/>
        <w:gridCol w:w="1667"/>
        <w:gridCol w:w="1670"/>
        <w:gridCol w:w="1667"/>
        <w:gridCol w:w="1667"/>
        <w:gridCol w:w="1667"/>
        <w:gridCol w:w="1667"/>
        <w:gridCol w:w="1667"/>
        <w:gridCol w:w="16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04" w:type="dxa"/>
            <w:gridSpan w:val="3"/>
            <w:tcBorders>
              <w:top w:val="single" w:color="FFFFFF" w:sz="6" w:space="0"/>
              <w:left w:val="single" w:color="FFFFFF" w:sz="6" w:space="0"/>
              <w:right w:val="single" w:color="FFFFFF" w:sz="6" w:space="0"/>
            </w:tcBorders>
            <w:vAlign w:val="center"/>
          </w:tcPr>
          <w:p>
            <w:pPr>
              <w:pStyle w:val="9"/>
            </w:pPr>
            <w:r>
              <w:t>335002高阳县环境卫生服务中心</w:t>
            </w:r>
          </w:p>
        </w:tc>
        <w:tc>
          <w:tcPr>
            <w:tcW w:w="3334"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6675"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7" w:type="dxa"/>
            <w:vMerge w:val="restart"/>
            <w:vAlign w:val="center"/>
          </w:tcPr>
          <w:p>
            <w:pPr>
              <w:pStyle w:val="10"/>
            </w:pPr>
            <w:r>
              <w:t>序号</w:t>
            </w:r>
          </w:p>
        </w:tc>
        <w:tc>
          <w:tcPr>
            <w:tcW w:w="3337" w:type="dxa"/>
            <w:gridSpan w:val="2"/>
            <w:vAlign w:val="center"/>
          </w:tcPr>
          <w:p>
            <w:pPr>
              <w:pStyle w:val="10"/>
            </w:pPr>
            <w:r>
              <w:t>功能分类科目</w:t>
            </w:r>
          </w:p>
        </w:tc>
        <w:tc>
          <w:tcPr>
            <w:tcW w:w="1667" w:type="dxa"/>
            <w:vMerge w:val="restart"/>
            <w:vAlign w:val="center"/>
          </w:tcPr>
          <w:p>
            <w:pPr>
              <w:pStyle w:val="10"/>
            </w:pPr>
            <w:r>
              <w:t>合计</w:t>
            </w:r>
          </w:p>
        </w:tc>
        <w:tc>
          <w:tcPr>
            <w:tcW w:w="1667" w:type="dxa"/>
            <w:vMerge w:val="restart"/>
            <w:vAlign w:val="center"/>
          </w:tcPr>
          <w:p>
            <w:pPr>
              <w:pStyle w:val="10"/>
            </w:pPr>
            <w:r>
              <w:t>基本支出</w:t>
            </w:r>
          </w:p>
        </w:tc>
        <w:tc>
          <w:tcPr>
            <w:tcW w:w="1667" w:type="dxa"/>
            <w:vMerge w:val="restart"/>
            <w:vAlign w:val="center"/>
          </w:tcPr>
          <w:p>
            <w:pPr>
              <w:pStyle w:val="10"/>
            </w:pPr>
            <w:r>
              <w:t>项目支出</w:t>
            </w:r>
          </w:p>
        </w:tc>
        <w:tc>
          <w:tcPr>
            <w:tcW w:w="1667" w:type="dxa"/>
            <w:vMerge w:val="restart"/>
            <w:vAlign w:val="center"/>
          </w:tcPr>
          <w:p>
            <w:pPr>
              <w:pStyle w:val="10"/>
            </w:pPr>
            <w:r>
              <w:t>经营支出</w:t>
            </w:r>
          </w:p>
        </w:tc>
        <w:tc>
          <w:tcPr>
            <w:tcW w:w="1667" w:type="dxa"/>
            <w:vMerge w:val="restart"/>
            <w:vAlign w:val="center"/>
          </w:tcPr>
          <w:p>
            <w:pPr>
              <w:pStyle w:val="10"/>
            </w:pPr>
            <w:r>
              <w:t>上解上级     支出</w:t>
            </w:r>
          </w:p>
        </w:tc>
        <w:tc>
          <w:tcPr>
            <w:tcW w:w="1674"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7" w:type="dxa"/>
            <w:vMerge w:val="continue"/>
          </w:tcPr>
          <w:p/>
        </w:tc>
        <w:tc>
          <w:tcPr>
            <w:tcW w:w="1667" w:type="dxa"/>
            <w:vAlign w:val="center"/>
          </w:tcPr>
          <w:p>
            <w:pPr>
              <w:pStyle w:val="10"/>
            </w:pPr>
            <w:r>
              <w:t>科目    编码</w:t>
            </w:r>
          </w:p>
        </w:tc>
        <w:tc>
          <w:tcPr>
            <w:tcW w:w="1670" w:type="dxa"/>
            <w:vAlign w:val="center"/>
          </w:tcPr>
          <w:p>
            <w:pPr>
              <w:pStyle w:val="10"/>
            </w:pPr>
            <w:r>
              <w:t>科目名称</w:t>
            </w:r>
          </w:p>
        </w:tc>
        <w:tc>
          <w:tcPr>
            <w:tcW w:w="1667" w:type="dxa"/>
            <w:vMerge w:val="continue"/>
          </w:tcPr>
          <w:p/>
        </w:tc>
        <w:tc>
          <w:tcPr>
            <w:tcW w:w="1667" w:type="dxa"/>
            <w:vMerge w:val="continue"/>
          </w:tcPr>
          <w:p/>
        </w:tc>
        <w:tc>
          <w:tcPr>
            <w:tcW w:w="1667" w:type="dxa"/>
            <w:vMerge w:val="continue"/>
          </w:tcPr>
          <w:p/>
        </w:tc>
        <w:tc>
          <w:tcPr>
            <w:tcW w:w="1667" w:type="dxa"/>
            <w:vMerge w:val="continue"/>
          </w:tcPr>
          <w:p/>
        </w:tc>
        <w:tc>
          <w:tcPr>
            <w:tcW w:w="1667" w:type="dxa"/>
            <w:vMerge w:val="continue"/>
          </w:tcPr>
          <w:p/>
        </w:tc>
        <w:tc>
          <w:tcPr>
            <w:tcW w:w="167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7" w:type="dxa"/>
            <w:vAlign w:val="center"/>
          </w:tcPr>
          <w:p>
            <w:pPr>
              <w:pStyle w:val="10"/>
            </w:pPr>
            <w:r>
              <w:t>栏次</w:t>
            </w:r>
          </w:p>
        </w:tc>
        <w:tc>
          <w:tcPr>
            <w:tcW w:w="1667" w:type="dxa"/>
            <w:vAlign w:val="center"/>
          </w:tcPr>
          <w:p>
            <w:pPr>
              <w:pStyle w:val="10"/>
            </w:pPr>
            <w:r>
              <w:t>1</w:t>
            </w:r>
          </w:p>
        </w:tc>
        <w:tc>
          <w:tcPr>
            <w:tcW w:w="1670" w:type="dxa"/>
            <w:vAlign w:val="center"/>
          </w:tcPr>
          <w:p>
            <w:pPr>
              <w:pStyle w:val="10"/>
            </w:pPr>
            <w:r>
              <w:t>2</w:t>
            </w:r>
          </w:p>
        </w:tc>
        <w:tc>
          <w:tcPr>
            <w:tcW w:w="1667" w:type="dxa"/>
            <w:vAlign w:val="center"/>
          </w:tcPr>
          <w:p>
            <w:pPr>
              <w:pStyle w:val="10"/>
            </w:pPr>
            <w:r>
              <w:t>3</w:t>
            </w:r>
          </w:p>
        </w:tc>
        <w:tc>
          <w:tcPr>
            <w:tcW w:w="1667" w:type="dxa"/>
            <w:vAlign w:val="center"/>
          </w:tcPr>
          <w:p>
            <w:pPr>
              <w:pStyle w:val="10"/>
            </w:pPr>
            <w:r>
              <w:t>4</w:t>
            </w:r>
          </w:p>
        </w:tc>
        <w:tc>
          <w:tcPr>
            <w:tcW w:w="1667" w:type="dxa"/>
            <w:vAlign w:val="center"/>
          </w:tcPr>
          <w:p>
            <w:pPr>
              <w:pStyle w:val="10"/>
            </w:pPr>
            <w:r>
              <w:t>5</w:t>
            </w:r>
          </w:p>
        </w:tc>
        <w:tc>
          <w:tcPr>
            <w:tcW w:w="1667" w:type="dxa"/>
            <w:vAlign w:val="center"/>
          </w:tcPr>
          <w:p>
            <w:pPr>
              <w:pStyle w:val="10"/>
            </w:pPr>
            <w:r>
              <w:t>6</w:t>
            </w:r>
          </w:p>
        </w:tc>
        <w:tc>
          <w:tcPr>
            <w:tcW w:w="1667" w:type="dxa"/>
            <w:vAlign w:val="center"/>
          </w:tcPr>
          <w:p>
            <w:pPr>
              <w:pStyle w:val="10"/>
            </w:pPr>
            <w:r>
              <w:t>7</w:t>
            </w:r>
          </w:p>
        </w:tc>
        <w:tc>
          <w:tcPr>
            <w:tcW w:w="1674"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1</w:t>
            </w:r>
          </w:p>
        </w:tc>
        <w:tc>
          <w:tcPr>
            <w:tcW w:w="1667" w:type="dxa"/>
            <w:vAlign w:val="center"/>
          </w:tcPr>
          <w:p>
            <w:pPr>
              <w:pStyle w:val="16"/>
            </w:pPr>
          </w:p>
        </w:tc>
        <w:tc>
          <w:tcPr>
            <w:tcW w:w="1670" w:type="dxa"/>
            <w:vAlign w:val="center"/>
          </w:tcPr>
          <w:p>
            <w:pPr>
              <w:pStyle w:val="14"/>
            </w:pPr>
            <w:r>
              <w:t>合计</w:t>
            </w:r>
          </w:p>
        </w:tc>
        <w:tc>
          <w:tcPr>
            <w:tcW w:w="1667" w:type="dxa"/>
            <w:vAlign w:val="center"/>
          </w:tcPr>
          <w:p>
            <w:pPr>
              <w:pStyle w:val="15"/>
            </w:pPr>
            <w:r>
              <w:t>542.91</w:t>
            </w:r>
          </w:p>
        </w:tc>
        <w:tc>
          <w:tcPr>
            <w:tcW w:w="1667" w:type="dxa"/>
            <w:vAlign w:val="center"/>
          </w:tcPr>
          <w:p>
            <w:pPr>
              <w:pStyle w:val="15"/>
            </w:pPr>
            <w:r>
              <w:t>542.91</w:t>
            </w:r>
          </w:p>
        </w:tc>
        <w:tc>
          <w:tcPr>
            <w:tcW w:w="1667" w:type="dxa"/>
            <w:vAlign w:val="center"/>
          </w:tcPr>
          <w:p>
            <w:pPr>
              <w:pStyle w:val="15"/>
            </w:pPr>
          </w:p>
        </w:tc>
        <w:tc>
          <w:tcPr>
            <w:tcW w:w="1667" w:type="dxa"/>
            <w:vAlign w:val="center"/>
          </w:tcPr>
          <w:p>
            <w:pPr>
              <w:pStyle w:val="15"/>
            </w:pPr>
          </w:p>
        </w:tc>
        <w:tc>
          <w:tcPr>
            <w:tcW w:w="1667" w:type="dxa"/>
            <w:vAlign w:val="center"/>
          </w:tcPr>
          <w:p>
            <w:pPr>
              <w:pStyle w:val="15"/>
            </w:pPr>
          </w:p>
        </w:tc>
        <w:tc>
          <w:tcPr>
            <w:tcW w:w="16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2</w:t>
            </w:r>
          </w:p>
        </w:tc>
        <w:tc>
          <w:tcPr>
            <w:tcW w:w="1667" w:type="dxa"/>
            <w:vAlign w:val="center"/>
          </w:tcPr>
          <w:p>
            <w:pPr>
              <w:pStyle w:val="12"/>
            </w:pPr>
            <w:r>
              <w:t>208</w:t>
            </w:r>
          </w:p>
        </w:tc>
        <w:tc>
          <w:tcPr>
            <w:tcW w:w="1670" w:type="dxa"/>
            <w:vAlign w:val="center"/>
          </w:tcPr>
          <w:p>
            <w:pPr>
              <w:pStyle w:val="12"/>
            </w:pPr>
            <w:r>
              <w:t>社会保障和就业支出</w:t>
            </w:r>
          </w:p>
        </w:tc>
        <w:tc>
          <w:tcPr>
            <w:tcW w:w="1667" w:type="dxa"/>
            <w:vAlign w:val="center"/>
          </w:tcPr>
          <w:p>
            <w:pPr>
              <w:pStyle w:val="11"/>
            </w:pPr>
            <w:r>
              <w:t>16.80</w:t>
            </w:r>
          </w:p>
        </w:tc>
        <w:tc>
          <w:tcPr>
            <w:tcW w:w="1667" w:type="dxa"/>
            <w:vAlign w:val="center"/>
          </w:tcPr>
          <w:p>
            <w:pPr>
              <w:pStyle w:val="11"/>
            </w:pPr>
            <w:r>
              <w:t>16.80</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3</w:t>
            </w:r>
          </w:p>
        </w:tc>
        <w:tc>
          <w:tcPr>
            <w:tcW w:w="1667" w:type="dxa"/>
            <w:vAlign w:val="center"/>
          </w:tcPr>
          <w:p>
            <w:pPr>
              <w:pStyle w:val="12"/>
            </w:pPr>
            <w:r>
              <w:t>20805</w:t>
            </w:r>
          </w:p>
        </w:tc>
        <w:tc>
          <w:tcPr>
            <w:tcW w:w="1670" w:type="dxa"/>
            <w:vAlign w:val="center"/>
          </w:tcPr>
          <w:p>
            <w:pPr>
              <w:pStyle w:val="12"/>
            </w:pPr>
            <w:r>
              <w:t>行政事业单位养老支出</w:t>
            </w:r>
          </w:p>
        </w:tc>
        <w:tc>
          <w:tcPr>
            <w:tcW w:w="1667" w:type="dxa"/>
            <w:vAlign w:val="center"/>
          </w:tcPr>
          <w:p>
            <w:pPr>
              <w:pStyle w:val="11"/>
            </w:pPr>
            <w:r>
              <w:t>16.80</w:t>
            </w:r>
          </w:p>
        </w:tc>
        <w:tc>
          <w:tcPr>
            <w:tcW w:w="1667" w:type="dxa"/>
            <w:vAlign w:val="center"/>
          </w:tcPr>
          <w:p>
            <w:pPr>
              <w:pStyle w:val="11"/>
            </w:pPr>
            <w:r>
              <w:t>16.80</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4</w:t>
            </w:r>
          </w:p>
        </w:tc>
        <w:tc>
          <w:tcPr>
            <w:tcW w:w="1667" w:type="dxa"/>
            <w:vAlign w:val="center"/>
          </w:tcPr>
          <w:p>
            <w:pPr>
              <w:pStyle w:val="12"/>
            </w:pPr>
            <w:r>
              <w:t>2080505</w:t>
            </w:r>
          </w:p>
        </w:tc>
        <w:tc>
          <w:tcPr>
            <w:tcW w:w="1670" w:type="dxa"/>
            <w:vAlign w:val="center"/>
          </w:tcPr>
          <w:p>
            <w:pPr>
              <w:pStyle w:val="12"/>
            </w:pPr>
            <w:r>
              <w:t>机关事业单位基本养老保险缴费支出</w:t>
            </w:r>
          </w:p>
        </w:tc>
        <w:tc>
          <w:tcPr>
            <w:tcW w:w="1667" w:type="dxa"/>
            <w:vAlign w:val="center"/>
          </w:tcPr>
          <w:p>
            <w:pPr>
              <w:pStyle w:val="11"/>
            </w:pPr>
            <w:r>
              <w:t>11.20</w:t>
            </w:r>
          </w:p>
        </w:tc>
        <w:tc>
          <w:tcPr>
            <w:tcW w:w="1667" w:type="dxa"/>
            <w:vAlign w:val="center"/>
          </w:tcPr>
          <w:p>
            <w:pPr>
              <w:pStyle w:val="11"/>
            </w:pPr>
            <w:r>
              <w:t>11.20</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5</w:t>
            </w:r>
          </w:p>
        </w:tc>
        <w:tc>
          <w:tcPr>
            <w:tcW w:w="1667" w:type="dxa"/>
            <w:vAlign w:val="center"/>
          </w:tcPr>
          <w:p>
            <w:pPr>
              <w:pStyle w:val="12"/>
            </w:pPr>
            <w:r>
              <w:t>2080506</w:t>
            </w:r>
          </w:p>
        </w:tc>
        <w:tc>
          <w:tcPr>
            <w:tcW w:w="1670" w:type="dxa"/>
            <w:vAlign w:val="center"/>
          </w:tcPr>
          <w:p>
            <w:pPr>
              <w:pStyle w:val="12"/>
            </w:pPr>
            <w:r>
              <w:t>机关事业单位职业年金缴费支出</w:t>
            </w:r>
          </w:p>
        </w:tc>
        <w:tc>
          <w:tcPr>
            <w:tcW w:w="1667" w:type="dxa"/>
            <w:vAlign w:val="center"/>
          </w:tcPr>
          <w:p>
            <w:pPr>
              <w:pStyle w:val="11"/>
            </w:pPr>
            <w:r>
              <w:t>5.60</w:t>
            </w:r>
          </w:p>
        </w:tc>
        <w:tc>
          <w:tcPr>
            <w:tcW w:w="1667" w:type="dxa"/>
            <w:vAlign w:val="center"/>
          </w:tcPr>
          <w:p>
            <w:pPr>
              <w:pStyle w:val="11"/>
            </w:pPr>
            <w:r>
              <w:t>5.60</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6</w:t>
            </w:r>
          </w:p>
        </w:tc>
        <w:tc>
          <w:tcPr>
            <w:tcW w:w="1667" w:type="dxa"/>
            <w:vAlign w:val="center"/>
          </w:tcPr>
          <w:p>
            <w:pPr>
              <w:pStyle w:val="12"/>
            </w:pPr>
            <w:r>
              <w:t>210</w:t>
            </w:r>
          </w:p>
        </w:tc>
        <w:tc>
          <w:tcPr>
            <w:tcW w:w="1670" w:type="dxa"/>
            <w:vAlign w:val="center"/>
          </w:tcPr>
          <w:p>
            <w:pPr>
              <w:pStyle w:val="12"/>
            </w:pPr>
            <w:r>
              <w:t>卫生健康支出</w:t>
            </w:r>
          </w:p>
        </w:tc>
        <w:tc>
          <w:tcPr>
            <w:tcW w:w="1667" w:type="dxa"/>
            <w:vAlign w:val="center"/>
          </w:tcPr>
          <w:p>
            <w:pPr>
              <w:pStyle w:val="11"/>
            </w:pPr>
            <w:r>
              <w:t>4.11</w:t>
            </w:r>
          </w:p>
        </w:tc>
        <w:tc>
          <w:tcPr>
            <w:tcW w:w="1667" w:type="dxa"/>
            <w:vAlign w:val="center"/>
          </w:tcPr>
          <w:p>
            <w:pPr>
              <w:pStyle w:val="11"/>
            </w:pPr>
            <w:r>
              <w:t>4.11</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7</w:t>
            </w:r>
          </w:p>
        </w:tc>
        <w:tc>
          <w:tcPr>
            <w:tcW w:w="1667" w:type="dxa"/>
            <w:vAlign w:val="center"/>
          </w:tcPr>
          <w:p>
            <w:pPr>
              <w:pStyle w:val="12"/>
            </w:pPr>
            <w:r>
              <w:t>21011</w:t>
            </w:r>
          </w:p>
        </w:tc>
        <w:tc>
          <w:tcPr>
            <w:tcW w:w="1670" w:type="dxa"/>
            <w:vAlign w:val="center"/>
          </w:tcPr>
          <w:p>
            <w:pPr>
              <w:pStyle w:val="12"/>
            </w:pPr>
            <w:r>
              <w:t>行政事业单位医疗</w:t>
            </w:r>
          </w:p>
        </w:tc>
        <w:tc>
          <w:tcPr>
            <w:tcW w:w="1667" w:type="dxa"/>
            <w:vAlign w:val="center"/>
          </w:tcPr>
          <w:p>
            <w:pPr>
              <w:pStyle w:val="11"/>
            </w:pPr>
            <w:r>
              <w:t>4.11</w:t>
            </w:r>
          </w:p>
        </w:tc>
        <w:tc>
          <w:tcPr>
            <w:tcW w:w="1667" w:type="dxa"/>
            <w:vAlign w:val="center"/>
          </w:tcPr>
          <w:p>
            <w:pPr>
              <w:pStyle w:val="11"/>
            </w:pPr>
            <w:r>
              <w:t>4.11</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8</w:t>
            </w:r>
          </w:p>
        </w:tc>
        <w:tc>
          <w:tcPr>
            <w:tcW w:w="1667" w:type="dxa"/>
            <w:vAlign w:val="center"/>
          </w:tcPr>
          <w:p>
            <w:pPr>
              <w:pStyle w:val="12"/>
            </w:pPr>
            <w:r>
              <w:t>2101102</w:t>
            </w:r>
          </w:p>
        </w:tc>
        <w:tc>
          <w:tcPr>
            <w:tcW w:w="1670" w:type="dxa"/>
            <w:vAlign w:val="center"/>
          </w:tcPr>
          <w:p>
            <w:pPr>
              <w:pStyle w:val="12"/>
            </w:pPr>
            <w:r>
              <w:t>事业单位医疗</w:t>
            </w:r>
          </w:p>
        </w:tc>
        <w:tc>
          <w:tcPr>
            <w:tcW w:w="1667" w:type="dxa"/>
            <w:vAlign w:val="center"/>
          </w:tcPr>
          <w:p>
            <w:pPr>
              <w:pStyle w:val="11"/>
            </w:pPr>
            <w:r>
              <w:t>4.11</w:t>
            </w:r>
          </w:p>
        </w:tc>
        <w:tc>
          <w:tcPr>
            <w:tcW w:w="1667" w:type="dxa"/>
            <w:vAlign w:val="center"/>
          </w:tcPr>
          <w:p>
            <w:pPr>
              <w:pStyle w:val="11"/>
            </w:pPr>
            <w:r>
              <w:t>4.11</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9</w:t>
            </w:r>
          </w:p>
        </w:tc>
        <w:tc>
          <w:tcPr>
            <w:tcW w:w="1667" w:type="dxa"/>
            <w:vAlign w:val="center"/>
          </w:tcPr>
          <w:p>
            <w:pPr>
              <w:pStyle w:val="12"/>
            </w:pPr>
            <w:r>
              <w:t>212</w:t>
            </w:r>
          </w:p>
        </w:tc>
        <w:tc>
          <w:tcPr>
            <w:tcW w:w="1670" w:type="dxa"/>
            <w:vAlign w:val="center"/>
          </w:tcPr>
          <w:p>
            <w:pPr>
              <w:pStyle w:val="12"/>
            </w:pPr>
            <w:r>
              <w:t>城乡社区支出</w:t>
            </w:r>
          </w:p>
        </w:tc>
        <w:tc>
          <w:tcPr>
            <w:tcW w:w="1667" w:type="dxa"/>
            <w:vAlign w:val="center"/>
          </w:tcPr>
          <w:p>
            <w:pPr>
              <w:pStyle w:val="11"/>
            </w:pPr>
            <w:r>
              <w:t>514.66</w:t>
            </w:r>
          </w:p>
        </w:tc>
        <w:tc>
          <w:tcPr>
            <w:tcW w:w="1667" w:type="dxa"/>
            <w:vAlign w:val="center"/>
          </w:tcPr>
          <w:p>
            <w:pPr>
              <w:pStyle w:val="11"/>
            </w:pPr>
            <w:r>
              <w:t>514.66</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10</w:t>
            </w:r>
          </w:p>
        </w:tc>
        <w:tc>
          <w:tcPr>
            <w:tcW w:w="1667" w:type="dxa"/>
            <w:vAlign w:val="center"/>
          </w:tcPr>
          <w:p>
            <w:pPr>
              <w:pStyle w:val="12"/>
            </w:pPr>
            <w:r>
              <w:t>21201</w:t>
            </w:r>
          </w:p>
        </w:tc>
        <w:tc>
          <w:tcPr>
            <w:tcW w:w="1670" w:type="dxa"/>
            <w:vAlign w:val="center"/>
          </w:tcPr>
          <w:p>
            <w:pPr>
              <w:pStyle w:val="12"/>
            </w:pPr>
            <w:r>
              <w:t>城乡社区管理事务</w:t>
            </w:r>
          </w:p>
        </w:tc>
        <w:tc>
          <w:tcPr>
            <w:tcW w:w="1667" w:type="dxa"/>
            <w:vAlign w:val="center"/>
          </w:tcPr>
          <w:p>
            <w:pPr>
              <w:pStyle w:val="11"/>
            </w:pPr>
            <w:r>
              <w:t>514.66</w:t>
            </w:r>
          </w:p>
        </w:tc>
        <w:tc>
          <w:tcPr>
            <w:tcW w:w="1667" w:type="dxa"/>
            <w:vAlign w:val="center"/>
          </w:tcPr>
          <w:p>
            <w:pPr>
              <w:pStyle w:val="11"/>
            </w:pPr>
            <w:r>
              <w:t>514.66</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11</w:t>
            </w:r>
          </w:p>
        </w:tc>
        <w:tc>
          <w:tcPr>
            <w:tcW w:w="1667" w:type="dxa"/>
            <w:vAlign w:val="center"/>
          </w:tcPr>
          <w:p>
            <w:pPr>
              <w:pStyle w:val="12"/>
            </w:pPr>
            <w:r>
              <w:t>2120199</w:t>
            </w:r>
          </w:p>
        </w:tc>
        <w:tc>
          <w:tcPr>
            <w:tcW w:w="1670" w:type="dxa"/>
            <w:vAlign w:val="center"/>
          </w:tcPr>
          <w:p>
            <w:pPr>
              <w:pStyle w:val="12"/>
            </w:pPr>
            <w:r>
              <w:t>其他城乡社区管理事务支出</w:t>
            </w:r>
          </w:p>
        </w:tc>
        <w:tc>
          <w:tcPr>
            <w:tcW w:w="1667" w:type="dxa"/>
            <w:vAlign w:val="center"/>
          </w:tcPr>
          <w:p>
            <w:pPr>
              <w:pStyle w:val="11"/>
            </w:pPr>
            <w:r>
              <w:t>514.66</w:t>
            </w:r>
          </w:p>
        </w:tc>
        <w:tc>
          <w:tcPr>
            <w:tcW w:w="1667" w:type="dxa"/>
            <w:vAlign w:val="center"/>
          </w:tcPr>
          <w:p>
            <w:pPr>
              <w:pStyle w:val="11"/>
            </w:pPr>
            <w:r>
              <w:t>514.66</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12</w:t>
            </w:r>
          </w:p>
        </w:tc>
        <w:tc>
          <w:tcPr>
            <w:tcW w:w="1667" w:type="dxa"/>
            <w:vAlign w:val="center"/>
          </w:tcPr>
          <w:p>
            <w:pPr>
              <w:pStyle w:val="12"/>
            </w:pPr>
            <w:r>
              <w:t>221</w:t>
            </w:r>
          </w:p>
        </w:tc>
        <w:tc>
          <w:tcPr>
            <w:tcW w:w="1670" w:type="dxa"/>
            <w:vAlign w:val="center"/>
          </w:tcPr>
          <w:p>
            <w:pPr>
              <w:pStyle w:val="12"/>
            </w:pPr>
            <w:r>
              <w:t>住房保障支出</w:t>
            </w:r>
          </w:p>
        </w:tc>
        <w:tc>
          <w:tcPr>
            <w:tcW w:w="1667" w:type="dxa"/>
            <w:vAlign w:val="center"/>
          </w:tcPr>
          <w:p>
            <w:pPr>
              <w:pStyle w:val="11"/>
            </w:pPr>
            <w:r>
              <w:t>7.34</w:t>
            </w:r>
          </w:p>
        </w:tc>
        <w:tc>
          <w:tcPr>
            <w:tcW w:w="1667" w:type="dxa"/>
            <w:vAlign w:val="center"/>
          </w:tcPr>
          <w:p>
            <w:pPr>
              <w:pStyle w:val="11"/>
            </w:pPr>
            <w:r>
              <w:t>7.34</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13</w:t>
            </w:r>
          </w:p>
        </w:tc>
        <w:tc>
          <w:tcPr>
            <w:tcW w:w="1667" w:type="dxa"/>
            <w:vAlign w:val="center"/>
          </w:tcPr>
          <w:p>
            <w:pPr>
              <w:pStyle w:val="12"/>
            </w:pPr>
            <w:r>
              <w:t>22102</w:t>
            </w:r>
          </w:p>
        </w:tc>
        <w:tc>
          <w:tcPr>
            <w:tcW w:w="1670" w:type="dxa"/>
            <w:vAlign w:val="center"/>
          </w:tcPr>
          <w:p>
            <w:pPr>
              <w:pStyle w:val="12"/>
            </w:pPr>
            <w:r>
              <w:t>住房改革支出</w:t>
            </w:r>
          </w:p>
        </w:tc>
        <w:tc>
          <w:tcPr>
            <w:tcW w:w="1667" w:type="dxa"/>
            <w:vAlign w:val="center"/>
          </w:tcPr>
          <w:p>
            <w:pPr>
              <w:pStyle w:val="11"/>
            </w:pPr>
            <w:r>
              <w:t>7.34</w:t>
            </w:r>
          </w:p>
        </w:tc>
        <w:tc>
          <w:tcPr>
            <w:tcW w:w="1667" w:type="dxa"/>
            <w:vAlign w:val="center"/>
          </w:tcPr>
          <w:p>
            <w:pPr>
              <w:pStyle w:val="11"/>
            </w:pPr>
            <w:r>
              <w:t>7.34</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14</w:t>
            </w:r>
          </w:p>
        </w:tc>
        <w:tc>
          <w:tcPr>
            <w:tcW w:w="1667" w:type="dxa"/>
            <w:vAlign w:val="center"/>
          </w:tcPr>
          <w:p>
            <w:pPr>
              <w:pStyle w:val="12"/>
            </w:pPr>
            <w:r>
              <w:t>2210201</w:t>
            </w:r>
          </w:p>
        </w:tc>
        <w:tc>
          <w:tcPr>
            <w:tcW w:w="1670" w:type="dxa"/>
            <w:vAlign w:val="center"/>
          </w:tcPr>
          <w:p>
            <w:pPr>
              <w:pStyle w:val="12"/>
            </w:pPr>
            <w:r>
              <w:t>住房公积金</w:t>
            </w:r>
          </w:p>
        </w:tc>
        <w:tc>
          <w:tcPr>
            <w:tcW w:w="1667" w:type="dxa"/>
            <w:vAlign w:val="center"/>
          </w:tcPr>
          <w:p>
            <w:pPr>
              <w:pStyle w:val="11"/>
            </w:pPr>
            <w:r>
              <w:t>7.34</w:t>
            </w:r>
          </w:p>
        </w:tc>
        <w:tc>
          <w:tcPr>
            <w:tcW w:w="1667" w:type="dxa"/>
            <w:vAlign w:val="center"/>
          </w:tcPr>
          <w:p>
            <w:pPr>
              <w:pStyle w:val="11"/>
            </w:pPr>
            <w:r>
              <w:t>7.34</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77"/>
        <w:gridCol w:w="1877"/>
        <w:gridCol w:w="1877"/>
        <w:gridCol w:w="2144"/>
        <w:gridCol w:w="1607"/>
        <w:gridCol w:w="1877"/>
        <w:gridCol w:w="1877"/>
        <w:gridCol w:w="1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31" w:type="dxa"/>
            <w:gridSpan w:val="3"/>
            <w:tcBorders>
              <w:top w:val="single" w:color="FFFFFF" w:sz="6" w:space="0"/>
              <w:left w:val="single" w:color="FFFFFF" w:sz="6" w:space="0"/>
              <w:right w:val="single" w:color="FFFFFF" w:sz="6" w:space="0"/>
            </w:tcBorders>
            <w:vAlign w:val="center"/>
          </w:tcPr>
          <w:p>
            <w:pPr>
              <w:pStyle w:val="9"/>
            </w:pPr>
            <w:r>
              <w:t>335002高阳县环境卫生服务中心</w:t>
            </w:r>
          </w:p>
        </w:tc>
        <w:tc>
          <w:tcPr>
            <w:tcW w:w="2144" w:type="dxa"/>
            <w:tcBorders>
              <w:top w:val="single" w:color="FFFFFF" w:sz="6" w:space="0"/>
              <w:left w:val="single" w:color="FFFFFF" w:sz="6" w:space="0"/>
              <w:right w:val="single" w:color="FFFFFF" w:sz="6" w:space="0"/>
            </w:tcBorders>
            <w:vAlign w:val="center"/>
          </w:tcPr>
          <w:p>
            <w:pPr>
              <w:pStyle w:val="8"/>
            </w:pPr>
            <w:r>
              <w:t>预算年度：2024</w:t>
            </w:r>
          </w:p>
        </w:tc>
        <w:tc>
          <w:tcPr>
            <w:tcW w:w="7241"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Merge w:val="restart"/>
            <w:vAlign w:val="center"/>
          </w:tcPr>
          <w:p>
            <w:pPr>
              <w:pStyle w:val="10"/>
            </w:pPr>
            <w:r>
              <w:t>序号</w:t>
            </w:r>
          </w:p>
        </w:tc>
        <w:tc>
          <w:tcPr>
            <w:tcW w:w="3754" w:type="dxa"/>
            <w:gridSpan w:val="2"/>
            <w:vAlign w:val="center"/>
          </w:tcPr>
          <w:p>
            <w:pPr>
              <w:pStyle w:val="10"/>
            </w:pPr>
            <w:r>
              <w:t>收入</w:t>
            </w:r>
          </w:p>
        </w:tc>
        <w:tc>
          <w:tcPr>
            <w:tcW w:w="9385"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Merge w:val="continue"/>
          </w:tcPr>
          <w:p/>
        </w:tc>
        <w:tc>
          <w:tcPr>
            <w:tcW w:w="1877" w:type="dxa"/>
            <w:vAlign w:val="center"/>
          </w:tcPr>
          <w:p>
            <w:pPr>
              <w:pStyle w:val="10"/>
            </w:pPr>
            <w:r>
              <w:t>项  目</w:t>
            </w:r>
          </w:p>
        </w:tc>
        <w:tc>
          <w:tcPr>
            <w:tcW w:w="1877" w:type="dxa"/>
            <w:vAlign w:val="center"/>
          </w:tcPr>
          <w:p>
            <w:pPr>
              <w:pStyle w:val="10"/>
            </w:pPr>
            <w:r>
              <w:t>金额</w:t>
            </w:r>
          </w:p>
        </w:tc>
        <w:tc>
          <w:tcPr>
            <w:tcW w:w="2144" w:type="dxa"/>
            <w:vAlign w:val="center"/>
          </w:tcPr>
          <w:p>
            <w:pPr>
              <w:pStyle w:val="10"/>
            </w:pPr>
            <w:r>
              <w:t>项  目</w:t>
            </w:r>
          </w:p>
        </w:tc>
        <w:tc>
          <w:tcPr>
            <w:tcW w:w="1607" w:type="dxa"/>
            <w:vAlign w:val="center"/>
          </w:tcPr>
          <w:p>
            <w:pPr>
              <w:pStyle w:val="10"/>
            </w:pPr>
            <w:r>
              <w:t>合计</w:t>
            </w:r>
          </w:p>
        </w:tc>
        <w:tc>
          <w:tcPr>
            <w:tcW w:w="1877" w:type="dxa"/>
            <w:vAlign w:val="center"/>
          </w:tcPr>
          <w:p>
            <w:pPr>
              <w:pStyle w:val="10"/>
            </w:pPr>
            <w:r>
              <w:t>一般公共预算财政拨款</w:t>
            </w:r>
          </w:p>
        </w:tc>
        <w:tc>
          <w:tcPr>
            <w:tcW w:w="1877" w:type="dxa"/>
            <w:vAlign w:val="center"/>
          </w:tcPr>
          <w:p>
            <w:pPr>
              <w:pStyle w:val="10"/>
            </w:pPr>
            <w:r>
              <w:t>政府性基金预算财政    拨款</w:t>
            </w:r>
          </w:p>
        </w:tc>
        <w:tc>
          <w:tcPr>
            <w:tcW w:w="1880"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Align w:val="center"/>
          </w:tcPr>
          <w:p>
            <w:pPr>
              <w:pStyle w:val="10"/>
            </w:pPr>
            <w:r>
              <w:t>栏次</w:t>
            </w:r>
          </w:p>
        </w:tc>
        <w:tc>
          <w:tcPr>
            <w:tcW w:w="1877" w:type="dxa"/>
            <w:vAlign w:val="center"/>
          </w:tcPr>
          <w:p>
            <w:pPr>
              <w:pStyle w:val="10"/>
            </w:pPr>
            <w:r>
              <w:t>1</w:t>
            </w:r>
          </w:p>
        </w:tc>
        <w:tc>
          <w:tcPr>
            <w:tcW w:w="1877" w:type="dxa"/>
            <w:vAlign w:val="center"/>
          </w:tcPr>
          <w:p>
            <w:pPr>
              <w:pStyle w:val="10"/>
            </w:pPr>
            <w:r>
              <w:t>2</w:t>
            </w:r>
          </w:p>
        </w:tc>
        <w:tc>
          <w:tcPr>
            <w:tcW w:w="2144" w:type="dxa"/>
            <w:vAlign w:val="center"/>
          </w:tcPr>
          <w:p>
            <w:pPr>
              <w:pStyle w:val="10"/>
            </w:pPr>
            <w:r>
              <w:t>3</w:t>
            </w:r>
          </w:p>
        </w:tc>
        <w:tc>
          <w:tcPr>
            <w:tcW w:w="1607" w:type="dxa"/>
            <w:vAlign w:val="center"/>
          </w:tcPr>
          <w:p>
            <w:pPr>
              <w:pStyle w:val="10"/>
            </w:pPr>
            <w:r>
              <w:t>4</w:t>
            </w:r>
          </w:p>
        </w:tc>
        <w:tc>
          <w:tcPr>
            <w:tcW w:w="1877" w:type="dxa"/>
            <w:vAlign w:val="center"/>
          </w:tcPr>
          <w:p>
            <w:pPr>
              <w:pStyle w:val="10"/>
            </w:pPr>
            <w:r>
              <w:t>5</w:t>
            </w:r>
          </w:p>
        </w:tc>
        <w:tc>
          <w:tcPr>
            <w:tcW w:w="1877" w:type="dxa"/>
            <w:vAlign w:val="center"/>
          </w:tcPr>
          <w:p>
            <w:pPr>
              <w:pStyle w:val="10"/>
            </w:pPr>
            <w:r>
              <w:t>6</w:t>
            </w:r>
          </w:p>
        </w:tc>
        <w:tc>
          <w:tcPr>
            <w:tcW w:w="1880"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w:t>
            </w:r>
          </w:p>
        </w:tc>
        <w:tc>
          <w:tcPr>
            <w:tcW w:w="1877" w:type="dxa"/>
            <w:vAlign w:val="center"/>
          </w:tcPr>
          <w:p>
            <w:pPr>
              <w:pStyle w:val="12"/>
            </w:pPr>
            <w:r>
              <w:t>一、一般公共预算拨款</w:t>
            </w:r>
          </w:p>
        </w:tc>
        <w:tc>
          <w:tcPr>
            <w:tcW w:w="1877" w:type="dxa"/>
            <w:vAlign w:val="center"/>
          </w:tcPr>
          <w:p>
            <w:pPr>
              <w:pStyle w:val="11"/>
            </w:pPr>
            <w:r>
              <w:t>542.91</w:t>
            </w:r>
          </w:p>
        </w:tc>
        <w:tc>
          <w:tcPr>
            <w:tcW w:w="2144" w:type="dxa"/>
            <w:vAlign w:val="center"/>
          </w:tcPr>
          <w:p>
            <w:pPr>
              <w:pStyle w:val="12"/>
            </w:pPr>
            <w:r>
              <w:t>一、一般公共服务支出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w:t>
            </w:r>
          </w:p>
        </w:tc>
        <w:tc>
          <w:tcPr>
            <w:tcW w:w="1877" w:type="dxa"/>
            <w:vAlign w:val="center"/>
          </w:tcPr>
          <w:p>
            <w:pPr>
              <w:pStyle w:val="12"/>
            </w:pPr>
            <w:r>
              <w:t>二、政府性基金预算拨款</w:t>
            </w:r>
          </w:p>
        </w:tc>
        <w:tc>
          <w:tcPr>
            <w:tcW w:w="1877" w:type="dxa"/>
            <w:vAlign w:val="center"/>
          </w:tcPr>
          <w:p>
            <w:pPr>
              <w:pStyle w:val="11"/>
            </w:pPr>
          </w:p>
        </w:tc>
        <w:tc>
          <w:tcPr>
            <w:tcW w:w="2144" w:type="dxa"/>
            <w:vAlign w:val="center"/>
          </w:tcPr>
          <w:p>
            <w:pPr>
              <w:pStyle w:val="12"/>
            </w:pPr>
            <w:r>
              <w:t>二、外交支出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w:t>
            </w:r>
          </w:p>
        </w:tc>
        <w:tc>
          <w:tcPr>
            <w:tcW w:w="1877" w:type="dxa"/>
            <w:vAlign w:val="center"/>
          </w:tcPr>
          <w:p>
            <w:pPr>
              <w:pStyle w:val="12"/>
            </w:pPr>
            <w:r>
              <w:t>三、国有资本经营预算拨款</w:t>
            </w:r>
          </w:p>
        </w:tc>
        <w:tc>
          <w:tcPr>
            <w:tcW w:w="1877" w:type="dxa"/>
            <w:vAlign w:val="center"/>
          </w:tcPr>
          <w:p>
            <w:pPr>
              <w:pStyle w:val="11"/>
            </w:pPr>
          </w:p>
        </w:tc>
        <w:tc>
          <w:tcPr>
            <w:tcW w:w="2144" w:type="dxa"/>
            <w:vAlign w:val="center"/>
          </w:tcPr>
          <w:p>
            <w:pPr>
              <w:pStyle w:val="12"/>
            </w:pPr>
            <w:r>
              <w:t>三、国防支出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4</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四、公共安全支出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5</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五、教育支出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6</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六、科学技术支出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7</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七、文化旅游体育与传媒支出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8</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八、社会保障和就业支出</w:t>
            </w:r>
          </w:p>
        </w:tc>
        <w:tc>
          <w:tcPr>
            <w:tcW w:w="1607" w:type="dxa"/>
            <w:vAlign w:val="center"/>
          </w:tcPr>
          <w:p>
            <w:pPr>
              <w:pStyle w:val="11"/>
            </w:pPr>
            <w:r>
              <w:t>16.80</w:t>
            </w:r>
          </w:p>
        </w:tc>
        <w:tc>
          <w:tcPr>
            <w:tcW w:w="1877" w:type="dxa"/>
            <w:vAlign w:val="center"/>
          </w:tcPr>
          <w:p>
            <w:pPr>
              <w:pStyle w:val="11"/>
            </w:pPr>
            <w:r>
              <w:t>16.80</w:t>
            </w: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9</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九、社会保险基金支出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10</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十、卫生健康支出</w:t>
            </w:r>
          </w:p>
        </w:tc>
        <w:tc>
          <w:tcPr>
            <w:tcW w:w="1607" w:type="dxa"/>
            <w:vAlign w:val="center"/>
          </w:tcPr>
          <w:p>
            <w:pPr>
              <w:pStyle w:val="11"/>
            </w:pPr>
            <w:r>
              <w:t>4.11</w:t>
            </w:r>
          </w:p>
        </w:tc>
        <w:tc>
          <w:tcPr>
            <w:tcW w:w="1877" w:type="dxa"/>
            <w:vAlign w:val="center"/>
          </w:tcPr>
          <w:p>
            <w:pPr>
              <w:pStyle w:val="11"/>
            </w:pPr>
            <w:r>
              <w:t>4.11</w:t>
            </w: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11</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十一、节能环保支出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12</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十二、城乡社区支出</w:t>
            </w:r>
          </w:p>
        </w:tc>
        <w:tc>
          <w:tcPr>
            <w:tcW w:w="1607" w:type="dxa"/>
            <w:vAlign w:val="center"/>
          </w:tcPr>
          <w:p>
            <w:pPr>
              <w:pStyle w:val="11"/>
            </w:pPr>
            <w:r>
              <w:t>514.66</w:t>
            </w:r>
          </w:p>
        </w:tc>
        <w:tc>
          <w:tcPr>
            <w:tcW w:w="1877" w:type="dxa"/>
            <w:vAlign w:val="center"/>
          </w:tcPr>
          <w:p>
            <w:pPr>
              <w:pStyle w:val="11"/>
            </w:pPr>
            <w:r>
              <w:t>514.66</w:t>
            </w: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13</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十三、农林水支出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14</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十四、交通运输支出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15</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十五、资源勘探工业信息等支出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16</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十六、商业服务业等支出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17</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十七、金融支出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18</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十八、援助其他地区支出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19</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十九、自然资源海洋气象等支出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20</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二十、住房保障支出</w:t>
            </w:r>
          </w:p>
        </w:tc>
        <w:tc>
          <w:tcPr>
            <w:tcW w:w="1607" w:type="dxa"/>
            <w:vAlign w:val="center"/>
          </w:tcPr>
          <w:p>
            <w:pPr>
              <w:pStyle w:val="11"/>
            </w:pPr>
            <w:r>
              <w:t>7.34</w:t>
            </w:r>
          </w:p>
        </w:tc>
        <w:tc>
          <w:tcPr>
            <w:tcW w:w="1877" w:type="dxa"/>
            <w:vAlign w:val="center"/>
          </w:tcPr>
          <w:p>
            <w:pPr>
              <w:pStyle w:val="11"/>
            </w:pPr>
            <w:r>
              <w:t>7.34</w:t>
            </w: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21</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二十一、粮油物资储备支出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22</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二十二、国有资本经营预算支出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23</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二十三、灾害防治及应急管理支出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24</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二十四、预备费</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25</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二十五、其他支出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26</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二十六、转移性支出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27</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二十七、债务还本支出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28</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二十八、债务付息支出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29</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二十九、债务发行费用支出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30</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三十、抗疫特别国债安排的支出</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31</w:t>
            </w:r>
          </w:p>
        </w:tc>
        <w:tc>
          <w:tcPr>
            <w:tcW w:w="1877" w:type="dxa"/>
            <w:vAlign w:val="center"/>
          </w:tcPr>
          <w:p>
            <w:pPr>
              <w:pStyle w:val="12"/>
            </w:pPr>
          </w:p>
        </w:tc>
        <w:tc>
          <w:tcPr>
            <w:tcW w:w="1877" w:type="dxa"/>
            <w:vAlign w:val="center"/>
          </w:tcPr>
          <w:p>
            <w:pPr>
              <w:pStyle w:val="11"/>
            </w:pPr>
          </w:p>
        </w:tc>
        <w:tc>
          <w:tcPr>
            <w:tcW w:w="2144" w:type="dxa"/>
            <w:vAlign w:val="center"/>
          </w:tcPr>
          <w:p>
            <w:pPr>
              <w:pStyle w:val="12"/>
            </w:pPr>
            <w:r>
              <w:t>三十一、人行科目</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32</w:t>
            </w:r>
          </w:p>
        </w:tc>
        <w:tc>
          <w:tcPr>
            <w:tcW w:w="1877" w:type="dxa"/>
            <w:vAlign w:val="center"/>
          </w:tcPr>
          <w:p>
            <w:pPr>
              <w:pStyle w:val="14"/>
            </w:pPr>
            <w:r>
              <w:t>本年收入合计</w:t>
            </w:r>
          </w:p>
        </w:tc>
        <w:tc>
          <w:tcPr>
            <w:tcW w:w="1877" w:type="dxa"/>
            <w:vAlign w:val="center"/>
          </w:tcPr>
          <w:p>
            <w:pPr>
              <w:pStyle w:val="15"/>
            </w:pPr>
            <w:r>
              <w:t>542.91</w:t>
            </w:r>
          </w:p>
        </w:tc>
        <w:tc>
          <w:tcPr>
            <w:tcW w:w="2144" w:type="dxa"/>
            <w:vAlign w:val="center"/>
          </w:tcPr>
          <w:p>
            <w:pPr>
              <w:pStyle w:val="14"/>
            </w:pPr>
            <w:r>
              <w:t>本年支出合计</w:t>
            </w:r>
          </w:p>
        </w:tc>
        <w:tc>
          <w:tcPr>
            <w:tcW w:w="1607" w:type="dxa"/>
            <w:vAlign w:val="center"/>
          </w:tcPr>
          <w:p>
            <w:pPr>
              <w:pStyle w:val="15"/>
            </w:pPr>
            <w:r>
              <w:t>542.91</w:t>
            </w:r>
          </w:p>
        </w:tc>
        <w:tc>
          <w:tcPr>
            <w:tcW w:w="1877" w:type="dxa"/>
            <w:vAlign w:val="center"/>
          </w:tcPr>
          <w:p>
            <w:pPr>
              <w:pStyle w:val="15"/>
            </w:pPr>
            <w:r>
              <w:t>542.91</w:t>
            </w:r>
          </w:p>
        </w:tc>
        <w:tc>
          <w:tcPr>
            <w:tcW w:w="1877" w:type="dxa"/>
            <w:vAlign w:val="center"/>
          </w:tcPr>
          <w:p>
            <w:pPr>
              <w:pStyle w:val="15"/>
            </w:pPr>
          </w:p>
        </w:tc>
        <w:tc>
          <w:tcPr>
            <w:tcW w:w="18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33</w:t>
            </w:r>
          </w:p>
        </w:tc>
        <w:tc>
          <w:tcPr>
            <w:tcW w:w="1877" w:type="dxa"/>
            <w:vAlign w:val="center"/>
          </w:tcPr>
          <w:p>
            <w:pPr>
              <w:pStyle w:val="12"/>
            </w:pPr>
            <w:r>
              <w:t>年初财政拨款结转和结余</w:t>
            </w:r>
          </w:p>
        </w:tc>
        <w:tc>
          <w:tcPr>
            <w:tcW w:w="1877" w:type="dxa"/>
            <w:vAlign w:val="center"/>
          </w:tcPr>
          <w:p>
            <w:pPr>
              <w:pStyle w:val="11"/>
            </w:pPr>
          </w:p>
        </w:tc>
        <w:tc>
          <w:tcPr>
            <w:tcW w:w="2144" w:type="dxa"/>
            <w:vAlign w:val="center"/>
          </w:tcPr>
          <w:p>
            <w:pPr>
              <w:pStyle w:val="12"/>
            </w:pPr>
            <w:r>
              <w:t>年末财政拨款结转和结余</w:t>
            </w: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34</w:t>
            </w:r>
          </w:p>
        </w:tc>
        <w:tc>
          <w:tcPr>
            <w:tcW w:w="1877" w:type="dxa"/>
            <w:vAlign w:val="center"/>
          </w:tcPr>
          <w:p>
            <w:pPr>
              <w:pStyle w:val="12"/>
            </w:pPr>
            <w:r>
              <w:t>一、一般公共预算拨款</w:t>
            </w:r>
          </w:p>
        </w:tc>
        <w:tc>
          <w:tcPr>
            <w:tcW w:w="1877" w:type="dxa"/>
            <w:vAlign w:val="center"/>
          </w:tcPr>
          <w:p>
            <w:pPr>
              <w:pStyle w:val="11"/>
            </w:pPr>
          </w:p>
        </w:tc>
        <w:tc>
          <w:tcPr>
            <w:tcW w:w="2144" w:type="dxa"/>
            <w:vAlign w:val="center"/>
          </w:tcPr>
          <w:p>
            <w:pPr>
              <w:pStyle w:val="12"/>
            </w:pP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35</w:t>
            </w:r>
          </w:p>
        </w:tc>
        <w:tc>
          <w:tcPr>
            <w:tcW w:w="1877" w:type="dxa"/>
            <w:vAlign w:val="center"/>
          </w:tcPr>
          <w:p>
            <w:pPr>
              <w:pStyle w:val="12"/>
            </w:pPr>
            <w:r>
              <w:t>二、政府性基金预算拨款</w:t>
            </w:r>
          </w:p>
        </w:tc>
        <w:tc>
          <w:tcPr>
            <w:tcW w:w="1877" w:type="dxa"/>
            <w:vAlign w:val="center"/>
          </w:tcPr>
          <w:p>
            <w:pPr>
              <w:pStyle w:val="11"/>
            </w:pPr>
          </w:p>
        </w:tc>
        <w:tc>
          <w:tcPr>
            <w:tcW w:w="2144" w:type="dxa"/>
            <w:vAlign w:val="center"/>
          </w:tcPr>
          <w:p>
            <w:pPr>
              <w:pStyle w:val="12"/>
            </w:pP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36</w:t>
            </w:r>
          </w:p>
        </w:tc>
        <w:tc>
          <w:tcPr>
            <w:tcW w:w="1877" w:type="dxa"/>
            <w:vAlign w:val="center"/>
          </w:tcPr>
          <w:p>
            <w:pPr>
              <w:pStyle w:val="12"/>
            </w:pPr>
            <w:r>
              <w:t>三、国有资本经营预算拨款</w:t>
            </w:r>
          </w:p>
        </w:tc>
        <w:tc>
          <w:tcPr>
            <w:tcW w:w="1877" w:type="dxa"/>
            <w:vAlign w:val="center"/>
          </w:tcPr>
          <w:p>
            <w:pPr>
              <w:pStyle w:val="11"/>
            </w:pPr>
          </w:p>
        </w:tc>
        <w:tc>
          <w:tcPr>
            <w:tcW w:w="2144" w:type="dxa"/>
            <w:vAlign w:val="center"/>
          </w:tcPr>
          <w:p>
            <w:pPr>
              <w:pStyle w:val="12"/>
            </w:pPr>
          </w:p>
        </w:tc>
        <w:tc>
          <w:tcPr>
            <w:tcW w:w="1607"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37</w:t>
            </w:r>
          </w:p>
        </w:tc>
        <w:tc>
          <w:tcPr>
            <w:tcW w:w="1877" w:type="dxa"/>
            <w:vAlign w:val="center"/>
          </w:tcPr>
          <w:p>
            <w:pPr>
              <w:pStyle w:val="14"/>
            </w:pPr>
            <w:r>
              <w:t>收入总计</w:t>
            </w:r>
          </w:p>
        </w:tc>
        <w:tc>
          <w:tcPr>
            <w:tcW w:w="1877" w:type="dxa"/>
            <w:vAlign w:val="center"/>
          </w:tcPr>
          <w:p>
            <w:pPr>
              <w:pStyle w:val="15"/>
            </w:pPr>
            <w:r>
              <w:t>542.91</w:t>
            </w:r>
          </w:p>
        </w:tc>
        <w:tc>
          <w:tcPr>
            <w:tcW w:w="2144" w:type="dxa"/>
            <w:vAlign w:val="center"/>
          </w:tcPr>
          <w:p>
            <w:pPr>
              <w:pStyle w:val="14"/>
            </w:pPr>
            <w:r>
              <w:t>支出总计</w:t>
            </w:r>
          </w:p>
        </w:tc>
        <w:tc>
          <w:tcPr>
            <w:tcW w:w="1607" w:type="dxa"/>
            <w:vAlign w:val="center"/>
          </w:tcPr>
          <w:p>
            <w:pPr>
              <w:pStyle w:val="15"/>
            </w:pPr>
            <w:r>
              <w:t>542.91</w:t>
            </w:r>
          </w:p>
        </w:tc>
        <w:tc>
          <w:tcPr>
            <w:tcW w:w="1877" w:type="dxa"/>
            <w:vAlign w:val="center"/>
          </w:tcPr>
          <w:p>
            <w:pPr>
              <w:pStyle w:val="15"/>
            </w:pPr>
            <w:r>
              <w:t>542.91</w:t>
            </w:r>
          </w:p>
        </w:tc>
        <w:tc>
          <w:tcPr>
            <w:tcW w:w="1877" w:type="dxa"/>
            <w:vAlign w:val="center"/>
          </w:tcPr>
          <w:p>
            <w:pPr>
              <w:pStyle w:val="15"/>
            </w:pPr>
          </w:p>
        </w:tc>
        <w:tc>
          <w:tcPr>
            <w:tcW w:w="1880"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9"/>
            </w:pPr>
            <w:r>
              <w:t>335002高阳县环境卫生服务中心</w:t>
            </w:r>
          </w:p>
        </w:tc>
        <w:tc>
          <w:tcPr>
            <w:tcW w:w="2502" w:type="dxa"/>
            <w:tcBorders>
              <w:top w:val="single" w:color="FFFFFF" w:sz="6" w:space="0"/>
              <w:left w:val="single" w:color="FFFFFF" w:sz="6" w:space="0"/>
              <w:right w:val="single" w:color="FFFFFF" w:sz="6" w:space="0"/>
            </w:tcBorders>
            <w:vAlign w:val="center"/>
          </w:tcPr>
          <w:p>
            <w:pPr>
              <w:pStyle w:val="8"/>
            </w:pPr>
            <w:r>
              <w:t>预算年度：2024</w:t>
            </w:r>
          </w:p>
        </w:tc>
        <w:tc>
          <w:tcPr>
            <w:tcW w:w="500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10"/>
            </w:pPr>
            <w:r>
              <w:t>序号</w:t>
            </w:r>
          </w:p>
        </w:tc>
        <w:tc>
          <w:tcPr>
            <w:tcW w:w="5006" w:type="dxa"/>
            <w:gridSpan w:val="2"/>
            <w:vAlign w:val="center"/>
          </w:tcPr>
          <w:p>
            <w:pPr>
              <w:pStyle w:val="10"/>
            </w:pPr>
            <w:r>
              <w:t>功能分类科目</w:t>
            </w:r>
          </w:p>
        </w:tc>
        <w:tc>
          <w:tcPr>
            <w:tcW w:w="2502" w:type="dxa"/>
            <w:vMerge w:val="restart"/>
            <w:vAlign w:val="center"/>
          </w:tcPr>
          <w:p>
            <w:pPr>
              <w:pStyle w:val="10"/>
            </w:pPr>
            <w:r>
              <w:t>合计</w:t>
            </w:r>
          </w:p>
        </w:tc>
        <w:tc>
          <w:tcPr>
            <w:tcW w:w="2502" w:type="dxa"/>
            <w:vMerge w:val="restart"/>
            <w:vAlign w:val="center"/>
          </w:tcPr>
          <w:p>
            <w:pPr>
              <w:pStyle w:val="10"/>
            </w:pPr>
            <w:r>
              <w:t>基本支出</w:t>
            </w:r>
          </w:p>
        </w:tc>
        <w:tc>
          <w:tcPr>
            <w:tcW w:w="2502"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continue"/>
          </w:tcPr>
          <w:p/>
        </w:tc>
        <w:tc>
          <w:tcPr>
            <w:tcW w:w="2501" w:type="dxa"/>
            <w:vAlign w:val="center"/>
          </w:tcPr>
          <w:p>
            <w:pPr>
              <w:pStyle w:val="10"/>
            </w:pPr>
            <w:r>
              <w:t>科目编码</w:t>
            </w:r>
          </w:p>
        </w:tc>
        <w:tc>
          <w:tcPr>
            <w:tcW w:w="2505" w:type="dxa"/>
            <w:vAlign w:val="center"/>
          </w:tcPr>
          <w:p>
            <w:pPr>
              <w:pStyle w:val="10"/>
            </w:pPr>
            <w:r>
              <w:t>科目名称</w:t>
            </w:r>
          </w:p>
        </w:tc>
        <w:tc>
          <w:tcPr>
            <w:tcW w:w="2502" w:type="dxa"/>
            <w:vMerge w:val="continue"/>
          </w:tcPr>
          <w:p/>
        </w:tc>
        <w:tc>
          <w:tcPr>
            <w:tcW w:w="2502" w:type="dxa"/>
            <w:vMerge w:val="continue"/>
          </w:tcPr>
          <w:p/>
        </w:tc>
        <w:tc>
          <w:tcPr>
            <w:tcW w:w="250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Align w:val="center"/>
          </w:tcPr>
          <w:p>
            <w:pPr>
              <w:pStyle w:val="10"/>
            </w:pPr>
            <w:r>
              <w:t>栏次</w:t>
            </w:r>
          </w:p>
        </w:tc>
        <w:tc>
          <w:tcPr>
            <w:tcW w:w="2501" w:type="dxa"/>
            <w:vAlign w:val="center"/>
          </w:tcPr>
          <w:p>
            <w:pPr>
              <w:pStyle w:val="10"/>
            </w:pPr>
            <w:r>
              <w:t>1</w:t>
            </w:r>
          </w:p>
        </w:tc>
        <w:tc>
          <w:tcPr>
            <w:tcW w:w="2505" w:type="dxa"/>
            <w:vAlign w:val="center"/>
          </w:tcPr>
          <w:p>
            <w:pPr>
              <w:pStyle w:val="10"/>
            </w:pPr>
            <w:r>
              <w:t>2</w:t>
            </w:r>
          </w:p>
        </w:tc>
        <w:tc>
          <w:tcPr>
            <w:tcW w:w="2502" w:type="dxa"/>
            <w:vAlign w:val="center"/>
          </w:tcPr>
          <w:p>
            <w:pPr>
              <w:pStyle w:val="10"/>
            </w:pPr>
            <w:r>
              <w:t>3</w:t>
            </w:r>
          </w:p>
        </w:tc>
        <w:tc>
          <w:tcPr>
            <w:tcW w:w="2502" w:type="dxa"/>
            <w:vAlign w:val="center"/>
          </w:tcPr>
          <w:p>
            <w:pPr>
              <w:pStyle w:val="10"/>
            </w:pPr>
            <w:r>
              <w:t>4</w:t>
            </w:r>
          </w:p>
        </w:tc>
        <w:tc>
          <w:tcPr>
            <w:tcW w:w="250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w:t>
            </w:r>
          </w:p>
        </w:tc>
        <w:tc>
          <w:tcPr>
            <w:tcW w:w="2501" w:type="dxa"/>
            <w:vAlign w:val="center"/>
          </w:tcPr>
          <w:p>
            <w:pPr>
              <w:pStyle w:val="16"/>
            </w:pPr>
          </w:p>
        </w:tc>
        <w:tc>
          <w:tcPr>
            <w:tcW w:w="2505" w:type="dxa"/>
            <w:vAlign w:val="center"/>
          </w:tcPr>
          <w:p>
            <w:pPr>
              <w:pStyle w:val="14"/>
            </w:pPr>
            <w:r>
              <w:t>合计</w:t>
            </w:r>
          </w:p>
        </w:tc>
        <w:tc>
          <w:tcPr>
            <w:tcW w:w="2502" w:type="dxa"/>
            <w:vAlign w:val="center"/>
          </w:tcPr>
          <w:p>
            <w:pPr>
              <w:pStyle w:val="15"/>
            </w:pPr>
            <w:r>
              <w:t>542.91</w:t>
            </w:r>
          </w:p>
        </w:tc>
        <w:tc>
          <w:tcPr>
            <w:tcW w:w="2502" w:type="dxa"/>
            <w:vAlign w:val="center"/>
          </w:tcPr>
          <w:p>
            <w:pPr>
              <w:pStyle w:val="15"/>
            </w:pPr>
            <w:r>
              <w:t>542.91</w:t>
            </w:r>
          </w:p>
        </w:tc>
        <w:tc>
          <w:tcPr>
            <w:tcW w:w="250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w:t>
            </w:r>
          </w:p>
        </w:tc>
        <w:tc>
          <w:tcPr>
            <w:tcW w:w="2501" w:type="dxa"/>
            <w:vAlign w:val="center"/>
          </w:tcPr>
          <w:p>
            <w:pPr>
              <w:pStyle w:val="12"/>
            </w:pPr>
            <w:r>
              <w:t>208</w:t>
            </w:r>
          </w:p>
        </w:tc>
        <w:tc>
          <w:tcPr>
            <w:tcW w:w="2505" w:type="dxa"/>
            <w:vAlign w:val="center"/>
          </w:tcPr>
          <w:p>
            <w:pPr>
              <w:pStyle w:val="12"/>
            </w:pPr>
            <w:r>
              <w:t>社会保障和就业支出</w:t>
            </w:r>
          </w:p>
        </w:tc>
        <w:tc>
          <w:tcPr>
            <w:tcW w:w="2502" w:type="dxa"/>
            <w:vAlign w:val="center"/>
          </w:tcPr>
          <w:p>
            <w:pPr>
              <w:pStyle w:val="11"/>
            </w:pPr>
            <w:r>
              <w:t>16.80</w:t>
            </w:r>
          </w:p>
        </w:tc>
        <w:tc>
          <w:tcPr>
            <w:tcW w:w="2502" w:type="dxa"/>
            <w:vAlign w:val="center"/>
          </w:tcPr>
          <w:p>
            <w:pPr>
              <w:pStyle w:val="11"/>
            </w:pPr>
            <w:r>
              <w:t>16.80</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3</w:t>
            </w:r>
          </w:p>
        </w:tc>
        <w:tc>
          <w:tcPr>
            <w:tcW w:w="2501" w:type="dxa"/>
            <w:vAlign w:val="center"/>
          </w:tcPr>
          <w:p>
            <w:pPr>
              <w:pStyle w:val="12"/>
            </w:pPr>
            <w:r>
              <w:t>20805</w:t>
            </w:r>
          </w:p>
        </w:tc>
        <w:tc>
          <w:tcPr>
            <w:tcW w:w="2505" w:type="dxa"/>
            <w:vAlign w:val="center"/>
          </w:tcPr>
          <w:p>
            <w:pPr>
              <w:pStyle w:val="12"/>
            </w:pPr>
            <w:r>
              <w:t>行政事业单位养老支出</w:t>
            </w:r>
          </w:p>
        </w:tc>
        <w:tc>
          <w:tcPr>
            <w:tcW w:w="2502" w:type="dxa"/>
            <w:vAlign w:val="center"/>
          </w:tcPr>
          <w:p>
            <w:pPr>
              <w:pStyle w:val="11"/>
            </w:pPr>
            <w:r>
              <w:t>16.80</w:t>
            </w:r>
          </w:p>
        </w:tc>
        <w:tc>
          <w:tcPr>
            <w:tcW w:w="2502" w:type="dxa"/>
            <w:vAlign w:val="center"/>
          </w:tcPr>
          <w:p>
            <w:pPr>
              <w:pStyle w:val="11"/>
            </w:pPr>
            <w:r>
              <w:t>16.80</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4</w:t>
            </w:r>
          </w:p>
        </w:tc>
        <w:tc>
          <w:tcPr>
            <w:tcW w:w="2501" w:type="dxa"/>
            <w:vAlign w:val="center"/>
          </w:tcPr>
          <w:p>
            <w:pPr>
              <w:pStyle w:val="12"/>
            </w:pPr>
            <w:r>
              <w:t>2080505</w:t>
            </w:r>
          </w:p>
        </w:tc>
        <w:tc>
          <w:tcPr>
            <w:tcW w:w="2505" w:type="dxa"/>
            <w:vAlign w:val="center"/>
          </w:tcPr>
          <w:p>
            <w:pPr>
              <w:pStyle w:val="12"/>
            </w:pPr>
            <w:r>
              <w:t>机关事业单位基本养老保险缴费支出</w:t>
            </w:r>
          </w:p>
        </w:tc>
        <w:tc>
          <w:tcPr>
            <w:tcW w:w="2502" w:type="dxa"/>
            <w:vAlign w:val="center"/>
          </w:tcPr>
          <w:p>
            <w:pPr>
              <w:pStyle w:val="11"/>
            </w:pPr>
            <w:r>
              <w:t>11.20</w:t>
            </w:r>
          </w:p>
        </w:tc>
        <w:tc>
          <w:tcPr>
            <w:tcW w:w="2502" w:type="dxa"/>
            <w:vAlign w:val="center"/>
          </w:tcPr>
          <w:p>
            <w:pPr>
              <w:pStyle w:val="11"/>
            </w:pPr>
            <w:r>
              <w:t>11.20</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5</w:t>
            </w:r>
          </w:p>
        </w:tc>
        <w:tc>
          <w:tcPr>
            <w:tcW w:w="2501" w:type="dxa"/>
            <w:vAlign w:val="center"/>
          </w:tcPr>
          <w:p>
            <w:pPr>
              <w:pStyle w:val="12"/>
            </w:pPr>
            <w:r>
              <w:t>2080506</w:t>
            </w:r>
          </w:p>
        </w:tc>
        <w:tc>
          <w:tcPr>
            <w:tcW w:w="2505" w:type="dxa"/>
            <w:vAlign w:val="center"/>
          </w:tcPr>
          <w:p>
            <w:pPr>
              <w:pStyle w:val="12"/>
            </w:pPr>
            <w:r>
              <w:t>机关事业单位职业年金缴费支出</w:t>
            </w:r>
          </w:p>
        </w:tc>
        <w:tc>
          <w:tcPr>
            <w:tcW w:w="2502" w:type="dxa"/>
            <w:vAlign w:val="center"/>
          </w:tcPr>
          <w:p>
            <w:pPr>
              <w:pStyle w:val="11"/>
            </w:pPr>
            <w:r>
              <w:t>5.60</w:t>
            </w:r>
          </w:p>
        </w:tc>
        <w:tc>
          <w:tcPr>
            <w:tcW w:w="2502" w:type="dxa"/>
            <w:vAlign w:val="center"/>
          </w:tcPr>
          <w:p>
            <w:pPr>
              <w:pStyle w:val="11"/>
            </w:pPr>
            <w:r>
              <w:t>5.60</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6</w:t>
            </w:r>
          </w:p>
        </w:tc>
        <w:tc>
          <w:tcPr>
            <w:tcW w:w="2501" w:type="dxa"/>
            <w:vAlign w:val="center"/>
          </w:tcPr>
          <w:p>
            <w:pPr>
              <w:pStyle w:val="12"/>
            </w:pPr>
            <w:r>
              <w:t>210</w:t>
            </w:r>
          </w:p>
        </w:tc>
        <w:tc>
          <w:tcPr>
            <w:tcW w:w="2505" w:type="dxa"/>
            <w:vAlign w:val="center"/>
          </w:tcPr>
          <w:p>
            <w:pPr>
              <w:pStyle w:val="12"/>
            </w:pPr>
            <w:r>
              <w:t>卫生健康支出</w:t>
            </w:r>
          </w:p>
        </w:tc>
        <w:tc>
          <w:tcPr>
            <w:tcW w:w="2502" w:type="dxa"/>
            <w:vAlign w:val="center"/>
          </w:tcPr>
          <w:p>
            <w:pPr>
              <w:pStyle w:val="11"/>
            </w:pPr>
            <w:r>
              <w:t>4.11</w:t>
            </w:r>
          </w:p>
        </w:tc>
        <w:tc>
          <w:tcPr>
            <w:tcW w:w="2502" w:type="dxa"/>
            <w:vAlign w:val="center"/>
          </w:tcPr>
          <w:p>
            <w:pPr>
              <w:pStyle w:val="11"/>
            </w:pPr>
            <w:r>
              <w:t>4.11</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7</w:t>
            </w:r>
          </w:p>
        </w:tc>
        <w:tc>
          <w:tcPr>
            <w:tcW w:w="2501" w:type="dxa"/>
            <w:vAlign w:val="center"/>
          </w:tcPr>
          <w:p>
            <w:pPr>
              <w:pStyle w:val="12"/>
            </w:pPr>
            <w:r>
              <w:t>21011</w:t>
            </w:r>
          </w:p>
        </w:tc>
        <w:tc>
          <w:tcPr>
            <w:tcW w:w="2505" w:type="dxa"/>
            <w:vAlign w:val="center"/>
          </w:tcPr>
          <w:p>
            <w:pPr>
              <w:pStyle w:val="12"/>
            </w:pPr>
            <w:r>
              <w:t>行政事业单位医疗</w:t>
            </w:r>
          </w:p>
        </w:tc>
        <w:tc>
          <w:tcPr>
            <w:tcW w:w="2502" w:type="dxa"/>
            <w:vAlign w:val="center"/>
          </w:tcPr>
          <w:p>
            <w:pPr>
              <w:pStyle w:val="11"/>
            </w:pPr>
            <w:r>
              <w:t>4.11</w:t>
            </w:r>
          </w:p>
        </w:tc>
        <w:tc>
          <w:tcPr>
            <w:tcW w:w="2502" w:type="dxa"/>
            <w:vAlign w:val="center"/>
          </w:tcPr>
          <w:p>
            <w:pPr>
              <w:pStyle w:val="11"/>
            </w:pPr>
            <w:r>
              <w:t>4.11</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8</w:t>
            </w:r>
          </w:p>
        </w:tc>
        <w:tc>
          <w:tcPr>
            <w:tcW w:w="2501" w:type="dxa"/>
            <w:vAlign w:val="center"/>
          </w:tcPr>
          <w:p>
            <w:pPr>
              <w:pStyle w:val="12"/>
            </w:pPr>
            <w:r>
              <w:t>2101102</w:t>
            </w:r>
          </w:p>
        </w:tc>
        <w:tc>
          <w:tcPr>
            <w:tcW w:w="2505" w:type="dxa"/>
            <w:vAlign w:val="center"/>
          </w:tcPr>
          <w:p>
            <w:pPr>
              <w:pStyle w:val="12"/>
            </w:pPr>
            <w:r>
              <w:t>事业单位医疗</w:t>
            </w:r>
          </w:p>
        </w:tc>
        <w:tc>
          <w:tcPr>
            <w:tcW w:w="2502" w:type="dxa"/>
            <w:vAlign w:val="center"/>
          </w:tcPr>
          <w:p>
            <w:pPr>
              <w:pStyle w:val="11"/>
            </w:pPr>
            <w:r>
              <w:t>4.11</w:t>
            </w:r>
          </w:p>
        </w:tc>
        <w:tc>
          <w:tcPr>
            <w:tcW w:w="2502" w:type="dxa"/>
            <w:vAlign w:val="center"/>
          </w:tcPr>
          <w:p>
            <w:pPr>
              <w:pStyle w:val="11"/>
            </w:pPr>
            <w:r>
              <w:t>4.11</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9</w:t>
            </w:r>
          </w:p>
        </w:tc>
        <w:tc>
          <w:tcPr>
            <w:tcW w:w="2501" w:type="dxa"/>
            <w:vAlign w:val="center"/>
          </w:tcPr>
          <w:p>
            <w:pPr>
              <w:pStyle w:val="12"/>
            </w:pPr>
            <w:r>
              <w:t>212</w:t>
            </w:r>
          </w:p>
        </w:tc>
        <w:tc>
          <w:tcPr>
            <w:tcW w:w="2505" w:type="dxa"/>
            <w:vAlign w:val="center"/>
          </w:tcPr>
          <w:p>
            <w:pPr>
              <w:pStyle w:val="12"/>
            </w:pPr>
            <w:r>
              <w:t>城乡社区支出</w:t>
            </w:r>
          </w:p>
        </w:tc>
        <w:tc>
          <w:tcPr>
            <w:tcW w:w="2502" w:type="dxa"/>
            <w:vAlign w:val="center"/>
          </w:tcPr>
          <w:p>
            <w:pPr>
              <w:pStyle w:val="11"/>
            </w:pPr>
            <w:r>
              <w:t>514.66</w:t>
            </w:r>
          </w:p>
        </w:tc>
        <w:tc>
          <w:tcPr>
            <w:tcW w:w="2502" w:type="dxa"/>
            <w:vAlign w:val="center"/>
          </w:tcPr>
          <w:p>
            <w:pPr>
              <w:pStyle w:val="11"/>
            </w:pPr>
            <w:r>
              <w:t>514.66</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10</w:t>
            </w:r>
          </w:p>
        </w:tc>
        <w:tc>
          <w:tcPr>
            <w:tcW w:w="2501" w:type="dxa"/>
            <w:vAlign w:val="center"/>
          </w:tcPr>
          <w:p>
            <w:pPr>
              <w:pStyle w:val="12"/>
            </w:pPr>
            <w:r>
              <w:t>21201</w:t>
            </w:r>
          </w:p>
        </w:tc>
        <w:tc>
          <w:tcPr>
            <w:tcW w:w="2505" w:type="dxa"/>
            <w:vAlign w:val="center"/>
          </w:tcPr>
          <w:p>
            <w:pPr>
              <w:pStyle w:val="12"/>
            </w:pPr>
            <w:r>
              <w:t>城乡社区管理事务</w:t>
            </w:r>
          </w:p>
        </w:tc>
        <w:tc>
          <w:tcPr>
            <w:tcW w:w="2502" w:type="dxa"/>
            <w:vAlign w:val="center"/>
          </w:tcPr>
          <w:p>
            <w:pPr>
              <w:pStyle w:val="11"/>
            </w:pPr>
            <w:r>
              <w:t>514.66</w:t>
            </w:r>
          </w:p>
        </w:tc>
        <w:tc>
          <w:tcPr>
            <w:tcW w:w="2502" w:type="dxa"/>
            <w:vAlign w:val="center"/>
          </w:tcPr>
          <w:p>
            <w:pPr>
              <w:pStyle w:val="11"/>
            </w:pPr>
            <w:r>
              <w:t>514.66</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11</w:t>
            </w:r>
          </w:p>
        </w:tc>
        <w:tc>
          <w:tcPr>
            <w:tcW w:w="2501" w:type="dxa"/>
            <w:vAlign w:val="center"/>
          </w:tcPr>
          <w:p>
            <w:pPr>
              <w:pStyle w:val="12"/>
            </w:pPr>
            <w:r>
              <w:t>2120199</w:t>
            </w:r>
          </w:p>
        </w:tc>
        <w:tc>
          <w:tcPr>
            <w:tcW w:w="2505" w:type="dxa"/>
            <w:vAlign w:val="center"/>
          </w:tcPr>
          <w:p>
            <w:pPr>
              <w:pStyle w:val="12"/>
            </w:pPr>
            <w:r>
              <w:t>其他城乡社区管理事务支出</w:t>
            </w:r>
          </w:p>
        </w:tc>
        <w:tc>
          <w:tcPr>
            <w:tcW w:w="2502" w:type="dxa"/>
            <w:vAlign w:val="center"/>
          </w:tcPr>
          <w:p>
            <w:pPr>
              <w:pStyle w:val="11"/>
            </w:pPr>
            <w:r>
              <w:t>514.66</w:t>
            </w:r>
          </w:p>
        </w:tc>
        <w:tc>
          <w:tcPr>
            <w:tcW w:w="2502" w:type="dxa"/>
            <w:vAlign w:val="center"/>
          </w:tcPr>
          <w:p>
            <w:pPr>
              <w:pStyle w:val="11"/>
            </w:pPr>
            <w:r>
              <w:t>514.66</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12</w:t>
            </w:r>
          </w:p>
        </w:tc>
        <w:tc>
          <w:tcPr>
            <w:tcW w:w="2501" w:type="dxa"/>
            <w:vAlign w:val="center"/>
          </w:tcPr>
          <w:p>
            <w:pPr>
              <w:pStyle w:val="12"/>
            </w:pPr>
            <w:r>
              <w:t>221</w:t>
            </w:r>
          </w:p>
        </w:tc>
        <w:tc>
          <w:tcPr>
            <w:tcW w:w="2505" w:type="dxa"/>
            <w:vAlign w:val="center"/>
          </w:tcPr>
          <w:p>
            <w:pPr>
              <w:pStyle w:val="12"/>
            </w:pPr>
            <w:r>
              <w:t>住房保障支出</w:t>
            </w:r>
          </w:p>
        </w:tc>
        <w:tc>
          <w:tcPr>
            <w:tcW w:w="2502" w:type="dxa"/>
            <w:vAlign w:val="center"/>
          </w:tcPr>
          <w:p>
            <w:pPr>
              <w:pStyle w:val="11"/>
            </w:pPr>
            <w:r>
              <w:t>7.34</w:t>
            </w:r>
          </w:p>
        </w:tc>
        <w:tc>
          <w:tcPr>
            <w:tcW w:w="2502" w:type="dxa"/>
            <w:vAlign w:val="center"/>
          </w:tcPr>
          <w:p>
            <w:pPr>
              <w:pStyle w:val="11"/>
            </w:pPr>
            <w:r>
              <w:t>7.34</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13</w:t>
            </w:r>
          </w:p>
        </w:tc>
        <w:tc>
          <w:tcPr>
            <w:tcW w:w="2501" w:type="dxa"/>
            <w:vAlign w:val="center"/>
          </w:tcPr>
          <w:p>
            <w:pPr>
              <w:pStyle w:val="12"/>
            </w:pPr>
            <w:r>
              <w:t>22102</w:t>
            </w:r>
          </w:p>
        </w:tc>
        <w:tc>
          <w:tcPr>
            <w:tcW w:w="2505" w:type="dxa"/>
            <w:vAlign w:val="center"/>
          </w:tcPr>
          <w:p>
            <w:pPr>
              <w:pStyle w:val="12"/>
            </w:pPr>
            <w:r>
              <w:t>住房改革支出</w:t>
            </w:r>
          </w:p>
        </w:tc>
        <w:tc>
          <w:tcPr>
            <w:tcW w:w="2502" w:type="dxa"/>
            <w:vAlign w:val="center"/>
          </w:tcPr>
          <w:p>
            <w:pPr>
              <w:pStyle w:val="11"/>
            </w:pPr>
            <w:r>
              <w:t>7.34</w:t>
            </w:r>
          </w:p>
        </w:tc>
        <w:tc>
          <w:tcPr>
            <w:tcW w:w="2502" w:type="dxa"/>
            <w:vAlign w:val="center"/>
          </w:tcPr>
          <w:p>
            <w:pPr>
              <w:pStyle w:val="11"/>
            </w:pPr>
            <w:r>
              <w:t>7.34</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14</w:t>
            </w:r>
          </w:p>
        </w:tc>
        <w:tc>
          <w:tcPr>
            <w:tcW w:w="2501" w:type="dxa"/>
            <w:vAlign w:val="center"/>
          </w:tcPr>
          <w:p>
            <w:pPr>
              <w:pStyle w:val="12"/>
            </w:pPr>
            <w:r>
              <w:t>2210201</w:t>
            </w:r>
          </w:p>
        </w:tc>
        <w:tc>
          <w:tcPr>
            <w:tcW w:w="2505" w:type="dxa"/>
            <w:vAlign w:val="center"/>
          </w:tcPr>
          <w:p>
            <w:pPr>
              <w:pStyle w:val="12"/>
            </w:pPr>
            <w:r>
              <w:t>住房公积金</w:t>
            </w:r>
          </w:p>
        </w:tc>
        <w:tc>
          <w:tcPr>
            <w:tcW w:w="2502" w:type="dxa"/>
            <w:vAlign w:val="center"/>
          </w:tcPr>
          <w:p>
            <w:pPr>
              <w:pStyle w:val="11"/>
            </w:pPr>
            <w:r>
              <w:t>7.34</w:t>
            </w:r>
          </w:p>
        </w:tc>
        <w:tc>
          <w:tcPr>
            <w:tcW w:w="2502" w:type="dxa"/>
            <w:vAlign w:val="center"/>
          </w:tcPr>
          <w:p>
            <w:pPr>
              <w:pStyle w:val="11"/>
            </w:pPr>
            <w:r>
              <w:t>7.34</w:t>
            </w:r>
          </w:p>
        </w:tc>
        <w:tc>
          <w:tcPr>
            <w:tcW w:w="2502"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9"/>
            </w:pPr>
            <w:r>
              <w:t>335002高阳县环境卫生服务中心</w:t>
            </w:r>
          </w:p>
        </w:tc>
        <w:tc>
          <w:tcPr>
            <w:tcW w:w="2502" w:type="dxa"/>
            <w:tcBorders>
              <w:top w:val="single" w:color="FFFFFF" w:sz="6" w:space="0"/>
              <w:left w:val="single" w:color="FFFFFF" w:sz="6" w:space="0"/>
              <w:right w:val="single" w:color="FFFFFF" w:sz="6" w:space="0"/>
            </w:tcBorders>
            <w:vAlign w:val="center"/>
          </w:tcPr>
          <w:p>
            <w:pPr>
              <w:pStyle w:val="8"/>
            </w:pPr>
            <w:r>
              <w:t>预算年度：2024</w:t>
            </w:r>
          </w:p>
        </w:tc>
        <w:tc>
          <w:tcPr>
            <w:tcW w:w="500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10"/>
            </w:pPr>
            <w:r>
              <w:t>序号</w:t>
            </w:r>
          </w:p>
        </w:tc>
        <w:tc>
          <w:tcPr>
            <w:tcW w:w="5006" w:type="dxa"/>
            <w:gridSpan w:val="2"/>
            <w:vAlign w:val="center"/>
          </w:tcPr>
          <w:p>
            <w:pPr>
              <w:pStyle w:val="10"/>
            </w:pPr>
            <w:r>
              <w:t>支出部门经济分类科目</w:t>
            </w:r>
          </w:p>
        </w:tc>
        <w:tc>
          <w:tcPr>
            <w:tcW w:w="7506"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continue"/>
          </w:tcPr>
          <w:p/>
        </w:tc>
        <w:tc>
          <w:tcPr>
            <w:tcW w:w="2501" w:type="dxa"/>
            <w:vAlign w:val="center"/>
          </w:tcPr>
          <w:p>
            <w:pPr>
              <w:pStyle w:val="10"/>
            </w:pPr>
            <w:r>
              <w:t>科目编码</w:t>
            </w:r>
          </w:p>
        </w:tc>
        <w:tc>
          <w:tcPr>
            <w:tcW w:w="2505" w:type="dxa"/>
            <w:vAlign w:val="center"/>
          </w:tcPr>
          <w:p>
            <w:pPr>
              <w:pStyle w:val="10"/>
            </w:pPr>
            <w:r>
              <w:t>科目名称</w:t>
            </w:r>
          </w:p>
        </w:tc>
        <w:tc>
          <w:tcPr>
            <w:tcW w:w="2502" w:type="dxa"/>
            <w:vAlign w:val="center"/>
          </w:tcPr>
          <w:p>
            <w:pPr>
              <w:pStyle w:val="10"/>
            </w:pPr>
            <w:r>
              <w:t>合计</w:t>
            </w:r>
          </w:p>
        </w:tc>
        <w:tc>
          <w:tcPr>
            <w:tcW w:w="2502" w:type="dxa"/>
            <w:vAlign w:val="center"/>
          </w:tcPr>
          <w:p>
            <w:pPr>
              <w:pStyle w:val="10"/>
            </w:pPr>
            <w:r>
              <w:t>人员经费</w:t>
            </w:r>
          </w:p>
        </w:tc>
        <w:tc>
          <w:tcPr>
            <w:tcW w:w="2502"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Align w:val="center"/>
          </w:tcPr>
          <w:p>
            <w:pPr>
              <w:pStyle w:val="10"/>
            </w:pPr>
            <w:r>
              <w:t>栏次</w:t>
            </w:r>
          </w:p>
        </w:tc>
        <w:tc>
          <w:tcPr>
            <w:tcW w:w="2501" w:type="dxa"/>
            <w:vAlign w:val="center"/>
          </w:tcPr>
          <w:p>
            <w:pPr>
              <w:pStyle w:val="10"/>
            </w:pPr>
            <w:r>
              <w:t>1</w:t>
            </w:r>
          </w:p>
        </w:tc>
        <w:tc>
          <w:tcPr>
            <w:tcW w:w="2505" w:type="dxa"/>
            <w:vAlign w:val="center"/>
          </w:tcPr>
          <w:p>
            <w:pPr>
              <w:pStyle w:val="10"/>
            </w:pPr>
            <w:r>
              <w:t>2</w:t>
            </w:r>
          </w:p>
        </w:tc>
        <w:tc>
          <w:tcPr>
            <w:tcW w:w="2502" w:type="dxa"/>
            <w:vAlign w:val="center"/>
          </w:tcPr>
          <w:p>
            <w:pPr>
              <w:pStyle w:val="10"/>
            </w:pPr>
            <w:r>
              <w:t>3</w:t>
            </w:r>
          </w:p>
        </w:tc>
        <w:tc>
          <w:tcPr>
            <w:tcW w:w="2502" w:type="dxa"/>
            <w:vAlign w:val="center"/>
          </w:tcPr>
          <w:p>
            <w:pPr>
              <w:pStyle w:val="10"/>
            </w:pPr>
            <w:r>
              <w:t>4</w:t>
            </w:r>
          </w:p>
        </w:tc>
        <w:tc>
          <w:tcPr>
            <w:tcW w:w="250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w:t>
            </w:r>
          </w:p>
        </w:tc>
        <w:tc>
          <w:tcPr>
            <w:tcW w:w="2501" w:type="dxa"/>
            <w:vAlign w:val="center"/>
          </w:tcPr>
          <w:p>
            <w:pPr>
              <w:pStyle w:val="16"/>
            </w:pPr>
          </w:p>
        </w:tc>
        <w:tc>
          <w:tcPr>
            <w:tcW w:w="2505" w:type="dxa"/>
            <w:vAlign w:val="center"/>
          </w:tcPr>
          <w:p>
            <w:pPr>
              <w:pStyle w:val="14"/>
            </w:pPr>
            <w:r>
              <w:t>合计</w:t>
            </w:r>
          </w:p>
        </w:tc>
        <w:tc>
          <w:tcPr>
            <w:tcW w:w="2502" w:type="dxa"/>
            <w:vAlign w:val="center"/>
          </w:tcPr>
          <w:p>
            <w:pPr>
              <w:pStyle w:val="15"/>
            </w:pPr>
            <w:r>
              <w:t>542.91</w:t>
            </w:r>
          </w:p>
        </w:tc>
        <w:tc>
          <w:tcPr>
            <w:tcW w:w="2502" w:type="dxa"/>
            <w:vAlign w:val="center"/>
          </w:tcPr>
          <w:p>
            <w:pPr>
              <w:pStyle w:val="15"/>
            </w:pPr>
            <w:r>
              <w:t>508.67</w:t>
            </w:r>
          </w:p>
        </w:tc>
        <w:tc>
          <w:tcPr>
            <w:tcW w:w="2502" w:type="dxa"/>
            <w:vAlign w:val="center"/>
          </w:tcPr>
          <w:p>
            <w:pPr>
              <w:pStyle w:val="15"/>
            </w:pPr>
            <w:r>
              <w:t>34.24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w:t>
            </w:r>
          </w:p>
        </w:tc>
        <w:tc>
          <w:tcPr>
            <w:tcW w:w="2501" w:type="dxa"/>
            <w:vAlign w:val="center"/>
          </w:tcPr>
          <w:p>
            <w:pPr>
              <w:pStyle w:val="12"/>
            </w:pPr>
            <w:r>
              <w:t>301</w:t>
            </w:r>
          </w:p>
        </w:tc>
        <w:tc>
          <w:tcPr>
            <w:tcW w:w="2505" w:type="dxa"/>
            <w:vAlign w:val="center"/>
          </w:tcPr>
          <w:p>
            <w:pPr>
              <w:pStyle w:val="12"/>
            </w:pPr>
            <w:r>
              <w:t>工资福利支出</w:t>
            </w:r>
          </w:p>
        </w:tc>
        <w:tc>
          <w:tcPr>
            <w:tcW w:w="2502" w:type="dxa"/>
            <w:vAlign w:val="center"/>
          </w:tcPr>
          <w:p>
            <w:pPr>
              <w:pStyle w:val="11"/>
            </w:pPr>
            <w:r>
              <w:t>508.67</w:t>
            </w:r>
          </w:p>
        </w:tc>
        <w:tc>
          <w:tcPr>
            <w:tcW w:w="2502" w:type="dxa"/>
            <w:vAlign w:val="center"/>
          </w:tcPr>
          <w:p>
            <w:pPr>
              <w:pStyle w:val="11"/>
            </w:pPr>
            <w:r>
              <w:t>508.67</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3</w:t>
            </w:r>
          </w:p>
        </w:tc>
        <w:tc>
          <w:tcPr>
            <w:tcW w:w="2501" w:type="dxa"/>
            <w:vAlign w:val="center"/>
          </w:tcPr>
          <w:p>
            <w:pPr>
              <w:pStyle w:val="12"/>
            </w:pPr>
            <w:r>
              <w:t>30101</w:t>
            </w:r>
          </w:p>
        </w:tc>
        <w:tc>
          <w:tcPr>
            <w:tcW w:w="2505" w:type="dxa"/>
            <w:vAlign w:val="center"/>
          </w:tcPr>
          <w:p>
            <w:pPr>
              <w:pStyle w:val="12"/>
            </w:pPr>
            <w:r>
              <w:t>基本工资</w:t>
            </w:r>
          </w:p>
        </w:tc>
        <w:tc>
          <w:tcPr>
            <w:tcW w:w="2502" w:type="dxa"/>
            <w:vAlign w:val="center"/>
          </w:tcPr>
          <w:p>
            <w:pPr>
              <w:pStyle w:val="11"/>
            </w:pPr>
            <w:r>
              <w:t>42.71</w:t>
            </w:r>
          </w:p>
        </w:tc>
        <w:tc>
          <w:tcPr>
            <w:tcW w:w="2502" w:type="dxa"/>
            <w:vAlign w:val="center"/>
          </w:tcPr>
          <w:p>
            <w:pPr>
              <w:pStyle w:val="11"/>
            </w:pPr>
            <w:r>
              <w:t>42.71</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4</w:t>
            </w:r>
          </w:p>
        </w:tc>
        <w:tc>
          <w:tcPr>
            <w:tcW w:w="2501" w:type="dxa"/>
            <w:vAlign w:val="center"/>
          </w:tcPr>
          <w:p>
            <w:pPr>
              <w:pStyle w:val="12"/>
            </w:pPr>
            <w:r>
              <w:t>30102</w:t>
            </w:r>
          </w:p>
        </w:tc>
        <w:tc>
          <w:tcPr>
            <w:tcW w:w="2505" w:type="dxa"/>
            <w:vAlign w:val="center"/>
          </w:tcPr>
          <w:p>
            <w:pPr>
              <w:pStyle w:val="12"/>
            </w:pPr>
            <w:r>
              <w:t>津贴补贴</w:t>
            </w:r>
          </w:p>
        </w:tc>
        <w:tc>
          <w:tcPr>
            <w:tcW w:w="2502" w:type="dxa"/>
            <w:vAlign w:val="center"/>
          </w:tcPr>
          <w:p>
            <w:pPr>
              <w:pStyle w:val="11"/>
            </w:pPr>
            <w:r>
              <w:t>3.24</w:t>
            </w:r>
          </w:p>
        </w:tc>
        <w:tc>
          <w:tcPr>
            <w:tcW w:w="2502" w:type="dxa"/>
            <w:vAlign w:val="center"/>
          </w:tcPr>
          <w:p>
            <w:pPr>
              <w:pStyle w:val="11"/>
            </w:pPr>
            <w:r>
              <w:t>3.24</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5</w:t>
            </w:r>
          </w:p>
        </w:tc>
        <w:tc>
          <w:tcPr>
            <w:tcW w:w="2501" w:type="dxa"/>
            <w:vAlign w:val="center"/>
          </w:tcPr>
          <w:p>
            <w:pPr>
              <w:pStyle w:val="12"/>
            </w:pPr>
            <w:r>
              <w:t>30103</w:t>
            </w:r>
          </w:p>
        </w:tc>
        <w:tc>
          <w:tcPr>
            <w:tcW w:w="2505" w:type="dxa"/>
            <w:vAlign w:val="center"/>
          </w:tcPr>
          <w:p>
            <w:pPr>
              <w:pStyle w:val="12"/>
            </w:pPr>
            <w:r>
              <w:t>奖金</w:t>
            </w:r>
          </w:p>
        </w:tc>
        <w:tc>
          <w:tcPr>
            <w:tcW w:w="2502" w:type="dxa"/>
            <w:vAlign w:val="center"/>
          </w:tcPr>
          <w:p>
            <w:pPr>
              <w:pStyle w:val="11"/>
            </w:pPr>
            <w:r>
              <w:t>2.97</w:t>
            </w:r>
          </w:p>
        </w:tc>
        <w:tc>
          <w:tcPr>
            <w:tcW w:w="2502" w:type="dxa"/>
            <w:vAlign w:val="center"/>
          </w:tcPr>
          <w:p>
            <w:pPr>
              <w:pStyle w:val="11"/>
            </w:pPr>
            <w:r>
              <w:t>2.97</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6</w:t>
            </w:r>
          </w:p>
        </w:tc>
        <w:tc>
          <w:tcPr>
            <w:tcW w:w="2501" w:type="dxa"/>
            <w:vAlign w:val="center"/>
          </w:tcPr>
          <w:p>
            <w:pPr>
              <w:pStyle w:val="12"/>
            </w:pPr>
            <w:r>
              <w:t>30107</w:t>
            </w:r>
          </w:p>
        </w:tc>
        <w:tc>
          <w:tcPr>
            <w:tcW w:w="2505" w:type="dxa"/>
            <w:vAlign w:val="center"/>
          </w:tcPr>
          <w:p>
            <w:pPr>
              <w:pStyle w:val="12"/>
            </w:pPr>
            <w:r>
              <w:t>绩效工资</w:t>
            </w:r>
          </w:p>
        </w:tc>
        <w:tc>
          <w:tcPr>
            <w:tcW w:w="2502" w:type="dxa"/>
            <w:vAlign w:val="center"/>
          </w:tcPr>
          <w:p>
            <w:pPr>
              <w:pStyle w:val="11"/>
            </w:pPr>
            <w:r>
              <w:t>24.64</w:t>
            </w:r>
          </w:p>
        </w:tc>
        <w:tc>
          <w:tcPr>
            <w:tcW w:w="2502" w:type="dxa"/>
            <w:vAlign w:val="center"/>
          </w:tcPr>
          <w:p>
            <w:pPr>
              <w:pStyle w:val="11"/>
            </w:pPr>
            <w:r>
              <w:t>24.64</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7</w:t>
            </w:r>
          </w:p>
        </w:tc>
        <w:tc>
          <w:tcPr>
            <w:tcW w:w="2501" w:type="dxa"/>
            <w:vAlign w:val="center"/>
          </w:tcPr>
          <w:p>
            <w:pPr>
              <w:pStyle w:val="12"/>
            </w:pPr>
            <w:r>
              <w:t>30108</w:t>
            </w:r>
          </w:p>
        </w:tc>
        <w:tc>
          <w:tcPr>
            <w:tcW w:w="2505" w:type="dxa"/>
            <w:vAlign w:val="center"/>
          </w:tcPr>
          <w:p>
            <w:pPr>
              <w:pStyle w:val="12"/>
            </w:pPr>
            <w:r>
              <w:t>机关事业单位基本养老保险缴费</w:t>
            </w:r>
          </w:p>
        </w:tc>
        <w:tc>
          <w:tcPr>
            <w:tcW w:w="2502" w:type="dxa"/>
            <w:vAlign w:val="center"/>
          </w:tcPr>
          <w:p>
            <w:pPr>
              <w:pStyle w:val="11"/>
            </w:pPr>
            <w:r>
              <w:t>11.20</w:t>
            </w:r>
          </w:p>
        </w:tc>
        <w:tc>
          <w:tcPr>
            <w:tcW w:w="2502" w:type="dxa"/>
            <w:vAlign w:val="center"/>
          </w:tcPr>
          <w:p>
            <w:pPr>
              <w:pStyle w:val="11"/>
            </w:pPr>
            <w:r>
              <w:t>11.20</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8</w:t>
            </w:r>
          </w:p>
        </w:tc>
        <w:tc>
          <w:tcPr>
            <w:tcW w:w="2501" w:type="dxa"/>
            <w:vAlign w:val="center"/>
          </w:tcPr>
          <w:p>
            <w:pPr>
              <w:pStyle w:val="12"/>
            </w:pPr>
            <w:r>
              <w:t>30109</w:t>
            </w:r>
          </w:p>
        </w:tc>
        <w:tc>
          <w:tcPr>
            <w:tcW w:w="2505" w:type="dxa"/>
            <w:vAlign w:val="center"/>
          </w:tcPr>
          <w:p>
            <w:pPr>
              <w:pStyle w:val="12"/>
            </w:pPr>
            <w:r>
              <w:t>职业年金缴费</w:t>
            </w:r>
          </w:p>
        </w:tc>
        <w:tc>
          <w:tcPr>
            <w:tcW w:w="2502" w:type="dxa"/>
            <w:vAlign w:val="center"/>
          </w:tcPr>
          <w:p>
            <w:pPr>
              <w:pStyle w:val="11"/>
            </w:pPr>
            <w:r>
              <w:t>5.60</w:t>
            </w:r>
          </w:p>
        </w:tc>
        <w:tc>
          <w:tcPr>
            <w:tcW w:w="2502" w:type="dxa"/>
            <w:vAlign w:val="center"/>
          </w:tcPr>
          <w:p>
            <w:pPr>
              <w:pStyle w:val="11"/>
            </w:pPr>
            <w:r>
              <w:t>5.60</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9</w:t>
            </w:r>
          </w:p>
        </w:tc>
        <w:tc>
          <w:tcPr>
            <w:tcW w:w="2501" w:type="dxa"/>
            <w:vAlign w:val="center"/>
          </w:tcPr>
          <w:p>
            <w:pPr>
              <w:pStyle w:val="12"/>
            </w:pPr>
            <w:r>
              <w:t>30110</w:t>
            </w:r>
          </w:p>
        </w:tc>
        <w:tc>
          <w:tcPr>
            <w:tcW w:w="2505" w:type="dxa"/>
            <w:vAlign w:val="center"/>
          </w:tcPr>
          <w:p>
            <w:pPr>
              <w:pStyle w:val="12"/>
            </w:pPr>
            <w:r>
              <w:t>职工基本医疗保险缴费</w:t>
            </w:r>
          </w:p>
        </w:tc>
        <w:tc>
          <w:tcPr>
            <w:tcW w:w="2502" w:type="dxa"/>
            <w:vAlign w:val="center"/>
          </w:tcPr>
          <w:p>
            <w:pPr>
              <w:pStyle w:val="11"/>
            </w:pPr>
            <w:r>
              <w:t>4.11</w:t>
            </w:r>
          </w:p>
        </w:tc>
        <w:tc>
          <w:tcPr>
            <w:tcW w:w="2502" w:type="dxa"/>
            <w:vAlign w:val="center"/>
          </w:tcPr>
          <w:p>
            <w:pPr>
              <w:pStyle w:val="11"/>
            </w:pPr>
            <w:r>
              <w:t>4.11</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10</w:t>
            </w:r>
          </w:p>
        </w:tc>
        <w:tc>
          <w:tcPr>
            <w:tcW w:w="2501" w:type="dxa"/>
            <w:vAlign w:val="center"/>
          </w:tcPr>
          <w:p>
            <w:pPr>
              <w:pStyle w:val="12"/>
            </w:pPr>
            <w:r>
              <w:t>30112</w:t>
            </w:r>
          </w:p>
        </w:tc>
        <w:tc>
          <w:tcPr>
            <w:tcW w:w="2505" w:type="dxa"/>
            <w:vAlign w:val="center"/>
          </w:tcPr>
          <w:p>
            <w:pPr>
              <w:pStyle w:val="12"/>
            </w:pPr>
            <w:r>
              <w:t>其他社会保障缴费</w:t>
            </w:r>
          </w:p>
        </w:tc>
        <w:tc>
          <w:tcPr>
            <w:tcW w:w="2502" w:type="dxa"/>
            <w:vAlign w:val="center"/>
          </w:tcPr>
          <w:p>
            <w:pPr>
              <w:pStyle w:val="11"/>
            </w:pPr>
            <w:r>
              <w:t>0.87</w:t>
            </w:r>
          </w:p>
        </w:tc>
        <w:tc>
          <w:tcPr>
            <w:tcW w:w="2502" w:type="dxa"/>
            <w:vAlign w:val="center"/>
          </w:tcPr>
          <w:p>
            <w:pPr>
              <w:pStyle w:val="11"/>
            </w:pPr>
            <w:r>
              <w:t>0.87</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11</w:t>
            </w:r>
          </w:p>
        </w:tc>
        <w:tc>
          <w:tcPr>
            <w:tcW w:w="2501" w:type="dxa"/>
            <w:vAlign w:val="center"/>
          </w:tcPr>
          <w:p>
            <w:pPr>
              <w:pStyle w:val="12"/>
            </w:pPr>
            <w:r>
              <w:t>30113</w:t>
            </w:r>
          </w:p>
        </w:tc>
        <w:tc>
          <w:tcPr>
            <w:tcW w:w="2505" w:type="dxa"/>
            <w:vAlign w:val="center"/>
          </w:tcPr>
          <w:p>
            <w:pPr>
              <w:pStyle w:val="12"/>
            </w:pPr>
            <w:r>
              <w:t>住房公积金</w:t>
            </w:r>
          </w:p>
        </w:tc>
        <w:tc>
          <w:tcPr>
            <w:tcW w:w="2502" w:type="dxa"/>
            <w:vAlign w:val="center"/>
          </w:tcPr>
          <w:p>
            <w:pPr>
              <w:pStyle w:val="11"/>
            </w:pPr>
            <w:r>
              <w:t>7.34</w:t>
            </w:r>
          </w:p>
        </w:tc>
        <w:tc>
          <w:tcPr>
            <w:tcW w:w="2502" w:type="dxa"/>
            <w:vAlign w:val="center"/>
          </w:tcPr>
          <w:p>
            <w:pPr>
              <w:pStyle w:val="11"/>
            </w:pPr>
            <w:r>
              <w:t>7.34</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12</w:t>
            </w:r>
          </w:p>
        </w:tc>
        <w:tc>
          <w:tcPr>
            <w:tcW w:w="2501" w:type="dxa"/>
            <w:vAlign w:val="center"/>
          </w:tcPr>
          <w:p>
            <w:pPr>
              <w:pStyle w:val="12"/>
            </w:pPr>
            <w:r>
              <w:t>30199</w:t>
            </w:r>
          </w:p>
        </w:tc>
        <w:tc>
          <w:tcPr>
            <w:tcW w:w="2505" w:type="dxa"/>
            <w:vAlign w:val="center"/>
          </w:tcPr>
          <w:p>
            <w:pPr>
              <w:pStyle w:val="12"/>
            </w:pPr>
            <w:r>
              <w:t>其他工资福利支出</w:t>
            </w:r>
          </w:p>
        </w:tc>
        <w:tc>
          <w:tcPr>
            <w:tcW w:w="2502" w:type="dxa"/>
            <w:vAlign w:val="center"/>
          </w:tcPr>
          <w:p>
            <w:pPr>
              <w:pStyle w:val="11"/>
            </w:pPr>
            <w:r>
              <w:t>405.99</w:t>
            </w:r>
          </w:p>
        </w:tc>
        <w:tc>
          <w:tcPr>
            <w:tcW w:w="2502" w:type="dxa"/>
            <w:vAlign w:val="center"/>
          </w:tcPr>
          <w:p>
            <w:pPr>
              <w:pStyle w:val="11"/>
            </w:pPr>
            <w:r>
              <w:t>405.99</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13</w:t>
            </w:r>
          </w:p>
        </w:tc>
        <w:tc>
          <w:tcPr>
            <w:tcW w:w="2501" w:type="dxa"/>
            <w:vAlign w:val="center"/>
          </w:tcPr>
          <w:p>
            <w:pPr>
              <w:pStyle w:val="12"/>
            </w:pPr>
            <w:r>
              <w:t>302</w:t>
            </w:r>
          </w:p>
        </w:tc>
        <w:tc>
          <w:tcPr>
            <w:tcW w:w="2505" w:type="dxa"/>
            <w:vAlign w:val="center"/>
          </w:tcPr>
          <w:p>
            <w:pPr>
              <w:pStyle w:val="12"/>
            </w:pPr>
            <w:r>
              <w:t>商品和服务支出</w:t>
            </w:r>
          </w:p>
        </w:tc>
        <w:tc>
          <w:tcPr>
            <w:tcW w:w="2502" w:type="dxa"/>
            <w:vAlign w:val="center"/>
          </w:tcPr>
          <w:p>
            <w:pPr>
              <w:pStyle w:val="11"/>
            </w:pPr>
            <w:r>
              <w:t>34.24</w:t>
            </w:r>
          </w:p>
        </w:tc>
        <w:tc>
          <w:tcPr>
            <w:tcW w:w="2502" w:type="dxa"/>
            <w:vAlign w:val="center"/>
          </w:tcPr>
          <w:p>
            <w:pPr>
              <w:pStyle w:val="11"/>
            </w:pPr>
          </w:p>
        </w:tc>
        <w:tc>
          <w:tcPr>
            <w:tcW w:w="2502" w:type="dxa"/>
            <w:vAlign w:val="center"/>
          </w:tcPr>
          <w:p>
            <w:pPr>
              <w:pStyle w:val="11"/>
            </w:pPr>
            <w:r>
              <w:t>34.24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14</w:t>
            </w:r>
          </w:p>
        </w:tc>
        <w:tc>
          <w:tcPr>
            <w:tcW w:w="2501" w:type="dxa"/>
            <w:vAlign w:val="center"/>
          </w:tcPr>
          <w:p>
            <w:pPr>
              <w:pStyle w:val="12"/>
            </w:pPr>
            <w:r>
              <w:t>30201</w:t>
            </w:r>
          </w:p>
        </w:tc>
        <w:tc>
          <w:tcPr>
            <w:tcW w:w="2505" w:type="dxa"/>
            <w:vAlign w:val="center"/>
          </w:tcPr>
          <w:p>
            <w:pPr>
              <w:pStyle w:val="12"/>
            </w:pPr>
            <w:r>
              <w:t>办公费</w:t>
            </w:r>
          </w:p>
        </w:tc>
        <w:tc>
          <w:tcPr>
            <w:tcW w:w="2502" w:type="dxa"/>
            <w:vAlign w:val="center"/>
          </w:tcPr>
          <w:p>
            <w:pPr>
              <w:pStyle w:val="11"/>
            </w:pPr>
            <w:r>
              <w:t>5.00</w:t>
            </w:r>
          </w:p>
        </w:tc>
        <w:tc>
          <w:tcPr>
            <w:tcW w:w="2502" w:type="dxa"/>
            <w:vAlign w:val="center"/>
          </w:tcPr>
          <w:p>
            <w:pPr>
              <w:pStyle w:val="11"/>
            </w:pPr>
          </w:p>
        </w:tc>
        <w:tc>
          <w:tcPr>
            <w:tcW w:w="2502"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15</w:t>
            </w:r>
          </w:p>
        </w:tc>
        <w:tc>
          <w:tcPr>
            <w:tcW w:w="2501" w:type="dxa"/>
            <w:vAlign w:val="center"/>
          </w:tcPr>
          <w:p>
            <w:pPr>
              <w:pStyle w:val="12"/>
            </w:pPr>
            <w:r>
              <w:t>30204</w:t>
            </w:r>
          </w:p>
        </w:tc>
        <w:tc>
          <w:tcPr>
            <w:tcW w:w="2505" w:type="dxa"/>
            <w:vAlign w:val="center"/>
          </w:tcPr>
          <w:p>
            <w:pPr>
              <w:pStyle w:val="12"/>
            </w:pPr>
            <w:r>
              <w:t>手续费</w:t>
            </w:r>
          </w:p>
        </w:tc>
        <w:tc>
          <w:tcPr>
            <w:tcW w:w="2502" w:type="dxa"/>
            <w:vAlign w:val="center"/>
          </w:tcPr>
          <w:p>
            <w:pPr>
              <w:pStyle w:val="11"/>
            </w:pPr>
            <w:r>
              <w:t>1.00</w:t>
            </w:r>
          </w:p>
        </w:tc>
        <w:tc>
          <w:tcPr>
            <w:tcW w:w="2502" w:type="dxa"/>
            <w:vAlign w:val="center"/>
          </w:tcPr>
          <w:p>
            <w:pPr>
              <w:pStyle w:val="11"/>
            </w:pPr>
          </w:p>
        </w:tc>
        <w:tc>
          <w:tcPr>
            <w:tcW w:w="2502"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16</w:t>
            </w:r>
          </w:p>
        </w:tc>
        <w:tc>
          <w:tcPr>
            <w:tcW w:w="2501" w:type="dxa"/>
            <w:vAlign w:val="center"/>
          </w:tcPr>
          <w:p>
            <w:pPr>
              <w:pStyle w:val="12"/>
            </w:pPr>
            <w:r>
              <w:t>30206</w:t>
            </w:r>
          </w:p>
        </w:tc>
        <w:tc>
          <w:tcPr>
            <w:tcW w:w="2505" w:type="dxa"/>
            <w:vAlign w:val="center"/>
          </w:tcPr>
          <w:p>
            <w:pPr>
              <w:pStyle w:val="12"/>
            </w:pPr>
            <w:r>
              <w:t>电费</w:t>
            </w:r>
          </w:p>
        </w:tc>
        <w:tc>
          <w:tcPr>
            <w:tcW w:w="2502" w:type="dxa"/>
            <w:vAlign w:val="center"/>
          </w:tcPr>
          <w:p>
            <w:pPr>
              <w:pStyle w:val="11"/>
            </w:pPr>
            <w:r>
              <w:t>5.00</w:t>
            </w:r>
          </w:p>
        </w:tc>
        <w:tc>
          <w:tcPr>
            <w:tcW w:w="2502" w:type="dxa"/>
            <w:vAlign w:val="center"/>
          </w:tcPr>
          <w:p>
            <w:pPr>
              <w:pStyle w:val="11"/>
            </w:pPr>
          </w:p>
        </w:tc>
        <w:tc>
          <w:tcPr>
            <w:tcW w:w="2502"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17</w:t>
            </w:r>
          </w:p>
        </w:tc>
        <w:tc>
          <w:tcPr>
            <w:tcW w:w="2501" w:type="dxa"/>
            <w:vAlign w:val="center"/>
          </w:tcPr>
          <w:p>
            <w:pPr>
              <w:pStyle w:val="12"/>
            </w:pPr>
            <w:r>
              <w:t>30207</w:t>
            </w:r>
          </w:p>
        </w:tc>
        <w:tc>
          <w:tcPr>
            <w:tcW w:w="2505" w:type="dxa"/>
            <w:vAlign w:val="center"/>
          </w:tcPr>
          <w:p>
            <w:pPr>
              <w:pStyle w:val="12"/>
            </w:pPr>
            <w:r>
              <w:t>邮电费</w:t>
            </w:r>
          </w:p>
        </w:tc>
        <w:tc>
          <w:tcPr>
            <w:tcW w:w="2502" w:type="dxa"/>
            <w:vAlign w:val="center"/>
          </w:tcPr>
          <w:p>
            <w:pPr>
              <w:pStyle w:val="11"/>
            </w:pPr>
            <w:r>
              <w:t>6.93</w:t>
            </w:r>
          </w:p>
        </w:tc>
        <w:tc>
          <w:tcPr>
            <w:tcW w:w="2502" w:type="dxa"/>
            <w:vAlign w:val="center"/>
          </w:tcPr>
          <w:p>
            <w:pPr>
              <w:pStyle w:val="11"/>
            </w:pPr>
          </w:p>
        </w:tc>
        <w:tc>
          <w:tcPr>
            <w:tcW w:w="2502" w:type="dxa"/>
            <w:vAlign w:val="center"/>
          </w:tcPr>
          <w:p>
            <w:pPr>
              <w:pStyle w:val="11"/>
            </w:pPr>
            <w:r>
              <w:t>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18</w:t>
            </w:r>
          </w:p>
        </w:tc>
        <w:tc>
          <w:tcPr>
            <w:tcW w:w="2501" w:type="dxa"/>
            <w:vAlign w:val="center"/>
          </w:tcPr>
          <w:p>
            <w:pPr>
              <w:pStyle w:val="12"/>
            </w:pPr>
            <w:r>
              <w:t>30208</w:t>
            </w:r>
          </w:p>
        </w:tc>
        <w:tc>
          <w:tcPr>
            <w:tcW w:w="2505" w:type="dxa"/>
            <w:vAlign w:val="center"/>
          </w:tcPr>
          <w:p>
            <w:pPr>
              <w:pStyle w:val="12"/>
            </w:pPr>
            <w:r>
              <w:t>取暖费</w:t>
            </w:r>
          </w:p>
        </w:tc>
        <w:tc>
          <w:tcPr>
            <w:tcW w:w="2502" w:type="dxa"/>
            <w:vAlign w:val="center"/>
          </w:tcPr>
          <w:p>
            <w:pPr>
              <w:pStyle w:val="11"/>
            </w:pPr>
            <w:r>
              <w:t>2.10</w:t>
            </w:r>
          </w:p>
        </w:tc>
        <w:tc>
          <w:tcPr>
            <w:tcW w:w="2502" w:type="dxa"/>
            <w:vAlign w:val="center"/>
          </w:tcPr>
          <w:p>
            <w:pPr>
              <w:pStyle w:val="11"/>
            </w:pPr>
          </w:p>
        </w:tc>
        <w:tc>
          <w:tcPr>
            <w:tcW w:w="2502" w:type="dxa"/>
            <w:vAlign w:val="center"/>
          </w:tcPr>
          <w:p>
            <w:pPr>
              <w:pStyle w:val="11"/>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19</w:t>
            </w:r>
          </w:p>
        </w:tc>
        <w:tc>
          <w:tcPr>
            <w:tcW w:w="2501" w:type="dxa"/>
            <w:vAlign w:val="center"/>
          </w:tcPr>
          <w:p>
            <w:pPr>
              <w:pStyle w:val="12"/>
            </w:pPr>
            <w:r>
              <w:t>30211</w:t>
            </w:r>
          </w:p>
        </w:tc>
        <w:tc>
          <w:tcPr>
            <w:tcW w:w="2505" w:type="dxa"/>
            <w:vAlign w:val="center"/>
          </w:tcPr>
          <w:p>
            <w:pPr>
              <w:pStyle w:val="12"/>
            </w:pPr>
            <w:r>
              <w:t>差旅费</w:t>
            </w:r>
          </w:p>
        </w:tc>
        <w:tc>
          <w:tcPr>
            <w:tcW w:w="2502" w:type="dxa"/>
            <w:vAlign w:val="center"/>
          </w:tcPr>
          <w:p>
            <w:pPr>
              <w:pStyle w:val="11"/>
            </w:pPr>
            <w:r>
              <w:t>0.50</w:t>
            </w:r>
          </w:p>
        </w:tc>
        <w:tc>
          <w:tcPr>
            <w:tcW w:w="2502" w:type="dxa"/>
            <w:vAlign w:val="center"/>
          </w:tcPr>
          <w:p>
            <w:pPr>
              <w:pStyle w:val="11"/>
            </w:pPr>
          </w:p>
        </w:tc>
        <w:tc>
          <w:tcPr>
            <w:tcW w:w="2502"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20</w:t>
            </w:r>
          </w:p>
        </w:tc>
        <w:tc>
          <w:tcPr>
            <w:tcW w:w="2501" w:type="dxa"/>
            <w:vAlign w:val="center"/>
          </w:tcPr>
          <w:p>
            <w:pPr>
              <w:pStyle w:val="12"/>
            </w:pPr>
            <w:r>
              <w:t>30213</w:t>
            </w:r>
          </w:p>
        </w:tc>
        <w:tc>
          <w:tcPr>
            <w:tcW w:w="2505" w:type="dxa"/>
            <w:vAlign w:val="center"/>
          </w:tcPr>
          <w:p>
            <w:pPr>
              <w:pStyle w:val="12"/>
            </w:pPr>
            <w:r>
              <w:t>维修(护)费</w:t>
            </w:r>
          </w:p>
        </w:tc>
        <w:tc>
          <w:tcPr>
            <w:tcW w:w="2502" w:type="dxa"/>
            <w:vAlign w:val="center"/>
          </w:tcPr>
          <w:p>
            <w:pPr>
              <w:pStyle w:val="11"/>
            </w:pPr>
            <w:r>
              <w:t>2.00</w:t>
            </w:r>
          </w:p>
        </w:tc>
        <w:tc>
          <w:tcPr>
            <w:tcW w:w="2502" w:type="dxa"/>
            <w:vAlign w:val="center"/>
          </w:tcPr>
          <w:p>
            <w:pPr>
              <w:pStyle w:val="11"/>
            </w:pPr>
          </w:p>
        </w:tc>
        <w:tc>
          <w:tcPr>
            <w:tcW w:w="2502"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21</w:t>
            </w:r>
          </w:p>
        </w:tc>
        <w:tc>
          <w:tcPr>
            <w:tcW w:w="2501" w:type="dxa"/>
            <w:vAlign w:val="center"/>
          </w:tcPr>
          <w:p>
            <w:pPr>
              <w:pStyle w:val="12"/>
            </w:pPr>
            <w:r>
              <w:t>30228</w:t>
            </w:r>
          </w:p>
        </w:tc>
        <w:tc>
          <w:tcPr>
            <w:tcW w:w="2505" w:type="dxa"/>
            <w:vAlign w:val="center"/>
          </w:tcPr>
          <w:p>
            <w:pPr>
              <w:pStyle w:val="12"/>
            </w:pPr>
            <w:r>
              <w:t>工会经费</w:t>
            </w:r>
          </w:p>
        </w:tc>
        <w:tc>
          <w:tcPr>
            <w:tcW w:w="2502" w:type="dxa"/>
            <w:vAlign w:val="center"/>
          </w:tcPr>
          <w:p>
            <w:pPr>
              <w:pStyle w:val="11"/>
            </w:pPr>
            <w:r>
              <w:t>5.60</w:t>
            </w:r>
          </w:p>
        </w:tc>
        <w:tc>
          <w:tcPr>
            <w:tcW w:w="2502" w:type="dxa"/>
            <w:vAlign w:val="center"/>
          </w:tcPr>
          <w:p>
            <w:pPr>
              <w:pStyle w:val="11"/>
            </w:pPr>
          </w:p>
        </w:tc>
        <w:tc>
          <w:tcPr>
            <w:tcW w:w="2502" w:type="dxa"/>
            <w:vAlign w:val="center"/>
          </w:tcPr>
          <w:p>
            <w:pPr>
              <w:pStyle w:val="11"/>
            </w:pPr>
            <w:r>
              <w:t>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22</w:t>
            </w:r>
          </w:p>
        </w:tc>
        <w:tc>
          <w:tcPr>
            <w:tcW w:w="2501" w:type="dxa"/>
            <w:vAlign w:val="center"/>
          </w:tcPr>
          <w:p>
            <w:pPr>
              <w:pStyle w:val="12"/>
            </w:pPr>
            <w:r>
              <w:t>30229</w:t>
            </w:r>
          </w:p>
        </w:tc>
        <w:tc>
          <w:tcPr>
            <w:tcW w:w="2505" w:type="dxa"/>
            <w:vAlign w:val="center"/>
          </w:tcPr>
          <w:p>
            <w:pPr>
              <w:pStyle w:val="12"/>
            </w:pPr>
            <w:r>
              <w:t>福利费</w:t>
            </w:r>
          </w:p>
        </w:tc>
        <w:tc>
          <w:tcPr>
            <w:tcW w:w="2502" w:type="dxa"/>
            <w:vAlign w:val="center"/>
          </w:tcPr>
          <w:p>
            <w:pPr>
              <w:pStyle w:val="11"/>
            </w:pPr>
            <w:r>
              <w:t>5.72</w:t>
            </w:r>
          </w:p>
        </w:tc>
        <w:tc>
          <w:tcPr>
            <w:tcW w:w="2502" w:type="dxa"/>
            <w:vAlign w:val="center"/>
          </w:tcPr>
          <w:p>
            <w:pPr>
              <w:pStyle w:val="11"/>
            </w:pPr>
          </w:p>
        </w:tc>
        <w:tc>
          <w:tcPr>
            <w:tcW w:w="2502" w:type="dxa"/>
            <w:vAlign w:val="center"/>
          </w:tcPr>
          <w:p>
            <w:pPr>
              <w:pStyle w:val="11"/>
            </w:pPr>
            <w:r>
              <w:t>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23</w:t>
            </w:r>
          </w:p>
        </w:tc>
        <w:tc>
          <w:tcPr>
            <w:tcW w:w="2501" w:type="dxa"/>
            <w:vAlign w:val="center"/>
          </w:tcPr>
          <w:p>
            <w:pPr>
              <w:pStyle w:val="12"/>
            </w:pPr>
            <w:r>
              <w:t>30299</w:t>
            </w:r>
          </w:p>
        </w:tc>
        <w:tc>
          <w:tcPr>
            <w:tcW w:w="2505" w:type="dxa"/>
            <w:vAlign w:val="center"/>
          </w:tcPr>
          <w:p>
            <w:pPr>
              <w:pStyle w:val="12"/>
            </w:pPr>
            <w:r>
              <w:t>其他商品和服务支出</w:t>
            </w:r>
          </w:p>
        </w:tc>
        <w:tc>
          <w:tcPr>
            <w:tcW w:w="2502" w:type="dxa"/>
            <w:vAlign w:val="center"/>
          </w:tcPr>
          <w:p>
            <w:pPr>
              <w:pStyle w:val="11"/>
            </w:pPr>
            <w:r>
              <w:t>0.39</w:t>
            </w:r>
          </w:p>
        </w:tc>
        <w:tc>
          <w:tcPr>
            <w:tcW w:w="2502" w:type="dxa"/>
            <w:vAlign w:val="center"/>
          </w:tcPr>
          <w:p>
            <w:pPr>
              <w:pStyle w:val="11"/>
            </w:pPr>
          </w:p>
        </w:tc>
        <w:tc>
          <w:tcPr>
            <w:tcW w:w="2502" w:type="dxa"/>
            <w:vAlign w:val="center"/>
          </w:tcPr>
          <w:p>
            <w:pPr>
              <w:pStyle w:val="11"/>
            </w:pPr>
            <w:r>
              <w:t>0.39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9"/>
            </w:pPr>
            <w:r>
              <w:t>335002高阳县环境卫生服务中心</w:t>
            </w:r>
          </w:p>
        </w:tc>
        <w:tc>
          <w:tcPr>
            <w:tcW w:w="2502" w:type="dxa"/>
            <w:tcBorders>
              <w:top w:val="single" w:color="FFFFFF" w:sz="6" w:space="0"/>
              <w:left w:val="single" w:color="FFFFFF" w:sz="6" w:space="0"/>
              <w:right w:val="single" w:color="FFFFFF" w:sz="6" w:space="0"/>
            </w:tcBorders>
            <w:vAlign w:val="center"/>
          </w:tcPr>
          <w:p>
            <w:pPr>
              <w:pStyle w:val="8"/>
            </w:pPr>
            <w:r>
              <w:t>预算年度：2024</w:t>
            </w:r>
          </w:p>
        </w:tc>
        <w:tc>
          <w:tcPr>
            <w:tcW w:w="500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10"/>
            </w:pPr>
            <w:r>
              <w:t>序号</w:t>
            </w:r>
          </w:p>
        </w:tc>
        <w:tc>
          <w:tcPr>
            <w:tcW w:w="5006" w:type="dxa"/>
            <w:gridSpan w:val="2"/>
            <w:vAlign w:val="center"/>
          </w:tcPr>
          <w:p>
            <w:pPr>
              <w:pStyle w:val="10"/>
            </w:pPr>
            <w:r>
              <w:t>功能分类科目</w:t>
            </w:r>
          </w:p>
        </w:tc>
        <w:tc>
          <w:tcPr>
            <w:tcW w:w="2502" w:type="dxa"/>
            <w:vMerge w:val="restart"/>
            <w:vAlign w:val="center"/>
          </w:tcPr>
          <w:p>
            <w:pPr>
              <w:pStyle w:val="10"/>
            </w:pPr>
            <w:r>
              <w:t>合计</w:t>
            </w:r>
          </w:p>
        </w:tc>
        <w:tc>
          <w:tcPr>
            <w:tcW w:w="2502" w:type="dxa"/>
            <w:vMerge w:val="restart"/>
            <w:vAlign w:val="center"/>
          </w:tcPr>
          <w:p>
            <w:pPr>
              <w:pStyle w:val="10"/>
            </w:pPr>
            <w:r>
              <w:t>基本支出</w:t>
            </w:r>
          </w:p>
        </w:tc>
        <w:tc>
          <w:tcPr>
            <w:tcW w:w="2502"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continue"/>
          </w:tcPr>
          <w:p/>
        </w:tc>
        <w:tc>
          <w:tcPr>
            <w:tcW w:w="2501" w:type="dxa"/>
            <w:vAlign w:val="center"/>
          </w:tcPr>
          <w:p>
            <w:pPr>
              <w:pStyle w:val="10"/>
            </w:pPr>
            <w:r>
              <w:t>科目编码</w:t>
            </w:r>
          </w:p>
        </w:tc>
        <w:tc>
          <w:tcPr>
            <w:tcW w:w="2505" w:type="dxa"/>
            <w:vAlign w:val="center"/>
          </w:tcPr>
          <w:p>
            <w:pPr>
              <w:pStyle w:val="10"/>
            </w:pPr>
            <w:r>
              <w:t>科目名称</w:t>
            </w:r>
          </w:p>
        </w:tc>
        <w:tc>
          <w:tcPr>
            <w:tcW w:w="2502" w:type="dxa"/>
            <w:vMerge w:val="continue"/>
          </w:tcPr>
          <w:p/>
        </w:tc>
        <w:tc>
          <w:tcPr>
            <w:tcW w:w="2502" w:type="dxa"/>
            <w:vMerge w:val="continue"/>
          </w:tcPr>
          <w:p/>
        </w:tc>
        <w:tc>
          <w:tcPr>
            <w:tcW w:w="250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Align w:val="center"/>
          </w:tcPr>
          <w:p>
            <w:pPr>
              <w:pStyle w:val="10"/>
            </w:pPr>
            <w:r>
              <w:t>栏次</w:t>
            </w:r>
          </w:p>
        </w:tc>
        <w:tc>
          <w:tcPr>
            <w:tcW w:w="2501" w:type="dxa"/>
            <w:vAlign w:val="center"/>
          </w:tcPr>
          <w:p>
            <w:pPr>
              <w:pStyle w:val="10"/>
            </w:pPr>
            <w:r>
              <w:t>1</w:t>
            </w:r>
          </w:p>
        </w:tc>
        <w:tc>
          <w:tcPr>
            <w:tcW w:w="2505" w:type="dxa"/>
            <w:vAlign w:val="center"/>
          </w:tcPr>
          <w:p>
            <w:pPr>
              <w:pStyle w:val="10"/>
            </w:pPr>
            <w:r>
              <w:t>2</w:t>
            </w:r>
          </w:p>
        </w:tc>
        <w:tc>
          <w:tcPr>
            <w:tcW w:w="2502" w:type="dxa"/>
            <w:vAlign w:val="center"/>
          </w:tcPr>
          <w:p>
            <w:pPr>
              <w:pStyle w:val="10"/>
            </w:pPr>
            <w:r>
              <w:t>3</w:t>
            </w:r>
          </w:p>
        </w:tc>
        <w:tc>
          <w:tcPr>
            <w:tcW w:w="2502" w:type="dxa"/>
            <w:vAlign w:val="center"/>
          </w:tcPr>
          <w:p>
            <w:pPr>
              <w:pStyle w:val="10"/>
            </w:pPr>
            <w:r>
              <w:t>4</w:t>
            </w:r>
          </w:p>
        </w:tc>
        <w:tc>
          <w:tcPr>
            <w:tcW w:w="250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p>
        </w:tc>
        <w:tc>
          <w:tcPr>
            <w:tcW w:w="2501" w:type="dxa"/>
            <w:vAlign w:val="center"/>
          </w:tcPr>
          <w:p>
            <w:pPr>
              <w:pStyle w:val="12"/>
            </w:pPr>
          </w:p>
        </w:tc>
        <w:tc>
          <w:tcPr>
            <w:tcW w:w="2505" w:type="dxa"/>
            <w:vAlign w:val="center"/>
          </w:tcPr>
          <w:p>
            <w:pPr>
              <w:pStyle w:val="12"/>
            </w:pPr>
          </w:p>
        </w:tc>
        <w:tc>
          <w:tcPr>
            <w:tcW w:w="2502" w:type="dxa"/>
            <w:vAlign w:val="center"/>
          </w:tcPr>
          <w:p>
            <w:pPr>
              <w:pStyle w:val="11"/>
            </w:pPr>
          </w:p>
        </w:tc>
        <w:tc>
          <w:tcPr>
            <w:tcW w:w="2502" w:type="dxa"/>
            <w:vAlign w:val="center"/>
          </w:tcPr>
          <w:p>
            <w:pPr>
              <w:pStyle w:val="11"/>
            </w:pPr>
          </w:p>
        </w:tc>
        <w:tc>
          <w:tcPr>
            <w:tcW w:w="2502"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9"/>
            </w:pPr>
            <w:r>
              <w:t>335002高阳县环境卫生服务中心</w:t>
            </w:r>
          </w:p>
        </w:tc>
        <w:tc>
          <w:tcPr>
            <w:tcW w:w="2502" w:type="dxa"/>
            <w:tcBorders>
              <w:top w:val="single" w:color="FFFFFF" w:sz="6" w:space="0"/>
              <w:left w:val="single" w:color="FFFFFF" w:sz="6" w:space="0"/>
              <w:right w:val="single" w:color="FFFFFF" w:sz="6" w:space="0"/>
            </w:tcBorders>
            <w:vAlign w:val="center"/>
          </w:tcPr>
          <w:p>
            <w:pPr>
              <w:pStyle w:val="8"/>
            </w:pPr>
            <w:r>
              <w:t>预算年度：2024</w:t>
            </w:r>
          </w:p>
        </w:tc>
        <w:tc>
          <w:tcPr>
            <w:tcW w:w="500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10"/>
            </w:pPr>
            <w:r>
              <w:t>序号</w:t>
            </w:r>
          </w:p>
        </w:tc>
        <w:tc>
          <w:tcPr>
            <w:tcW w:w="5006" w:type="dxa"/>
            <w:gridSpan w:val="2"/>
            <w:vAlign w:val="center"/>
          </w:tcPr>
          <w:p>
            <w:pPr>
              <w:pStyle w:val="10"/>
            </w:pPr>
            <w:r>
              <w:t>功能分类科目</w:t>
            </w:r>
          </w:p>
        </w:tc>
        <w:tc>
          <w:tcPr>
            <w:tcW w:w="2502" w:type="dxa"/>
            <w:vMerge w:val="restart"/>
            <w:vAlign w:val="center"/>
          </w:tcPr>
          <w:p>
            <w:pPr>
              <w:pStyle w:val="10"/>
            </w:pPr>
            <w:r>
              <w:t>合计</w:t>
            </w:r>
          </w:p>
        </w:tc>
        <w:tc>
          <w:tcPr>
            <w:tcW w:w="2502" w:type="dxa"/>
            <w:vMerge w:val="restart"/>
            <w:vAlign w:val="center"/>
          </w:tcPr>
          <w:p>
            <w:pPr>
              <w:pStyle w:val="10"/>
            </w:pPr>
            <w:r>
              <w:t>基本支出</w:t>
            </w:r>
          </w:p>
        </w:tc>
        <w:tc>
          <w:tcPr>
            <w:tcW w:w="2502"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continue"/>
          </w:tcPr>
          <w:p/>
        </w:tc>
        <w:tc>
          <w:tcPr>
            <w:tcW w:w="2501" w:type="dxa"/>
            <w:vAlign w:val="center"/>
          </w:tcPr>
          <w:p>
            <w:pPr>
              <w:pStyle w:val="10"/>
            </w:pPr>
            <w:r>
              <w:t>科目编码</w:t>
            </w:r>
          </w:p>
        </w:tc>
        <w:tc>
          <w:tcPr>
            <w:tcW w:w="2505" w:type="dxa"/>
            <w:vAlign w:val="center"/>
          </w:tcPr>
          <w:p>
            <w:pPr>
              <w:pStyle w:val="10"/>
            </w:pPr>
            <w:r>
              <w:t>科目名称</w:t>
            </w:r>
          </w:p>
        </w:tc>
        <w:tc>
          <w:tcPr>
            <w:tcW w:w="2502" w:type="dxa"/>
            <w:vMerge w:val="continue"/>
          </w:tcPr>
          <w:p/>
        </w:tc>
        <w:tc>
          <w:tcPr>
            <w:tcW w:w="2502" w:type="dxa"/>
            <w:vMerge w:val="continue"/>
          </w:tcPr>
          <w:p/>
        </w:tc>
        <w:tc>
          <w:tcPr>
            <w:tcW w:w="250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Align w:val="center"/>
          </w:tcPr>
          <w:p>
            <w:pPr>
              <w:pStyle w:val="10"/>
            </w:pPr>
            <w:r>
              <w:t>栏次</w:t>
            </w:r>
          </w:p>
        </w:tc>
        <w:tc>
          <w:tcPr>
            <w:tcW w:w="2501" w:type="dxa"/>
            <w:vAlign w:val="center"/>
          </w:tcPr>
          <w:p>
            <w:pPr>
              <w:pStyle w:val="10"/>
            </w:pPr>
            <w:r>
              <w:t>1</w:t>
            </w:r>
          </w:p>
        </w:tc>
        <w:tc>
          <w:tcPr>
            <w:tcW w:w="2505" w:type="dxa"/>
            <w:vAlign w:val="center"/>
          </w:tcPr>
          <w:p>
            <w:pPr>
              <w:pStyle w:val="10"/>
            </w:pPr>
            <w:r>
              <w:t>2</w:t>
            </w:r>
          </w:p>
        </w:tc>
        <w:tc>
          <w:tcPr>
            <w:tcW w:w="2502" w:type="dxa"/>
            <w:vAlign w:val="center"/>
          </w:tcPr>
          <w:p>
            <w:pPr>
              <w:pStyle w:val="10"/>
            </w:pPr>
            <w:r>
              <w:t>3</w:t>
            </w:r>
          </w:p>
        </w:tc>
        <w:tc>
          <w:tcPr>
            <w:tcW w:w="2502" w:type="dxa"/>
            <w:vAlign w:val="center"/>
          </w:tcPr>
          <w:p>
            <w:pPr>
              <w:pStyle w:val="10"/>
            </w:pPr>
            <w:r>
              <w:t>4</w:t>
            </w:r>
          </w:p>
        </w:tc>
        <w:tc>
          <w:tcPr>
            <w:tcW w:w="250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p>
        </w:tc>
        <w:tc>
          <w:tcPr>
            <w:tcW w:w="2501" w:type="dxa"/>
            <w:vAlign w:val="center"/>
          </w:tcPr>
          <w:p>
            <w:pPr>
              <w:pStyle w:val="12"/>
            </w:pPr>
          </w:p>
        </w:tc>
        <w:tc>
          <w:tcPr>
            <w:tcW w:w="2505" w:type="dxa"/>
            <w:vAlign w:val="center"/>
          </w:tcPr>
          <w:p>
            <w:pPr>
              <w:pStyle w:val="12"/>
            </w:pPr>
          </w:p>
        </w:tc>
        <w:tc>
          <w:tcPr>
            <w:tcW w:w="2502" w:type="dxa"/>
            <w:vAlign w:val="center"/>
          </w:tcPr>
          <w:p>
            <w:pPr>
              <w:pStyle w:val="11"/>
            </w:pPr>
          </w:p>
        </w:tc>
        <w:tc>
          <w:tcPr>
            <w:tcW w:w="2502" w:type="dxa"/>
            <w:vAlign w:val="center"/>
          </w:tcPr>
          <w:p>
            <w:pPr>
              <w:pStyle w:val="11"/>
            </w:pPr>
          </w:p>
        </w:tc>
        <w:tc>
          <w:tcPr>
            <w:tcW w:w="2502"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9"/>
            </w:pPr>
            <w:r>
              <w:t>335002高阳县环境卫生服务中心</w:t>
            </w:r>
          </w:p>
        </w:tc>
        <w:tc>
          <w:tcPr>
            <w:tcW w:w="2502" w:type="dxa"/>
            <w:tcBorders>
              <w:top w:val="single" w:color="FFFFFF" w:sz="6" w:space="0"/>
              <w:left w:val="single" w:color="FFFFFF" w:sz="6" w:space="0"/>
              <w:right w:val="single" w:color="FFFFFF" w:sz="6" w:space="0"/>
            </w:tcBorders>
            <w:vAlign w:val="center"/>
          </w:tcPr>
          <w:p>
            <w:pPr>
              <w:pStyle w:val="8"/>
            </w:pPr>
            <w:r>
              <w:t>预算年度：2024</w:t>
            </w:r>
          </w:p>
        </w:tc>
        <w:tc>
          <w:tcPr>
            <w:tcW w:w="500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10"/>
            </w:pPr>
            <w:r>
              <w:t>序号</w:t>
            </w:r>
          </w:p>
        </w:tc>
        <w:tc>
          <w:tcPr>
            <w:tcW w:w="2501" w:type="dxa"/>
            <w:vMerge w:val="restart"/>
            <w:vAlign w:val="center"/>
          </w:tcPr>
          <w:p>
            <w:pPr>
              <w:pStyle w:val="10"/>
            </w:pPr>
            <w:r>
              <w:t>项  目</w:t>
            </w:r>
          </w:p>
        </w:tc>
        <w:tc>
          <w:tcPr>
            <w:tcW w:w="10011"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1" w:type="dxa"/>
            <w:vMerge w:val="continue"/>
          </w:tcPr>
          <w:p/>
        </w:tc>
        <w:tc>
          <w:tcPr>
            <w:tcW w:w="2501" w:type="dxa"/>
            <w:vMerge w:val="continue"/>
          </w:tcPr>
          <w:p/>
        </w:tc>
        <w:tc>
          <w:tcPr>
            <w:tcW w:w="2505" w:type="dxa"/>
            <w:vAlign w:val="center"/>
          </w:tcPr>
          <w:p>
            <w:pPr>
              <w:pStyle w:val="10"/>
            </w:pPr>
            <w:r>
              <w:t>合计</w:t>
            </w:r>
          </w:p>
        </w:tc>
        <w:tc>
          <w:tcPr>
            <w:tcW w:w="2502" w:type="dxa"/>
            <w:vAlign w:val="center"/>
          </w:tcPr>
          <w:p>
            <w:pPr>
              <w:pStyle w:val="10"/>
            </w:pPr>
            <w:r>
              <w:t>一般公共预算              财政拨款</w:t>
            </w:r>
          </w:p>
        </w:tc>
        <w:tc>
          <w:tcPr>
            <w:tcW w:w="2502" w:type="dxa"/>
            <w:vAlign w:val="center"/>
          </w:tcPr>
          <w:p>
            <w:pPr>
              <w:pStyle w:val="10"/>
            </w:pPr>
            <w:r>
              <w:t>政府性基金                  预算拨款</w:t>
            </w:r>
          </w:p>
        </w:tc>
        <w:tc>
          <w:tcPr>
            <w:tcW w:w="2502"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1" w:type="dxa"/>
            <w:vAlign w:val="center"/>
          </w:tcPr>
          <w:p>
            <w:pPr>
              <w:pStyle w:val="10"/>
            </w:pPr>
            <w:r>
              <w:t>栏次</w:t>
            </w:r>
          </w:p>
        </w:tc>
        <w:tc>
          <w:tcPr>
            <w:tcW w:w="2501" w:type="dxa"/>
            <w:vAlign w:val="center"/>
          </w:tcPr>
          <w:p>
            <w:pPr>
              <w:pStyle w:val="10"/>
            </w:pPr>
            <w:r>
              <w:t>1</w:t>
            </w:r>
          </w:p>
        </w:tc>
        <w:tc>
          <w:tcPr>
            <w:tcW w:w="2505" w:type="dxa"/>
            <w:vAlign w:val="center"/>
          </w:tcPr>
          <w:p>
            <w:pPr>
              <w:pStyle w:val="10"/>
            </w:pPr>
            <w:r>
              <w:t>2</w:t>
            </w:r>
          </w:p>
        </w:tc>
        <w:tc>
          <w:tcPr>
            <w:tcW w:w="2502" w:type="dxa"/>
            <w:vAlign w:val="center"/>
          </w:tcPr>
          <w:p>
            <w:pPr>
              <w:pStyle w:val="10"/>
            </w:pPr>
            <w:r>
              <w:t>3</w:t>
            </w:r>
          </w:p>
        </w:tc>
        <w:tc>
          <w:tcPr>
            <w:tcW w:w="2502" w:type="dxa"/>
            <w:vAlign w:val="center"/>
          </w:tcPr>
          <w:p>
            <w:pPr>
              <w:pStyle w:val="10"/>
            </w:pPr>
            <w:r>
              <w:t>4</w:t>
            </w:r>
          </w:p>
        </w:tc>
        <w:tc>
          <w:tcPr>
            <w:tcW w:w="250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1" w:type="dxa"/>
            <w:vAlign w:val="center"/>
          </w:tcPr>
          <w:p>
            <w:pPr>
              <w:pStyle w:val="13"/>
            </w:pPr>
          </w:p>
        </w:tc>
        <w:tc>
          <w:tcPr>
            <w:tcW w:w="2501" w:type="dxa"/>
            <w:vAlign w:val="center"/>
          </w:tcPr>
          <w:p>
            <w:pPr>
              <w:pStyle w:val="12"/>
            </w:pPr>
          </w:p>
        </w:tc>
        <w:tc>
          <w:tcPr>
            <w:tcW w:w="2505" w:type="dxa"/>
            <w:vAlign w:val="center"/>
          </w:tcPr>
          <w:p>
            <w:pPr>
              <w:pStyle w:val="11"/>
            </w:pPr>
          </w:p>
        </w:tc>
        <w:tc>
          <w:tcPr>
            <w:tcW w:w="2502" w:type="dxa"/>
            <w:vAlign w:val="center"/>
          </w:tcPr>
          <w:p>
            <w:pPr>
              <w:pStyle w:val="11"/>
            </w:pPr>
          </w:p>
        </w:tc>
        <w:tc>
          <w:tcPr>
            <w:tcW w:w="2502" w:type="dxa"/>
            <w:vAlign w:val="center"/>
          </w:tcPr>
          <w:p>
            <w:pPr>
              <w:pStyle w:val="11"/>
            </w:pPr>
          </w:p>
        </w:tc>
        <w:tc>
          <w:tcPr>
            <w:tcW w:w="2502"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高阳县环境卫生服务中心2024年单位预算信息公开情况说明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按照《中华人民共和国预算法》、《地方预决算公开操作规程》和《关于进一步推进预算公开工作的实施意见》规定，现将高阳县环境卫生服务中心2024年单位预算公开如下：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（一）负责县城区环境卫生管理和环卫行业指导；</w:t>
      </w:r>
    </w:p>
    <w:p>
      <w:pPr>
        <w:pStyle w:val="17"/>
      </w:pPr>
      <w:r>
        <w:t>（二）负责县城区内主要街道环境卫生的清理，并依据有关政策法规进行管理；</w:t>
      </w:r>
    </w:p>
    <w:p>
      <w:pPr>
        <w:pStyle w:val="17"/>
      </w:pPr>
      <w:r>
        <w:t>（三）组织实施市容整治和门前“三包”；</w:t>
      </w:r>
    </w:p>
    <w:p>
      <w:pPr>
        <w:pStyle w:val="17"/>
      </w:pPr>
      <w:r>
        <w:t>（四）负责对环境卫生方面新技术的研究推广工作；</w:t>
      </w:r>
    </w:p>
    <w:p>
      <w:pPr>
        <w:pStyle w:val="17"/>
      </w:pPr>
      <w:r>
        <w:t>（五）负责参与制定县城容貌标准，并监督执行；</w:t>
      </w:r>
    </w:p>
    <w:p>
      <w:pPr>
        <w:pStyle w:val="17"/>
      </w:pPr>
      <w:r>
        <w:t>（六）组织开展县城规划区范围内村委会、居委会街道、住宅小区环境的考核评比工作。</w:t>
      </w:r>
    </w:p>
    <w:p>
      <w:pPr>
        <w:pStyle w:val="17"/>
      </w:pPr>
      <w:r>
        <w:t>（七）指导各乡镇环卫工作的开展。</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754" w:type="dxa"/>
            <w:vAlign w:val="center"/>
          </w:tcPr>
          <w:p>
            <w:pPr>
              <w:pStyle w:val="10"/>
            </w:pPr>
            <w:r>
              <w:t>单位名称</w:t>
            </w:r>
          </w:p>
        </w:tc>
        <w:tc>
          <w:tcPr>
            <w:tcW w:w="3754" w:type="dxa"/>
            <w:vAlign w:val="center"/>
          </w:tcPr>
          <w:p>
            <w:pPr>
              <w:pStyle w:val="10"/>
            </w:pPr>
            <w:r>
              <w:t>单位性质</w:t>
            </w:r>
          </w:p>
        </w:tc>
        <w:tc>
          <w:tcPr>
            <w:tcW w:w="3754" w:type="dxa"/>
            <w:vAlign w:val="center"/>
          </w:tcPr>
          <w:p>
            <w:pPr>
              <w:pStyle w:val="10"/>
            </w:pPr>
            <w:r>
              <w:t>单位规格</w:t>
            </w:r>
          </w:p>
        </w:tc>
        <w:tc>
          <w:tcPr>
            <w:tcW w:w="375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54" w:type="dxa"/>
            <w:vAlign w:val="center"/>
          </w:tcPr>
          <w:p>
            <w:pPr>
              <w:pStyle w:val="12"/>
            </w:pPr>
            <w:r>
              <w:t>高阳县环境卫生服务中心</w:t>
            </w:r>
          </w:p>
        </w:tc>
        <w:tc>
          <w:tcPr>
            <w:tcW w:w="3754" w:type="dxa"/>
            <w:vAlign w:val="center"/>
          </w:tcPr>
          <w:p>
            <w:pPr>
              <w:pStyle w:val="13"/>
            </w:pPr>
            <w:r>
              <w:t>事业</w:t>
            </w:r>
          </w:p>
        </w:tc>
        <w:tc>
          <w:tcPr>
            <w:tcW w:w="3754" w:type="dxa"/>
            <w:vAlign w:val="center"/>
          </w:tcPr>
          <w:p>
            <w:pPr>
              <w:pStyle w:val="13"/>
            </w:pPr>
            <w:r>
              <w:t>副科级</w:t>
            </w:r>
          </w:p>
        </w:tc>
        <w:tc>
          <w:tcPr>
            <w:tcW w:w="3754"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542.91万元，其中：一般公共预算收入542.91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环境卫生服务中心年度单位预算中支出预算的总体情况。2024年支出预算542.91万元，其中基本支出542.91万元，包括人员经费508.67万元和日常公用经费34.24万元；项目支出0.00万元。</w:t>
      </w:r>
    </w:p>
    <w:p>
      <w:pPr>
        <w:pStyle w:val="18"/>
      </w:pPr>
      <w:r>
        <w:t>3、比上年增减情况</w:t>
      </w:r>
    </w:p>
    <w:p>
      <w:pPr>
        <w:pStyle w:val="18"/>
      </w:pPr>
      <w:r>
        <w:t>2024年预算收支安排542.91万元，较2023年预算减少19.34万元，其中：基本支出减少19.34万元，主要为人员经费减少。项目支出增加0.00万元，无增减变化。</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2024年，我单位机关运行经费共计安排34.24万元，主要用于日常维修、办公用房水电费、办公用房取暖费、办公用房物业管理费等日常运行支出。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无增减变化。</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numPr>
          <w:ilvl w:val="0"/>
          <w:numId w:val="0"/>
        </w:numPr>
        <w:spacing w:before="10" w:after="10" w:line="240" w:lineRule="auto"/>
        <w:ind w:firstLine="560" w:firstLineChars="200"/>
        <w:jc w:val="left"/>
        <w:outlineLvl w:val="5"/>
        <w:rPr>
          <w:rFonts w:hint="eastAsia"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9"/>
            </w:pPr>
            <w:r>
              <w:t>335002高阳县环境卫生服务中心</w:t>
            </w:r>
          </w:p>
        </w:tc>
        <w:tc>
          <w:tcPr>
            <w:tcW w:w="7888"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pPr>
              <w:pStyle w:val="10"/>
            </w:pPr>
            <w:r>
              <w:t>政府采购项目来源</w:t>
            </w:r>
          </w:p>
        </w:tc>
        <w:tc>
          <w:tcPr>
            <w:tcW w:w="986" w:type="dxa"/>
            <w:vMerge w:val="restart"/>
            <w:vAlign w:val="center"/>
          </w:tcPr>
          <w:p>
            <w:pPr>
              <w:pStyle w:val="10"/>
            </w:pPr>
            <w:r>
              <w:t>采购物品名称</w:t>
            </w:r>
          </w:p>
        </w:tc>
        <w:tc>
          <w:tcPr>
            <w:tcW w:w="986" w:type="dxa"/>
            <w:vMerge w:val="restart"/>
            <w:vAlign w:val="center"/>
          </w:tcPr>
          <w:p>
            <w:pPr>
              <w:pStyle w:val="10"/>
            </w:pPr>
            <w:r>
              <w:t>政府采购目录序号</w:t>
            </w:r>
          </w:p>
        </w:tc>
        <w:tc>
          <w:tcPr>
            <w:tcW w:w="986" w:type="dxa"/>
            <w:vMerge w:val="restart"/>
            <w:vAlign w:val="center"/>
          </w:tcPr>
          <w:p>
            <w:pPr>
              <w:pStyle w:val="10"/>
            </w:pPr>
            <w:r>
              <w:t>计量  单位</w:t>
            </w:r>
          </w:p>
        </w:tc>
        <w:tc>
          <w:tcPr>
            <w:tcW w:w="986" w:type="dxa"/>
            <w:vMerge w:val="restart"/>
            <w:vAlign w:val="center"/>
          </w:tcPr>
          <w:p>
            <w:pPr>
              <w:pStyle w:val="10"/>
            </w:pPr>
            <w:r>
              <w:t>数量</w:t>
            </w:r>
          </w:p>
        </w:tc>
        <w:tc>
          <w:tcPr>
            <w:tcW w:w="986" w:type="dxa"/>
            <w:vMerge w:val="restart"/>
            <w:vAlign w:val="center"/>
          </w:tcPr>
          <w:p>
            <w:pPr>
              <w:pStyle w:val="10"/>
            </w:pPr>
            <w:r>
              <w:t>单价</w:t>
            </w:r>
          </w:p>
        </w:tc>
        <w:tc>
          <w:tcPr>
            <w:tcW w:w="6902" w:type="dxa"/>
            <w:gridSpan w:val="7"/>
            <w:vAlign w:val="center"/>
          </w:tcPr>
          <w:p>
            <w:pPr>
              <w:pStyle w:val="10"/>
            </w:pPr>
            <w: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pPr>
              <w:pStyle w:val="10"/>
            </w:pPr>
            <w:r>
              <w:t>项目名称</w:t>
            </w:r>
          </w:p>
        </w:tc>
        <w:tc>
          <w:tcPr>
            <w:tcW w:w="986" w:type="dxa"/>
            <w:vAlign w:val="center"/>
          </w:tcPr>
          <w:p>
            <w:pPr>
              <w:pStyle w:val="10"/>
            </w:pPr>
            <w:r>
              <w:t>预算    资金</w:t>
            </w: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0"/>
            </w:pPr>
            <w:r>
              <w:t>合计</w:t>
            </w:r>
          </w:p>
        </w:tc>
        <w:tc>
          <w:tcPr>
            <w:tcW w:w="986" w:type="dxa"/>
            <w:vAlign w:val="center"/>
          </w:tcPr>
          <w:p>
            <w:pPr>
              <w:pStyle w:val="10"/>
            </w:pPr>
            <w:r>
              <w:t>一般公共预算拨款</w:t>
            </w:r>
          </w:p>
        </w:tc>
        <w:tc>
          <w:tcPr>
            <w:tcW w:w="986" w:type="dxa"/>
            <w:vAlign w:val="center"/>
          </w:tcPr>
          <w:p>
            <w:pPr>
              <w:pStyle w:val="10"/>
            </w:pPr>
            <w:r>
              <w:t>基金预算拨款</w:t>
            </w:r>
          </w:p>
        </w:tc>
        <w:tc>
          <w:tcPr>
            <w:tcW w:w="986" w:type="dxa"/>
            <w:vAlign w:val="center"/>
          </w:tcPr>
          <w:p>
            <w:pPr>
              <w:pStyle w:val="10"/>
            </w:pPr>
            <w:r>
              <w:t>国有资本经营预算拨款</w:t>
            </w:r>
          </w:p>
        </w:tc>
        <w:tc>
          <w:tcPr>
            <w:tcW w:w="986" w:type="dxa"/>
            <w:vAlign w:val="center"/>
          </w:tcPr>
          <w:p>
            <w:pPr>
              <w:pStyle w:val="10"/>
            </w:pPr>
            <w:r>
              <w:t>财政专户核拨</w:t>
            </w:r>
          </w:p>
        </w:tc>
        <w:tc>
          <w:tcPr>
            <w:tcW w:w="986" w:type="dxa"/>
            <w:vAlign w:val="center"/>
          </w:tcPr>
          <w:p>
            <w:pPr>
              <w:pStyle w:val="10"/>
            </w:pPr>
            <w:r>
              <w:t>单位    资金</w:t>
            </w:r>
          </w:p>
        </w:tc>
        <w:tc>
          <w:tcPr>
            <w:tcW w:w="986"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86" w:type="dxa"/>
            <w:vAlign w:val="center"/>
          </w:tcPr>
          <w:p>
            <w:pPr>
              <w:pStyle w:val="12"/>
            </w:pPr>
          </w:p>
        </w:tc>
        <w:tc>
          <w:tcPr>
            <w:tcW w:w="986" w:type="dxa"/>
            <w:vAlign w:val="center"/>
          </w:tcPr>
          <w:p>
            <w:pPr>
              <w:pStyle w:val="11"/>
            </w:pPr>
          </w:p>
        </w:tc>
        <w:tc>
          <w:tcPr>
            <w:tcW w:w="986" w:type="dxa"/>
            <w:vAlign w:val="center"/>
          </w:tcPr>
          <w:p>
            <w:pPr>
              <w:pStyle w:val="12"/>
            </w:pPr>
          </w:p>
        </w:tc>
        <w:tc>
          <w:tcPr>
            <w:tcW w:w="986" w:type="dxa"/>
            <w:vAlign w:val="center"/>
          </w:tcPr>
          <w:p>
            <w:pPr>
              <w:pStyle w:val="12"/>
            </w:pPr>
          </w:p>
        </w:tc>
        <w:tc>
          <w:tcPr>
            <w:tcW w:w="986" w:type="dxa"/>
            <w:vAlign w:val="center"/>
          </w:tcPr>
          <w:p>
            <w:pPr>
              <w:pStyle w:val="13"/>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高阳县环境卫生服务中心上年末固定资产金额为0.00万元（详见下表）。本年度拟购置固定资产总额为0.00万元。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335002高阳县环境卫生服务中心</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p>
        </w:tc>
        <w:tc>
          <w:tcPr>
            <w:tcW w:w="4933" w:type="dxa"/>
            <w:vAlign w:val="center"/>
          </w:tcPr>
          <w:p>
            <w:pPr>
              <w:pStyle w:val="13"/>
            </w:pPr>
          </w:p>
        </w:tc>
        <w:tc>
          <w:tcPr>
            <w:tcW w:w="4933"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三、高阳县城市管理执法大队收支预算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335003高阳县城市管理执法大队</w:t>
            </w:r>
          </w:p>
        </w:tc>
        <w:tc>
          <w:tcPr>
            <w:tcW w:w="2959" w:type="dxa"/>
            <w:tcBorders>
              <w:top w:val="single" w:color="FFFFFF" w:sz="6" w:space="0"/>
              <w:left w:val="single" w:color="FFFFFF" w:sz="6" w:space="0"/>
              <w:right w:val="single" w:color="FFFFFF" w:sz="6" w:space="0"/>
            </w:tcBorders>
            <w:vAlign w:val="center"/>
          </w:tcPr>
          <w:p>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pStyle w:val="10"/>
            </w:pPr>
            <w:r>
              <w:t>收入</w:t>
            </w:r>
          </w:p>
        </w:tc>
        <w:tc>
          <w:tcPr>
            <w:tcW w:w="5918"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0"/>
            </w:pPr>
            <w:r>
              <w:t>项  目</w:t>
            </w:r>
          </w:p>
        </w:tc>
        <w:tc>
          <w:tcPr>
            <w:tcW w:w="2959"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959"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959" w:type="dxa"/>
            <w:vAlign w:val="center"/>
          </w:tcPr>
          <w:p>
            <w:pPr>
              <w:pStyle w:val="11"/>
            </w:pPr>
            <w:r>
              <w:t>1321.50</w:t>
            </w:r>
          </w:p>
        </w:tc>
        <w:tc>
          <w:tcPr>
            <w:tcW w:w="2959" w:type="dxa"/>
            <w:vAlign w:val="center"/>
          </w:tcPr>
          <w:p>
            <w:pPr>
              <w:pStyle w:val="12"/>
            </w:pPr>
            <w:r>
              <w:t>一、一般公共服务支出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959" w:type="dxa"/>
            <w:vAlign w:val="center"/>
          </w:tcPr>
          <w:p>
            <w:pPr>
              <w:pStyle w:val="11"/>
            </w:pPr>
          </w:p>
        </w:tc>
        <w:tc>
          <w:tcPr>
            <w:tcW w:w="2959"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959" w:type="dxa"/>
            <w:vAlign w:val="center"/>
          </w:tcPr>
          <w:p>
            <w:pPr>
              <w:pStyle w:val="11"/>
            </w:pPr>
          </w:p>
        </w:tc>
        <w:tc>
          <w:tcPr>
            <w:tcW w:w="2959"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959" w:type="dxa"/>
            <w:vAlign w:val="center"/>
          </w:tcPr>
          <w:p>
            <w:pPr>
              <w:pStyle w:val="11"/>
            </w:pPr>
          </w:p>
        </w:tc>
        <w:tc>
          <w:tcPr>
            <w:tcW w:w="2959"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2"/>
            </w:pPr>
            <w:r>
              <w:t>五、单位资金</w:t>
            </w:r>
          </w:p>
        </w:tc>
        <w:tc>
          <w:tcPr>
            <w:tcW w:w="2959" w:type="dxa"/>
            <w:vAlign w:val="center"/>
          </w:tcPr>
          <w:p>
            <w:pPr>
              <w:pStyle w:val="11"/>
            </w:pPr>
          </w:p>
        </w:tc>
        <w:tc>
          <w:tcPr>
            <w:tcW w:w="2959" w:type="dxa"/>
            <w:vAlign w:val="center"/>
          </w:tcPr>
          <w:p>
            <w:pPr>
              <w:pStyle w:val="12"/>
            </w:pPr>
            <w:r>
              <w:t>五、教育支出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八、社会保障和就业支出</w:t>
            </w:r>
          </w:p>
        </w:tc>
        <w:tc>
          <w:tcPr>
            <w:tcW w:w="2959" w:type="dxa"/>
            <w:vAlign w:val="center"/>
          </w:tcPr>
          <w:p>
            <w:pPr>
              <w:pStyle w:val="11"/>
            </w:pPr>
            <w:r>
              <w:t>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十、卫生健康支出</w:t>
            </w:r>
          </w:p>
        </w:tc>
        <w:tc>
          <w:tcPr>
            <w:tcW w:w="2959" w:type="dxa"/>
            <w:vAlign w:val="center"/>
          </w:tcPr>
          <w:p>
            <w:pPr>
              <w:pStyle w:val="11"/>
            </w:pPr>
            <w:r>
              <w:t>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十二、城乡社区支出</w:t>
            </w:r>
          </w:p>
        </w:tc>
        <w:tc>
          <w:tcPr>
            <w:tcW w:w="2959" w:type="dxa"/>
            <w:vAlign w:val="center"/>
          </w:tcPr>
          <w:p>
            <w:pPr>
              <w:pStyle w:val="11"/>
            </w:pPr>
            <w:r>
              <w:t>1318.09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十四、交通运输支出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二十、住房保障支出</w:t>
            </w:r>
          </w:p>
        </w:tc>
        <w:tc>
          <w:tcPr>
            <w:tcW w:w="2959" w:type="dxa"/>
            <w:vAlign w:val="center"/>
          </w:tcPr>
          <w:p>
            <w:pPr>
              <w:pStyle w:val="11"/>
            </w:pPr>
            <w:r>
              <w:t>0.89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本年收入合计</w:t>
            </w:r>
          </w:p>
        </w:tc>
        <w:tc>
          <w:tcPr>
            <w:tcW w:w="2959" w:type="dxa"/>
            <w:vAlign w:val="center"/>
          </w:tcPr>
          <w:p>
            <w:pPr>
              <w:pStyle w:val="15"/>
            </w:pPr>
            <w:r>
              <w:t>1321.50</w:t>
            </w:r>
          </w:p>
        </w:tc>
        <w:tc>
          <w:tcPr>
            <w:tcW w:w="2959" w:type="dxa"/>
            <w:vAlign w:val="center"/>
          </w:tcPr>
          <w:p>
            <w:pPr>
              <w:pStyle w:val="14"/>
            </w:pPr>
            <w:r>
              <w:t>本年支出合计</w:t>
            </w:r>
          </w:p>
        </w:tc>
        <w:tc>
          <w:tcPr>
            <w:tcW w:w="2959" w:type="dxa"/>
            <w:vAlign w:val="center"/>
          </w:tcPr>
          <w:p>
            <w:pPr>
              <w:pStyle w:val="15"/>
            </w:pPr>
            <w:r>
              <w:t>1321.50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959" w:type="dxa"/>
            <w:vAlign w:val="center"/>
          </w:tcPr>
          <w:p>
            <w:pPr>
              <w:pStyle w:val="11"/>
            </w:pPr>
          </w:p>
        </w:tc>
        <w:tc>
          <w:tcPr>
            <w:tcW w:w="2959"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959" w:type="dxa"/>
            <w:vAlign w:val="center"/>
          </w:tcPr>
          <w:p>
            <w:pPr>
              <w:pStyle w:val="15"/>
            </w:pPr>
            <w:r>
              <w:t>1321.50</w:t>
            </w:r>
          </w:p>
        </w:tc>
        <w:tc>
          <w:tcPr>
            <w:tcW w:w="2959" w:type="dxa"/>
            <w:vAlign w:val="center"/>
          </w:tcPr>
          <w:p>
            <w:pPr>
              <w:pStyle w:val="14"/>
            </w:pPr>
            <w:r>
              <w:t>支出总计</w:t>
            </w:r>
          </w:p>
        </w:tc>
        <w:tc>
          <w:tcPr>
            <w:tcW w:w="2959" w:type="dxa"/>
            <w:vAlign w:val="center"/>
          </w:tcPr>
          <w:p>
            <w:pPr>
              <w:pStyle w:val="15"/>
            </w:pPr>
            <w:r>
              <w:t>1321.50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3"/>
        <w:gridCol w:w="1153"/>
        <w:gridCol w:w="1156"/>
        <w:gridCol w:w="1153"/>
        <w:gridCol w:w="1162"/>
        <w:gridCol w:w="1153"/>
        <w:gridCol w:w="1153"/>
        <w:gridCol w:w="1156"/>
        <w:gridCol w:w="1153"/>
        <w:gridCol w:w="1153"/>
        <w:gridCol w:w="1153"/>
        <w:gridCol w:w="1156"/>
        <w:gridCol w:w="11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77" w:type="dxa"/>
            <w:gridSpan w:val="5"/>
            <w:tcBorders>
              <w:top w:val="single" w:color="FFFFFF" w:sz="6" w:space="0"/>
              <w:left w:val="single" w:color="FFFFFF" w:sz="6" w:space="0"/>
              <w:right w:val="single" w:color="FFFFFF" w:sz="6" w:space="0"/>
            </w:tcBorders>
            <w:vAlign w:val="center"/>
          </w:tcPr>
          <w:p>
            <w:pPr>
              <w:pStyle w:val="9"/>
            </w:pPr>
            <w:r>
              <w:t>335003高阳县城市管理执法大队</w:t>
            </w:r>
          </w:p>
        </w:tc>
        <w:tc>
          <w:tcPr>
            <w:tcW w:w="346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774"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3" w:type="dxa"/>
            <w:vMerge w:val="restart"/>
            <w:vAlign w:val="center"/>
          </w:tcPr>
          <w:p>
            <w:pPr>
              <w:pStyle w:val="10"/>
            </w:pPr>
            <w:r>
              <w:t>序号</w:t>
            </w:r>
          </w:p>
        </w:tc>
        <w:tc>
          <w:tcPr>
            <w:tcW w:w="2309" w:type="dxa"/>
            <w:gridSpan w:val="2"/>
            <w:vAlign w:val="center"/>
          </w:tcPr>
          <w:p>
            <w:pPr>
              <w:pStyle w:val="10"/>
            </w:pPr>
            <w:r>
              <w:t>功能分类科目</w:t>
            </w:r>
          </w:p>
        </w:tc>
        <w:tc>
          <w:tcPr>
            <w:tcW w:w="1153" w:type="dxa"/>
            <w:vMerge w:val="restart"/>
            <w:vAlign w:val="center"/>
          </w:tcPr>
          <w:p>
            <w:pPr>
              <w:pStyle w:val="10"/>
            </w:pPr>
            <w:r>
              <w:t>合计</w:t>
            </w:r>
          </w:p>
        </w:tc>
        <w:tc>
          <w:tcPr>
            <w:tcW w:w="9239" w:type="dxa"/>
            <w:gridSpan w:val="8"/>
            <w:vAlign w:val="center"/>
          </w:tcPr>
          <w:p>
            <w:pPr>
              <w:pStyle w:val="10"/>
            </w:pPr>
            <w:r>
              <w:t>本年收入</w:t>
            </w:r>
          </w:p>
        </w:tc>
        <w:tc>
          <w:tcPr>
            <w:tcW w:w="1159"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3" w:type="dxa"/>
            <w:vMerge w:val="continue"/>
          </w:tcPr>
          <w:p/>
        </w:tc>
        <w:tc>
          <w:tcPr>
            <w:tcW w:w="1153" w:type="dxa"/>
            <w:vAlign w:val="center"/>
          </w:tcPr>
          <w:p>
            <w:pPr>
              <w:pStyle w:val="10"/>
            </w:pPr>
            <w:r>
              <w:t>科目    编码</w:t>
            </w:r>
          </w:p>
        </w:tc>
        <w:tc>
          <w:tcPr>
            <w:tcW w:w="1156" w:type="dxa"/>
            <w:vAlign w:val="center"/>
          </w:tcPr>
          <w:p>
            <w:pPr>
              <w:pStyle w:val="10"/>
            </w:pPr>
            <w:r>
              <w:t>科目名称</w:t>
            </w:r>
          </w:p>
        </w:tc>
        <w:tc>
          <w:tcPr>
            <w:tcW w:w="1153" w:type="dxa"/>
            <w:vMerge w:val="continue"/>
          </w:tcPr>
          <w:p/>
        </w:tc>
        <w:tc>
          <w:tcPr>
            <w:tcW w:w="1162" w:type="dxa"/>
            <w:vAlign w:val="center"/>
          </w:tcPr>
          <w:p>
            <w:pPr>
              <w:pStyle w:val="10"/>
            </w:pPr>
            <w:r>
              <w:t>小计</w:t>
            </w:r>
          </w:p>
        </w:tc>
        <w:tc>
          <w:tcPr>
            <w:tcW w:w="1153" w:type="dxa"/>
            <w:vAlign w:val="center"/>
          </w:tcPr>
          <w:p>
            <w:pPr>
              <w:pStyle w:val="10"/>
            </w:pPr>
            <w:r>
              <w:t>财政拨款 收入</w:t>
            </w:r>
          </w:p>
        </w:tc>
        <w:tc>
          <w:tcPr>
            <w:tcW w:w="1153" w:type="dxa"/>
            <w:vAlign w:val="center"/>
          </w:tcPr>
          <w:p>
            <w:pPr>
              <w:pStyle w:val="10"/>
            </w:pPr>
            <w:r>
              <w:t>财政专户 收入</w:t>
            </w:r>
          </w:p>
        </w:tc>
        <w:tc>
          <w:tcPr>
            <w:tcW w:w="1156" w:type="dxa"/>
            <w:vAlign w:val="center"/>
          </w:tcPr>
          <w:p>
            <w:pPr>
              <w:pStyle w:val="10"/>
            </w:pPr>
            <w:r>
              <w:t>事业收入</w:t>
            </w:r>
          </w:p>
        </w:tc>
        <w:tc>
          <w:tcPr>
            <w:tcW w:w="1153" w:type="dxa"/>
            <w:vAlign w:val="center"/>
          </w:tcPr>
          <w:p>
            <w:pPr>
              <w:pStyle w:val="10"/>
            </w:pPr>
            <w:r>
              <w:t>经营收入</w:t>
            </w:r>
          </w:p>
        </w:tc>
        <w:tc>
          <w:tcPr>
            <w:tcW w:w="1153" w:type="dxa"/>
            <w:vAlign w:val="center"/>
          </w:tcPr>
          <w:p>
            <w:pPr>
              <w:pStyle w:val="10"/>
            </w:pPr>
            <w:r>
              <w:t>上级补助收入</w:t>
            </w:r>
          </w:p>
        </w:tc>
        <w:tc>
          <w:tcPr>
            <w:tcW w:w="1153" w:type="dxa"/>
            <w:vAlign w:val="center"/>
          </w:tcPr>
          <w:p>
            <w:pPr>
              <w:pStyle w:val="10"/>
            </w:pPr>
            <w:r>
              <w:t>附属单位上缴收入</w:t>
            </w:r>
          </w:p>
        </w:tc>
        <w:tc>
          <w:tcPr>
            <w:tcW w:w="1156" w:type="dxa"/>
            <w:vAlign w:val="center"/>
          </w:tcPr>
          <w:p>
            <w:pPr>
              <w:pStyle w:val="10"/>
            </w:pPr>
            <w:r>
              <w:t>其他收入</w:t>
            </w:r>
          </w:p>
        </w:tc>
        <w:tc>
          <w:tcPr>
            <w:tcW w:w="115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3" w:type="dxa"/>
            <w:vAlign w:val="center"/>
          </w:tcPr>
          <w:p>
            <w:pPr>
              <w:pStyle w:val="10"/>
            </w:pPr>
            <w:r>
              <w:t>栏次</w:t>
            </w:r>
          </w:p>
        </w:tc>
        <w:tc>
          <w:tcPr>
            <w:tcW w:w="1153" w:type="dxa"/>
            <w:vAlign w:val="center"/>
          </w:tcPr>
          <w:p>
            <w:pPr>
              <w:pStyle w:val="10"/>
            </w:pPr>
            <w:r>
              <w:t>1</w:t>
            </w:r>
          </w:p>
        </w:tc>
        <w:tc>
          <w:tcPr>
            <w:tcW w:w="1156" w:type="dxa"/>
            <w:vAlign w:val="center"/>
          </w:tcPr>
          <w:p>
            <w:pPr>
              <w:pStyle w:val="10"/>
            </w:pPr>
            <w:r>
              <w:t>2</w:t>
            </w:r>
          </w:p>
        </w:tc>
        <w:tc>
          <w:tcPr>
            <w:tcW w:w="1153" w:type="dxa"/>
            <w:vAlign w:val="center"/>
          </w:tcPr>
          <w:p>
            <w:pPr>
              <w:pStyle w:val="10"/>
            </w:pPr>
            <w:r>
              <w:t>3</w:t>
            </w:r>
          </w:p>
        </w:tc>
        <w:tc>
          <w:tcPr>
            <w:tcW w:w="1162" w:type="dxa"/>
            <w:vAlign w:val="center"/>
          </w:tcPr>
          <w:p>
            <w:pPr>
              <w:pStyle w:val="10"/>
            </w:pPr>
            <w:r>
              <w:t>4</w:t>
            </w:r>
          </w:p>
        </w:tc>
        <w:tc>
          <w:tcPr>
            <w:tcW w:w="1153" w:type="dxa"/>
            <w:vAlign w:val="center"/>
          </w:tcPr>
          <w:p>
            <w:pPr>
              <w:pStyle w:val="10"/>
            </w:pPr>
            <w:r>
              <w:t>5</w:t>
            </w:r>
          </w:p>
        </w:tc>
        <w:tc>
          <w:tcPr>
            <w:tcW w:w="1153" w:type="dxa"/>
            <w:vAlign w:val="center"/>
          </w:tcPr>
          <w:p>
            <w:pPr>
              <w:pStyle w:val="10"/>
            </w:pPr>
            <w:r>
              <w:t>6</w:t>
            </w:r>
          </w:p>
        </w:tc>
        <w:tc>
          <w:tcPr>
            <w:tcW w:w="1156" w:type="dxa"/>
            <w:vAlign w:val="center"/>
          </w:tcPr>
          <w:p>
            <w:pPr>
              <w:pStyle w:val="10"/>
            </w:pPr>
            <w:r>
              <w:t>7</w:t>
            </w:r>
          </w:p>
        </w:tc>
        <w:tc>
          <w:tcPr>
            <w:tcW w:w="1153" w:type="dxa"/>
            <w:vAlign w:val="center"/>
          </w:tcPr>
          <w:p>
            <w:pPr>
              <w:pStyle w:val="10"/>
            </w:pPr>
            <w:r>
              <w:t>8</w:t>
            </w:r>
          </w:p>
        </w:tc>
        <w:tc>
          <w:tcPr>
            <w:tcW w:w="1153" w:type="dxa"/>
            <w:vAlign w:val="center"/>
          </w:tcPr>
          <w:p>
            <w:pPr>
              <w:pStyle w:val="10"/>
            </w:pPr>
            <w:r>
              <w:t>9</w:t>
            </w:r>
          </w:p>
        </w:tc>
        <w:tc>
          <w:tcPr>
            <w:tcW w:w="1153" w:type="dxa"/>
            <w:vAlign w:val="center"/>
          </w:tcPr>
          <w:p>
            <w:pPr>
              <w:pStyle w:val="10"/>
            </w:pPr>
            <w:r>
              <w:t>10</w:t>
            </w:r>
          </w:p>
        </w:tc>
        <w:tc>
          <w:tcPr>
            <w:tcW w:w="1156" w:type="dxa"/>
            <w:vAlign w:val="center"/>
          </w:tcPr>
          <w:p>
            <w:pPr>
              <w:pStyle w:val="10"/>
            </w:pPr>
            <w:r>
              <w:t>11</w:t>
            </w:r>
          </w:p>
        </w:tc>
        <w:tc>
          <w:tcPr>
            <w:tcW w:w="1159"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1</w:t>
            </w:r>
          </w:p>
        </w:tc>
        <w:tc>
          <w:tcPr>
            <w:tcW w:w="1153" w:type="dxa"/>
            <w:vAlign w:val="center"/>
          </w:tcPr>
          <w:p>
            <w:pPr>
              <w:pStyle w:val="16"/>
            </w:pPr>
          </w:p>
        </w:tc>
        <w:tc>
          <w:tcPr>
            <w:tcW w:w="1156" w:type="dxa"/>
            <w:vAlign w:val="center"/>
          </w:tcPr>
          <w:p>
            <w:pPr>
              <w:pStyle w:val="14"/>
            </w:pPr>
            <w:r>
              <w:t>合计</w:t>
            </w:r>
          </w:p>
        </w:tc>
        <w:tc>
          <w:tcPr>
            <w:tcW w:w="1153" w:type="dxa"/>
            <w:vAlign w:val="center"/>
          </w:tcPr>
          <w:p>
            <w:pPr>
              <w:pStyle w:val="15"/>
            </w:pPr>
            <w:r>
              <w:t>1321.50</w:t>
            </w:r>
          </w:p>
        </w:tc>
        <w:tc>
          <w:tcPr>
            <w:tcW w:w="1162" w:type="dxa"/>
            <w:vAlign w:val="center"/>
          </w:tcPr>
          <w:p>
            <w:pPr>
              <w:pStyle w:val="15"/>
            </w:pPr>
            <w:r>
              <w:t>1321.50</w:t>
            </w:r>
          </w:p>
        </w:tc>
        <w:tc>
          <w:tcPr>
            <w:tcW w:w="1153" w:type="dxa"/>
            <w:vAlign w:val="center"/>
          </w:tcPr>
          <w:p>
            <w:pPr>
              <w:pStyle w:val="15"/>
            </w:pPr>
            <w:r>
              <w:t>1321.50</w:t>
            </w:r>
          </w:p>
        </w:tc>
        <w:tc>
          <w:tcPr>
            <w:tcW w:w="1153" w:type="dxa"/>
            <w:vAlign w:val="center"/>
          </w:tcPr>
          <w:p>
            <w:pPr>
              <w:pStyle w:val="15"/>
            </w:pPr>
          </w:p>
        </w:tc>
        <w:tc>
          <w:tcPr>
            <w:tcW w:w="1156" w:type="dxa"/>
            <w:vAlign w:val="center"/>
          </w:tcPr>
          <w:p>
            <w:pPr>
              <w:pStyle w:val="15"/>
            </w:pPr>
          </w:p>
        </w:tc>
        <w:tc>
          <w:tcPr>
            <w:tcW w:w="1153" w:type="dxa"/>
            <w:vAlign w:val="center"/>
          </w:tcPr>
          <w:p>
            <w:pPr>
              <w:pStyle w:val="15"/>
            </w:pPr>
          </w:p>
        </w:tc>
        <w:tc>
          <w:tcPr>
            <w:tcW w:w="1153" w:type="dxa"/>
            <w:vAlign w:val="center"/>
          </w:tcPr>
          <w:p>
            <w:pPr>
              <w:pStyle w:val="15"/>
            </w:pPr>
          </w:p>
        </w:tc>
        <w:tc>
          <w:tcPr>
            <w:tcW w:w="1153" w:type="dxa"/>
            <w:vAlign w:val="center"/>
          </w:tcPr>
          <w:p>
            <w:pPr>
              <w:pStyle w:val="15"/>
            </w:pPr>
          </w:p>
        </w:tc>
        <w:tc>
          <w:tcPr>
            <w:tcW w:w="1156" w:type="dxa"/>
            <w:vAlign w:val="center"/>
          </w:tcPr>
          <w:p>
            <w:pPr>
              <w:pStyle w:val="15"/>
            </w:pPr>
          </w:p>
        </w:tc>
        <w:tc>
          <w:tcPr>
            <w:tcW w:w="11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2</w:t>
            </w:r>
          </w:p>
        </w:tc>
        <w:tc>
          <w:tcPr>
            <w:tcW w:w="1153" w:type="dxa"/>
            <w:vAlign w:val="center"/>
          </w:tcPr>
          <w:p>
            <w:pPr>
              <w:pStyle w:val="12"/>
            </w:pPr>
            <w:r>
              <w:t>208</w:t>
            </w:r>
          </w:p>
        </w:tc>
        <w:tc>
          <w:tcPr>
            <w:tcW w:w="1156" w:type="dxa"/>
            <w:vAlign w:val="center"/>
          </w:tcPr>
          <w:p>
            <w:pPr>
              <w:pStyle w:val="12"/>
            </w:pPr>
            <w:r>
              <w:t>社会保障和就业支出</w:t>
            </w:r>
          </w:p>
        </w:tc>
        <w:tc>
          <w:tcPr>
            <w:tcW w:w="1153" w:type="dxa"/>
            <w:vAlign w:val="center"/>
          </w:tcPr>
          <w:p>
            <w:pPr>
              <w:pStyle w:val="11"/>
            </w:pPr>
            <w:r>
              <w:t>2.04</w:t>
            </w:r>
          </w:p>
        </w:tc>
        <w:tc>
          <w:tcPr>
            <w:tcW w:w="1162" w:type="dxa"/>
            <w:vAlign w:val="center"/>
          </w:tcPr>
          <w:p>
            <w:pPr>
              <w:pStyle w:val="11"/>
            </w:pPr>
            <w:r>
              <w:t>2.04</w:t>
            </w:r>
          </w:p>
        </w:tc>
        <w:tc>
          <w:tcPr>
            <w:tcW w:w="1153" w:type="dxa"/>
            <w:vAlign w:val="center"/>
          </w:tcPr>
          <w:p>
            <w:pPr>
              <w:pStyle w:val="11"/>
            </w:pPr>
            <w:r>
              <w:t>2.04</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3</w:t>
            </w:r>
          </w:p>
        </w:tc>
        <w:tc>
          <w:tcPr>
            <w:tcW w:w="1153" w:type="dxa"/>
            <w:vAlign w:val="center"/>
          </w:tcPr>
          <w:p>
            <w:pPr>
              <w:pStyle w:val="12"/>
            </w:pPr>
            <w:r>
              <w:t>20805</w:t>
            </w:r>
          </w:p>
        </w:tc>
        <w:tc>
          <w:tcPr>
            <w:tcW w:w="1156" w:type="dxa"/>
            <w:vAlign w:val="center"/>
          </w:tcPr>
          <w:p>
            <w:pPr>
              <w:pStyle w:val="12"/>
            </w:pPr>
            <w:r>
              <w:t>行政事业单位养老支出</w:t>
            </w:r>
          </w:p>
        </w:tc>
        <w:tc>
          <w:tcPr>
            <w:tcW w:w="1153" w:type="dxa"/>
            <w:vAlign w:val="center"/>
          </w:tcPr>
          <w:p>
            <w:pPr>
              <w:pStyle w:val="11"/>
            </w:pPr>
            <w:r>
              <w:t>2.04</w:t>
            </w:r>
          </w:p>
        </w:tc>
        <w:tc>
          <w:tcPr>
            <w:tcW w:w="1162" w:type="dxa"/>
            <w:vAlign w:val="center"/>
          </w:tcPr>
          <w:p>
            <w:pPr>
              <w:pStyle w:val="11"/>
            </w:pPr>
            <w:r>
              <w:t>2.04</w:t>
            </w:r>
          </w:p>
        </w:tc>
        <w:tc>
          <w:tcPr>
            <w:tcW w:w="1153" w:type="dxa"/>
            <w:vAlign w:val="center"/>
          </w:tcPr>
          <w:p>
            <w:pPr>
              <w:pStyle w:val="11"/>
            </w:pPr>
            <w:r>
              <w:t>2.04</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4</w:t>
            </w:r>
          </w:p>
        </w:tc>
        <w:tc>
          <w:tcPr>
            <w:tcW w:w="1153" w:type="dxa"/>
            <w:vAlign w:val="center"/>
          </w:tcPr>
          <w:p>
            <w:pPr>
              <w:pStyle w:val="12"/>
            </w:pPr>
            <w:r>
              <w:t>2080505</w:t>
            </w:r>
          </w:p>
        </w:tc>
        <w:tc>
          <w:tcPr>
            <w:tcW w:w="1156" w:type="dxa"/>
            <w:vAlign w:val="center"/>
          </w:tcPr>
          <w:p>
            <w:pPr>
              <w:pStyle w:val="12"/>
            </w:pPr>
            <w:r>
              <w:t>机关事业单位基本养老保险缴费支出</w:t>
            </w:r>
          </w:p>
        </w:tc>
        <w:tc>
          <w:tcPr>
            <w:tcW w:w="1153" w:type="dxa"/>
            <w:vAlign w:val="center"/>
          </w:tcPr>
          <w:p>
            <w:pPr>
              <w:pStyle w:val="11"/>
            </w:pPr>
            <w:r>
              <w:t>1.36</w:t>
            </w:r>
          </w:p>
        </w:tc>
        <w:tc>
          <w:tcPr>
            <w:tcW w:w="1162" w:type="dxa"/>
            <w:vAlign w:val="center"/>
          </w:tcPr>
          <w:p>
            <w:pPr>
              <w:pStyle w:val="11"/>
            </w:pPr>
            <w:r>
              <w:t>1.36</w:t>
            </w:r>
          </w:p>
        </w:tc>
        <w:tc>
          <w:tcPr>
            <w:tcW w:w="1153" w:type="dxa"/>
            <w:vAlign w:val="center"/>
          </w:tcPr>
          <w:p>
            <w:pPr>
              <w:pStyle w:val="11"/>
            </w:pPr>
            <w:r>
              <w:t>1.36</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5</w:t>
            </w:r>
          </w:p>
        </w:tc>
        <w:tc>
          <w:tcPr>
            <w:tcW w:w="1153" w:type="dxa"/>
            <w:vAlign w:val="center"/>
          </w:tcPr>
          <w:p>
            <w:pPr>
              <w:pStyle w:val="12"/>
            </w:pPr>
            <w:r>
              <w:t>2080506</w:t>
            </w:r>
          </w:p>
        </w:tc>
        <w:tc>
          <w:tcPr>
            <w:tcW w:w="1156" w:type="dxa"/>
            <w:vAlign w:val="center"/>
          </w:tcPr>
          <w:p>
            <w:pPr>
              <w:pStyle w:val="12"/>
            </w:pPr>
            <w:r>
              <w:t>机关事业单位职业年金缴费支出</w:t>
            </w:r>
          </w:p>
        </w:tc>
        <w:tc>
          <w:tcPr>
            <w:tcW w:w="1153" w:type="dxa"/>
            <w:vAlign w:val="center"/>
          </w:tcPr>
          <w:p>
            <w:pPr>
              <w:pStyle w:val="11"/>
            </w:pPr>
            <w:r>
              <w:t>0.68</w:t>
            </w:r>
          </w:p>
        </w:tc>
        <w:tc>
          <w:tcPr>
            <w:tcW w:w="1162" w:type="dxa"/>
            <w:vAlign w:val="center"/>
          </w:tcPr>
          <w:p>
            <w:pPr>
              <w:pStyle w:val="11"/>
            </w:pPr>
            <w:r>
              <w:t>0.68</w:t>
            </w:r>
          </w:p>
        </w:tc>
        <w:tc>
          <w:tcPr>
            <w:tcW w:w="1153" w:type="dxa"/>
            <w:vAlign w:val="center"/>
          </w:tcPr>
          <w:p>
            <w:pPr>
              <w:pStyle w:val="11"/>
            </w:pPr>
            <w:r>
              <w:t>0.68</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6</w:t>
            </w:r>
          </w:p>
        </w:tc>
        <w:tc>
          <w:tcPr>
            <w:tcW w:w="1153" w:type="dxa"/>
            <w:vAlign w:val="center"/>
          </w:tcPr>
          <w:p>
            <w:pPr>
              <w:pStyle w:val="12"/>
            </w:pPr>
            <w:r>
              <w:t>210</w:t>
            </w:r>
          </w:p>
        </w:tc>
        <w:tc>
          <w:tcPr>
            <w:tcW w:w="1156" w:type="dxa"/>
            <w:vAlign w:val="center"/>
          </w:tcPr>
          <w:p>
            <w:pPr>
              <w:pStyle w:val="12"/>
            </w:pPr>
            <w:r>
              <w:t>卫生健康支出</w:t>
            </w:r>
          </w:p>
        </w:tc>
        <w:tc>
          <w:tcPr>
            <w:tcW w:w="1153" w:type="dxa"/>
            <w:vAlign w:val="center"/>
          </w:tcPr>
          <w:p>
            <w:pPr>
              <w:pStyle w:val="11"/>
            </w:pPr>
            <w:r>
              <w:t>0.48</w:t>
            </w:r>
          </w:p>
        </w:tc>
        <w:tc>
          <w:tcPr>
            <w:tcW w:w="1162" w:type="dxa"/>
            <w:vAlign w:val="center"/>
          </w:tcPr>
          <w:p>
            <w:pPr>
              <w:pStyle w:val="11"/>
            </w:pPr>
            <w:r>
              <w:t>0.48</w:t>
            </w:r>
          </w:p>
        </w:tc>
        <w:tc>
          <w:tcPr>
            <w:tcW w:w="1153" w:type="dxa"/>
            <w:vAlign w:val="center"/>
          </w:tcPr>
          <w:p>
            <w:pPr>
              <w:pStyle w:val="11"/>
            </w:pPr>
            <w:r>
              <w:t>0.48</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7</w:t>
            </w:r>
          </w:p>
        </w:tc>
        <w:tc>
          <w:tcPr>
            <w:tcW w:w="1153" w:type="dxa"/>
            <w:vAlign w:val="center"/>
          </w:tcPr>
          <w:p>
            <w:pPr>
              <w:pStyle w:val="12"/>
            </w:pPr>
            <w:r>
              <w:t>21011</w:t>
            </w:r>
          </w:p>
        </w:tc>
        <w:tc>
          <w:tcPr>
            <w:tcW w:w="1156" w:type="dxa"/>
            <w:vAlign w:val="center"/>
          </w:tcPr>
          <w:p>
            <w:pPr>
              <w:pStyle w:val="12"/>
            </w:pPr>
            <w:r>
              <w:t>行政事业单位医疗</w:t>
            </w:r>
          </w:p>
        </w:tc>
        <w:tc>
          <w:tcPr>
            <w:tcW w:w="1153" w:type="dxa"/>
            <w:vAlign w:val="center"/>
          </w:tcPr>
          <w:p>
            <w:pPr>
              <w:pStyle w:val="11"/>
            </w:pPr>
            <w:r>
              <w:t>0.48</w:t>
            </w:r>
          </w:p>
        </w:tc>
        <w:tc>
          <w:tcPr>
            <w:tcW w:w="1162" w:type="dxa"/>
            <w:vAlign w:val="center"/>
          </w:tcPr>
          <w:p>
            <w:pPr>
              <w:pStyle w:val="11"/>
            </w:pPr>
            <w:r>
              <w:t>0.48</w:t>
            </w:r>
          </w:p>
        </w:tc>
        <w:tc>
          <w:tcPr>
            <w:tcW w:w="1153" w:type="dxa"/>
            <w:vAlign w:val="center"/>
          </w:tcPr>
          <w:p>
            <w:pPr>
              <w:pStyle w:val="11"/>
            </w:pPr>
            <w:r>
              <w:t>0.48</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8</w:t>
            </w:r>
          </w:p>
        </w:tc>
        <w:tc>
          <w:tcPr>
            <w:tcW w:w="1153" w:type="dxa"/>
            <w:vAlign w:val="center"/>
          </w:tcPr>
          <w:p>
            <w:pPr>
              <w:pStyle w:val="12"/>
            </w:pPr>
            <w:r>
              <w:t>2101102</w:t>
            </w:r>
          </w:p>
        </w:tc>
        <w:tc>
          <w:tcPr>
            <w:tcW w:w="1156" w:type="dxa"/>
            <w:vAlign w:val="center"/>
          </w:tcPr>
          <w:p>
            <w:pPr>
              <w:pStyle w:val="12"/>
            </w:pPr>
            <w:r>
              <w:t>事业单位医疗</w:t>
            </w:r>
          </w:p>
        </w:tc>
        <w:tc>
          <w:tcPr>
            <w:tcW w:w="1153" w:type="dxa"/>
            <w:vAlign w:val="center"/>
          </w:tcPr>
          <w:p>
            <w:pPr>
              <w:pStyle w:val="11"/>
            </w:pPr>
            <w:r>
              <w:t>0.48</w:t>
            </w:r>
          </w:p>
        </w:tc>
        <w:tc>
          <w:tcPr>
            <w:tcW w:w="1162" w:type="dxa"/>
            <w:vAlign w:val="center"/>
          </w:tcPr>
          <w:p>
            <w:pPr>
              <w:pStyle w:val="11"/>
            </w:pPr>
            <w:r>
              <w:t>0.48</w:t>
            </w:r>
          </w:p>
        </w:tc>
        <w:tc>
          <w:tcPr>
            <w:tcW w:w="1153" w:type="dxa"/>
            <w:vAlign w:val="center"/>
          </w:tcPr>
          <w:p>
            <w:pPr>
              <w:pStyle w:val="11"/>
            </w:pPr>
            <w:r>
              <w:t>0.48</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9</w:t>
            </w:r>
          </w:p>
        </w:tc>
        <w:tc>
          <w:tcPr>
            <w:tcW w:w="1153" w:type="dxa"/>
            <w:vAlign w:val="center"/>
          </w:tcPr>
          <w:p>
            <w:pPr>
              <w:pStyle w:val="12"/>
            </w:pPr>
            <w:r>
              <w:t>212</w:t>
            </w:r>
          </w:p>
        </w:tc>
        <w:tc>
          <w:tcPr>
            <w:tcW w:w="1156" w:type="dxa"/>
            <w:vAlign w:val="center"/>
          </w:tcPr>
          <w:p>
            <w:pPr>
              <w:pStyle w:val="12"/>
            </w:pPr>
            <w:r>
              <w:t>城乡社区支出</w:t>
            </w:r>
          </w:p>
        </w:tc>
        <w:tc>
          <w:tcPr>
            <w:tcW w:w="1153" w:type="dxa"/>
            <w:vAlign w:val="center"/>
          </w:tcPr>
          <w:p>
            <w:pPr>
              <w:pStyle w:val="11"/>
            </w:pPr>
            <w:r>
              <w:t>1318.09</w:t>
            </w:r>
          </w:p>
        </w:tc>
        <w:tc>
          <w:tcPr>
            <w:tcW w:w="1162" w:type="dxa"/>
            <w:vAlign w:val="center"/>
          </w:tcPr>
          <w:p>
            <w:pPr>
              <w:pStyle w:val="11"/>
            </w:pPr>
            <w:r>
              <w:t>1318.09</w:t>
            </w:r>
          </w:p>
        </w:tc>
        <w:tc>
          <w:tcPr>
            <w:tcW w:w="1153" w:type="dxa"/>
            <w:vAlign w:val="center"/>
          </w:tcPr>
          <w:p>
            <w:pPr>
              <w:pStyle w:val="11"/>
            </w:pPr>
            <w:r>
              <w:t>1318.09</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10</w:t>
            </w:r>
          </w:p>
        </w:tc>
        <w:tc>
          <w:tcPr>
            <w:tcW w:w="1153" w:type="dxa"/>
            <w:vAlign w:val="center"/>
          </w:tcPr>
          <w:p>
            <w:pPr>
              <w:pStyle w:val="12"/>
            </w:pPr>
            <w:r>
              <w:t>21201</w:t>
            </w:r>
          </w:p>
        </w:tc>
        <w:tc>
          <w:tcPr>
            <w:tcW w:w="1156" w:type="dxa"/>
            <w:vAlign w:val="center"/>
          </w:tcPr>
          <w:p>
            <w:pPr>
              <w:pStyle w:val="12"/>
            </w:pPr>
            <w:r>
              <w:t>城乡社区管理事务</w:t>
            </w:r>
          </w:p>
        </w:tc>
        <w:tc>
          <w:tcPr>
            <w:tcW w:w="1153" w:type="dxa"/>
            <w:vAlign w:val="center"/>
          </w:tcPr>
          <w:p>
            <w:pPr>
              <w:pStyle w:val="11"/>
            </w:pPr>
            <w:r>
              <w:t>1318.09</w:t>
            </w:r>
          </w:p>
        </w:tc>
        <w:tc>
          <w:tcPr>
            <w:tcW w:w="1162" w:type="dxa"/>
            <w:vAlign w:val="center"/>
          </w:tcPr>
          <w:p>
            <w:pPr>
              <w:pStyle w:val="11"/>
            </w:pPr>
            <w:r>
              <w:t>1318.09</w:t>
            </w:r>
          </w:p>
        </w:tc>
        <w:tc>
          <w:tcPr>
            <w:tcW w:w="1153" w:type="dxa"/>
            <w:vAlign w:val="center"/>
          </w:tcPr>
          <w:p>
            <w:pPr>
              <w:pStyle w:val="11"/>
            </w:pPr>
            <w:r>
              <w:t>1318.09</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11</w:t>
            </w:r>
          </w:p>
        </w:tc>
        <w:tc>
          <w:tcPr>
            <w:tcW w:w="1153" w:type="dxa"/>
            <w:vAlign w:val="center"/>
          </w:tcPr>
          <w:p>
            <w:pPr>
              <w:pStyle w:val="12"/>
            </w:pPr>
            <w:r>
              <w:t>2120199</w:t>
            </w:r>
          </w:p>
        </w:tc>
        <w:tc>
          <w:tcPr>
            <w:tcW w:w="1156" w:type="dxa"/>
            <w:vAlign w:val="center"/>
          </w:tcPr>
          <w:p>
            <w:pPr>
              <w:pStyle w:val="12"/>
            </w:pPr>
            <w:r>
              <w:t>其他城乡社区管理事务支出</w:t>
            </w:r>
          </w:p>
        </w:tc>
        <w:tc>
          <w:tcPr>
            <w:tcW w:w="1153" w:type="dxa"/>
            <w:vAlign w:val="center"/>
          </w:tcPr>
          <w:p>
            <w:pPr>
              <w:pStyle w:val="11"/>
            </w:pPr>
            <w:r>
              <w:t>1318.09</w:t>
            </w:r>
          </w:p>
        </w:tc>
        <w:tc>
          <w:tcPr>
            <w:tcW w:w="1162" w:type="dxa"/>
            <w:vAlign w:val="center"/>
          </w:tcPr>
          <w:p>
            <w:pPr>
              <w:pStyle w:val="11"/>
            </w:pPr>
            <w:r>
              <w:t>1318.09</w:t>
            </w:r>
          </w:p>
        </w:tc>
        <w:tc>
          <w:tcPr>
            <w:tcW w:w="1153" w:type="dxa"/>
            <w:vAlign w:val="center"/>
          </w:tcPr>
          <w:p>
            <w:pPr>
              <w:pStyle w:val="11"/>
            </w:pPr>
            <w:r>
              <w:t>1318.09</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12</w:t>
            </w:r>
          </w:p>
        </w:tc>
        <w:tc>
          <w:tcPr>
            <w:tcW w:w="1153" w:type="dxa"/>
            <w:vAlign w:val="center"/>
          </w:tcPr>
          <w:p>
            <w:pPr>
              <w:pStyle w:val="12"/>
            </w:pPr>
            <w:r>
              <w:t>221</w:t>
            </w:r>
          </w:p>
        </w:tc>
        <w:tc>
          <w:tcPr>
            <w:tcW w:w="1156" w:type="dxa"/>
            <w:vAlign w:val="center"/>
          </w:tcPr>
          <w:p>
            <w:pPr>
              <w:pStyle w:val="12"/>
            </w:pPr>
            <w:r>
              <w:t>住房保障支出</w:t>
            </w:r>
          </w:p>
        </w:tc>
        <w:tc>
          <w:tcPr>
            <w:tcW w:w="1153" w:type="dxa"/>
            <w:vAlign w:val="center"/>
          </w:tcPr>
          <w:p>
            <w:pPr>
              <w:pStyle w:val="11"/>
            </w:pPr>
            <w:r>
              <w:t>0.89</w:t>
            </w:r>
          </w:p>
        </w:tc>
        <w:tc>
          <w:tcPr>
            <w:tcW w:w="1162" w:type="dxa"/>
            <w:vAlign w:val="center"/>
          </w:tcPr>
          <w:p>
            <w:pPr>
              <w:pStyle w:val="11"/>
            </w:pPr>
            <w:r>
              <w:t>0.89</w:t>
            </w:r>
          </w:p>
        </w:tc>
        <w:tc>
          <w:tcPr>
            <w:tcW w:w="1153" w:type="dxa"/>
            <w:vAlign w:val="center"/>
          </w:tcPr>
          <w:p>
            <w:pPr>
              <w:pStyle w:val="11"/>
            </w:pPr>
            <w:r>
              <w:t>0.89</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13</w:t>
            </w:r>
          </w:p>
        </w:tc>
        <w:tc>
          <w:tcPr>
            <w:tcW w:w="1153" w:type="dxa"/>
            <w:vAlign w:val="center"/>
          </w:tcPr>
          <w:p>
            <w:pPr>
              <w:pStyle w:val="12"/>
            </w:pPr>
            <w:r>
              <w:t>22102</w:t>
            </w:r>
          </w:p>
        </w:tc>
        <w:tc>
          <w:tcPr>
            <w:tcW w:w="1156" w:type="dxa"/>
            <w:vAlign w:val="center"/>
          </w:tcPr>
          <w:p>
            <w:pPr>
              <w:pStyle w:val="12"/>
            </w:pPr>
            <w:r>
              <w:t>住房改革支出</w:t>
            </w:r>
          </w:p>
        </w:tc>
        <w:tc>
          <w:tcPr>
            <w:tcW w:w="1153" w:type="dxa"/>
            <w:vAlign w:val="center"/>
          </w:tcPr>
          <w:p>
            <w:pPr>
              <w:pStyle w:val="11"/>
            </w:pPr>
            <w:r>
              <w:t>0.89</w:t>
            </w:r>
          </w:p>
        </w:tc>
        <w:tc>
          <w:tcPr>
            <w:tcW w:w="1162" w:type="dxa"/>
            <w:vAlign w:val="center"/>
          </w:tcPr>
          <w:p>
            <w:pPr>
              <w:pStyle w:val="11"/>
            </w:pPr>
            <w:r>
              <w:t>0.89</w:t>
            </w:r>
          </w:p>
        </w:tc>
        <w:tc>
          <w:tcPr>
            <w:tcW w:w="1153" w:type="dxa"/>
            <w:vAlign w:val="center"/>
          </w:tcPr>
          <w:p>
            <w:pPr>
              <w:pStyle w:val="11"/>
            </w:pPr>
            <w:r>
              <w:t>0.89</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14</w:t>
            </w:r>
          </w:p>
        </w:tc>
        <w:tc>
          <w:tcPr>
            <w:tcW w:w="1153" w:type="dxa"/>
            <w:vAlign w:val="center"/>
          </w:tcPr>
          <w:p>
            <w:pPr>
              <w:pStyle w:val="12"/>
            </w:pPr>
            <w:r>
              <w:t>2210201</w:t>
            </w:r>
          </w:p>
        </w:tc>
        <w:tc>
          <w:tcPr>
            <w:tcW w:w="1156" w:type="dxa"/>
            <w:vAlign w:val="center"/>
          </w:tcPr>
          <w:p>
            <w:pPr>
              <w:pStyle w:val="12"/>
            </w:pPr>
            <w:r>
              <w:t>住房公积金</w:t>
            </w:r>
          </w:p>
        </w:tc>
        <w:tc>
          <w:tcPr>
            <w:tcW w:w="1153" w:type="dxa"/>
            <w:vAlign w:val="center"/>
          </w:tcPr>
          <w:p>
            <w:pPr>
              <w:pStyle w:val="11"/>
            </w:pPr>
            <w:r>
              <w:t>0.89</w:t>
            </w:r>
          </w:p>
        </w:tc>
        <w:tc>
          <w:tcPr>
            <w:tcW w:w="1162" w:type="dxa"/>
            <w:vAlign w:val="center"/>
          </w:tcPr>
          <w:p>
            <w:pPr>
              <w:pStyle w:val="11"/>
            </w:pPr>
            <w:r>
              <w:t>0.89</w:t>
            </w:r>
          </w:p>
        </w:tc>
        <w:tc>
          <w:tcPr>
            <w:tcW w:w="1153" w:type="dxa"/>
            <w:vAlign w:val="center"/>
          </w:tcPr>
          <w:p>
            <w:pPr>
              <w:pStyle w:val="11"/>
            </w:pPr>
            <w:r>
              <w:t>0.89</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7"/>
        <w:gridCol w:w="1667"/>
        <w:gridCol w:w="1670"/>
        <w:gridCol w:w="1667"/>
        <w:gridCol w:w="1667"/>
        <w:gridCol w:w="1667"/>
        <w:gridCol w:w="1667"/>
        <w:gridCol w:w="1667"/>
        <w:gridCol w:w="16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04" w:type="dxa"/>
            <w:gridSpan w:val="3"/>
            <w:tcBorders>
              <w:top w:val="single" w:color="FFFFFF" w:sz="6" w:space="0"/>
              <w:left w:val="single" w:color="FFFFFF" w:sz="6" w:space="0"/>
              <w:right w:val="single" w:color="FFFFFF" w:sz="6" w:space="0"/>
            </w:tcBorders>
            <w:vAlign w:val="center"/>
          </w:tcPr>
          <w:p>
            <w:pPr>
              <w:pStyle w:val="9"/>
            </w:pPr>
            <w:r>
              <w:t>335003高阳县城市管理执法大队</w:t>
            </w:r>
          </w:p>
        </w:tc>
        <w:tc>
          <w:tcPr>
            <w:tcW w:w="3334"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6675"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7" w:type="dxa"/>
            <w:vMerge w:val="restart"/>
            <w:vAlign w:val="center"/>
          </w:tcPr>
          <w:p>
            <w:pPr>
              <w:pStyle w:val="10"/>
            </w:pPr>
            <w:r>
              <w:t>序号</w:t>
            </w:r>
          </w:p>
        </w:tc>
        <w:tc>
          <w:tcPr>
            <w:tcW w:w="3337" w:type="dxa"/>
            <w:gridSpan w:val="2"/>
            <w:vAlign w:val="center"/>
          </w:tcPr>
          <w:p>
            <w:pPr>
              <w:pStyle w:val="10"/>
            </w:pPr>
            <w:r>
              <w:t>功能分类科目</w:t>
            </w:r>
          </w:p>
        </w:tc>
        <w:tc>
          <w:tcPr>
            <w:tcW w:w="1667" w:type="dxa"/>
            <w:vMerge w:val="restart"/>
            <w:vAlign w:val="center"/>
          </w:tcPr>
          <w:p>
            <w:pPr>
              <w:pStyle w:val="10"/>
            </w:pPr>
            <w:r>
              <w:t>合计</w:t>
            </w:r>
          </w:p>
        </w:tc>
        <w:tc>
          <w:tcPr>
            <w:tcW w:w="1667" w:type="dxa"/>
            <w:vMerge w:val="restart"/>
            <w:vAlign w:val="center"/>
          </w:tcPr>
          <w:p>
            <w:pPr>
              <w:pStyle w:val="10"/>
            </w:pPr>
            <w:r>
              <w:t>基本支出</w:t>
            </w:r>
          </w:p>
        </w:tc>
        <w:tc>
          <w:tcPr>
            <w:tcW w:w="1667" w:type="dxa"/>
            <w:vMerge w:val="restart"/>
            <w:vAlign w:val="center"/>
          </w:tcPr>
          <w:p>
            <w:pPr>
              <w:pStyle w:val="10"/>
            </w:pPr>
            <w:r>
              <w:t>项目支出</w:t>
            </w:r>
          </w:p>
        </w:tc>
        <w:tc>
          <w:tcPr>
            <w:tcW w:w="1667" w:type="dxa"/>
            <w:vMerge w:val="restart"/>
            <w:vAlign w:val="center"/>
          </w:tcPr>
          <w:p>
            <w:pPr>
              <w:pStyle w:val="10"/>
            </w:pPr>
            <w:r>
              <w:t>经营支出</w:t>
            </w:r>
          </w:p>
        </w:tc>
        <w:tc>
          <w:tcPr>
            <w:tcW w:w="1667" w:type="dxa"/>
            <w:vMerge w:val="restart"/>
            <w:vAlign w:val="center"/>
          </w:tcPr>
          <w:p>
            <w:pPr>
              <w:pStyle w:val="10"/>
            </w:pPr>
            <w:r>
              <w:t>上解上级支出</w:t>
            </w:r>
          </w:p>
        </w:tc>
        <w:tc>
          <w:tcPr>
            <w:tcW w:w="1674"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7" w:type="dxa"/>
            <w:vMerge w:val="continue"/>
          </w:tcPr>
          <w:p/>
        </w:tc>
        <w:tc>
          <w:tcPr>
            <w:tcW w:w="1667" w:type="dxa"/>
            <w:vAlign w:val="center"/>
          </w:tcPr>
          <w:p>
            <w:pPr>
              <w:pStyle w:val="10"/>
            </w:pPr>
            <w:r>
              <w:t>科目    编码</w:t>
            </w:r>
          </w:p>
        </w:tc>
        <w:tc>
          <w:tcPr>
            <w:tcW w:w="1670" w:type="dxa"/>
            <w:vAlign w:val="center"/>
          </w:tcPr>
          <w:p>
            <w:pPr>
              <w:pStyle w:val="10"/>
            </w:pPr>
            <w:r>
              <w:t>科目名称</w:t>
            </w:r>
          </w:p>
        </w:tc>
        <w:tc>
          <w:tcPr>
            <w:tcW w:w="1667" w:type="dxa"/>
            <w:vMerge w:val="continue"/>
          </w:tcPr>
          <w:p/>
        </w:tc>
        <w:tc>
          <w:tcPr>
            <w:tcW w:w="1667" w:type="dxa"/>
            <w:vMerge w:val="continue"/>
          </w:tcPr>
          <w:p/>
        </w:tc>
        <w:tc>
          <w:tcPr>
            <w:tcW w:w="1667" w:type="dxa"/>
            <w:vMerge w:val="continue"/>
          </w:tcPr>
          <w:p/>
        </w:tc>
        <w:tc>
          <w:tcPr>
            <w:tcW w:w="1667" w:type="dxa"/>
            <w:vMerge w:val="continue"/>
          </w:tcPr>
          <w:p/>
        </w:tc>
        <w:tc>
          <w:tcPr>
            <w:tcW w:w="1667" w:type="dxa"/>
            <w:vMerge w:val="continue"/>
          </w:tcPr>
          <w:p/>
        </w:tc>
        <w:tc>
          <w:tcPr>
            <w:tcW w:w="167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7" w:type="dxa"/>
            <w:vAlign w:val="center"/>
          </w:tcPr>
          <w:p>
            <w:pPr>
              <w:pStyle w:val="10"/>
            </w:pPr>
            <w:r>
              <w:t>栏次</w:t>
            </w:r>
          </w:p>
        </w:tc>
        <w:tc>
          <w:tcPr>
            <w:tcW w:w="1667" w:type="dxa"/>
            <w:vAlign w:val="center"/>
          </w:tcPr>
          <w:p>
            <w:pPr>
              <w:pStyle w:val="10"/>
            </w:pPr>
            <w:r>
              <w:t>1</w:t>
            </w:r>
          </w:p>
        </w:tc>
        <w:tc>
          <w:tcPr>
            <w:tcW w:w="1670" w:type="dxa"/>
            <w:vAlign w:val="center"/>
          </w:tcPr>
          <w:p>
            <w:pPr>
              <w:pStyle w:val="10"/>
            </w:pPr>
            <w:r>
              <w:t>2</w:t>
            </w:r>
          </w:p>
        </w:tc>
        <w:tc>
          <w:tcPr>
            <w:tcW w:w="1667" w:type="dxa"/>
            <w:vAlign w:val="center"/>
          </w:tcPr>
          <w:p>
            <w:pPr>
              <w:pStyle w:val="10"/>
            </w:pPr>
            <w:r>
              <w:t>3</w:t>
            </w:r>
          </w:p>
        </w:tc>
        <w:tc>
          <w:tcPr>
            <w:tcW w:w="1667" w:type="dxa"/>
            <w:vAlign w:val="center"/>
          </w:tcPr>
          <w:p>
            <w:pPr>
              <w:pStyle w:val="10"/>
            </w:pPr>
            <w:r>
              <w:t>4</w:t>
            </w:r>
          </w:p>
        </w:tc>
        <w:tc>
          <w:tcPr>
            <w:tcW w:w="1667" w:type="dxa"/>
            <w:vAlign w:val="center"/>
          </w:tcPr>
          <w:p>
            <w:pPr>
              <w:pStyle w:val="10"/>
            </w:pPr>
            <w:r>
              <w:t>5</w:t>
            </w:r>
          </w:p>
        </w:tc>
        <w:tc>
          <w:tcPr>
            <w:tcW w:w="1667" w:type="dxa"/>
            <w:vAlign w:val="center"/>
          </w:tcPr>
          <w:p>
            <w:pPr>
              <w:pStyle w:val="10"/>
            </w:pPr>
            <w:r>
              <w:t>6</w:t>
            </w:r>
          </w:p>
        </w:tc>
        <w:tc>
          <w:tcPr>
            <w:tcW w:w="1667" w:type="dxa"/>
            <w:vAlign w:val="center"/>
          </w:tcPr>
          <w:p>
            <w:pPr>
              <w:pStyle w:val="10"/>
            </w:pPr>
            <w:r>
              <w:t>7</w:t>
            </w:r>
          </w:p>
        </w:tc>
        <w:tc>
          <w:tcPr>
            <w:tcW w:w="1674"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1</w:t>
            </w:r>
          </w:p>
        </w:tc>
        <w:tc>
          <w:tcPr>
            <w:tcW w:w="1667" w:type="dxa"/>
            <w:vAlign w:val="center"/>
          </w:tcPr>
          <w:p>
            <w:pPr>
              <w:pStyle w:val="16"/>
            </w:pPr>
          </w:p>
        </w:tc>
        <w:tc>
          <w:tcPr>
            <w:tcW w:w="1670" w:type="dxa"/>
            <w:vAlign w:val="center"/>
          </w:tcPr>
          <w:p>
            <w:pPr>
              <w:pStyle w:val="14"/>
            </w:pPr>
            <w:r>
              <w:t>合计</w:t>
            </w:r>
          </w:p>
        </w:tc>
        <w:tc>
          <w:tcPr>
            <w:tcW w:w="1667" w:type="dxa"/>
            <w:vAlign w:val="center"/>
          </w:tcPr>
          <w:p>
            <w:pPr>
              <w:pStyle w:val="15"/>
            </w:pPr>
            <w:r>
              <w:t>1321.50</w:t>
            </w:r>
          </w:p>
        </w:tc>
        <w:tc>
          <w:tcPr>
            <w:tcW w:w="1667" w:type="dxa"/>
            <w:vAlign w:val="center"/>
          </w:tcPr>
          <w:p>
            <w:pPr>
              <w:pStyle w:val="15"/>
            </w:pPr>
            <w:r>
              <w:t>1321.50</w:t>
            </w:r>
          </w:p>
        </w:tc>
        <w:tc>
          <w:tcPr>
            <w:tcW w:w="1667" w:type="dxa"/>
            <w:vAlign w:val="center"/>
          </w:tcPr>
          <w:p>
            <w:pPr>
              <w:pStyle w:val="15"/>
            </w:pPr>
          </w:p>
        </w:tc>
        <w:tc>
          <w:tcPr>
            <w:tcW w:w="1667" w:type="dxa"/>
            <w:vAlign w:val="center"/>
          </w:tcPr>
          <w:p>
            <w:pPr>
              <w:pStyle w:val="15"/>
            </w:pPr>
          </w:p>
        </w:tc>
        <w:tc>
          <w:tcPr>
            <w:tcW w:w="1667" w:type="dxa"/>
            <w:vAlign w:val="center"/>
          </w:tcPr>
          <w:p>
            <w:pPr>
              <w:pStyle w:val="15"/>
            </w:pPr>
          </w:p>
        </w:tc>
        <w:tc>
          <w:tcPr>
            <w:tcW w:w="16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2</w:t>
            </w:r>
          </w:p>
        </w:tc>
        <w:tc>
          <w:tcPr>
            <w:tcW w:w="1667" w:type="dxa"/>
            <w:vAlign w:val="center"/>
          </w:tcPr>
          <w:p>
            <w:pPr>
              <w:pStyle w:val="12"/>
            </w:pPr>
            <w:r>
              <w:t>208</w:t>
            </w:r>
          </w:p>
        </w:tc>
        <w:tc>
          <w:tcPr>
            <w:tcW w:w="1670" w:type="dxa"/>
            <w:vAlign w:val="center"/>
          </w:tcPr>
          <w:p>
            <w:pPr>
              <w:pStyle w:val="12"/>
            </w:pPr>
            <w:r>
              <w:t>社会保障和就业支出</w:t>
            </w:r>
          </w:p>
        </w:tc>
        <w:tc>
          <w:tcPr>
            <w:tcW w:w="1667" w:type="dxa"/>
            <w:vAlign w:val="center"/>
          </w:tcPr>
          <w:p>
            <w:pPr>
              <w:pStyle w:val="11"/>
            </w:pPr>
            <w:r>
              <w:t>2.04</w:t>
            </w:r>
          </w:p>
        </w:tc>
        <w:tc>
          <w:tcPr>
            <w:tcW w:w="1667" w:type="dxa"/>
            <w:vAlign w:val="center"/>
          </w:tcPr>
          <w:p>
            <w:pPr>
              <w:pStyle w:val="11"/>
            </w:pPr>
            <w:r>
              <w:t>2.04</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3</w:t>
            </w:r>
          </w:p>
        </w:tc>
        <w:tc>
          <w:tcPr>
            <w:tcW w:w="1667" w:type="dxa"/>
            <w:vAlign w:val="center"/>
          </w:tcPr>
          <w:p>
            <w:pPr>
              <w:pStyle w:val="12"/>
            </w:pPr>
            <w:r>
              <w:t>20805</w:t>
            </w:r>
          </w:p>
        </w:tc>
        <w:tc>
          <w:tcPr>
            <w:tcW w:w="1670" w:type="dxa"/>
            <w:vAlign w:val="center"/>
          </w:tcPr>
          <w:p>
            <w:pPr>
              <w:pStyle w:val="12"/>
            </w:pPr>
            <w:r>
              <w:t>行政事业单位养老支出</w:t>
            </w:r>
          </w:p>
        </w:tc>
        <w:tc>
          <w:tcPr>
            <w:tcW w:w="1667" w:type="dxa"/>
            <w:vAlign w:val="center"/>
          </w:tcPr>
          <w:p>
            <w:pPr>
              <w:pStyle w:val="11"/>
            </w:pPr>
            <w:r>
              <w:t>2.04</w:t>
            </w:r>
          </w:p>
        </w:tc>
        <w:tc>
          <w:tcPr>
            <w:tcW w:w="1667" w:type="dxa"/>
            <w:vAlign w:val="center"/>
          </w:tcPr>
          <w:p>
            <w:pPr>
              <w:pStyle w:val="11"/>
            </w:pPr>
            <w:r>
              <w:t>2.04</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4</w:t>
            </w:r>
          </w:p>
        </w:tc>
        <w:tc>
          <w:tcPr>
            <w:tcW w:w="1667" w:type="dxa"/>
            <w:vAlign w:val="center"/>
          </w:tcPr>
          <w:p>
            <w:pPr>
              <w:pStyle w:val="12"/>
            </w:pPr>
            <w:r>
              <w:t>2080505</w:t>
            </w:r>
          </w:p>
        </w:tc>
        <w:tc>
          <w:tcPr>
            <w:tcW w:w="1670" w:type="dxa"/>
            <w:vAlign w:val="center"/>
          </w:tcPr>
          <w:p>
            <w:pPr>
              <w:pStyle w:val="12"/>
            </w:pPr>
            <w:r>
              <w:t>机关事业单位基本养老保险缴费支出</w:t>
            </w:r>
          </w:p>
        </w:tc>
        <w:tc>
          <w:tcPr>
            <w:tcW w:w="1667" w:type="dxa"/>
            <w:vAlign w:val="center"/>
          </w:tcPr>
          <w:p>
            <w:pPr>
              <w:pStyle w:val="11"/>
            </w:pPr>
            <w:r>
              <w:t>1.36</w:t>
            </w:r>
          </w:p>
        </w:tc>
        <w:tc>
          <w:tcPr>
            <w:tcW w:w="1667" w:type="dxa"/>
            <w:vAlign w:val="center"/>
          </w:tcPr>
          <w:p>
            <w:pPr>
              <w:pStyle w:val="11"/>
            </w:pPr>
            <w:r>
              <w:t>1.36</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5</w:t>
            </w:r>
          </w:p>
        </w:tc>
        <w:tc>
          <w:tcPr>
            <w:tcW w:w="1667" w:type="dxa"/>
            <w:vAlign w:val="center"/>
          </w:tcPr>
          <w:p>
            <w:pPr>
              <w:pStyle w:val="12"/>
            </w:pPr>
            <w:r>
              <w:t>2080506</w:t>
            </w:r>
          </w:p>
        </w:tc>
        <w:tc>
          <w:tcPr>
            <w:tcW w:w="1670" w:type="dxa"/>
            <w:vAlign w:val="center"/>
          </w:tcPr>
          <w:p>
            <w:pPr>
              <w:pStyle w:val="12"/>
            </w:pPr>
            <w:r>
              <w:t>机关事业单位职业年金缴费支出</w:t>
            </w:r>
          </w:p>
        </w:tc>
        <w:tc>
          <w:tcPr>
            <w:tcW w:w="1667" w:type="dxa"/>
            <w:vAlign w:val="center"/>
          </w:tcPr>
          <w:p>
            <w:pPr>
              <w:pStyle w:val="11"/>
            </w:pPr>
            <w:r>
              <w:t>0.68</w:t>
            </w:r>
          </w:p>
        </w:tc>
        <w:tc>
          <w:tcPr>
            <w:tcW w:w="1667" w:type="dxa"/>
            <w:vAlign w:val="center"/>
          </w:tcPr>
          <w:p>
            <w:pPr>
              <w:pStyle w:val="11"/>
            </w:pPr>
            <w:r>
              <w:t>0.68</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6</w:t>
            </w:r>
          </w:p>
        </w:tc>
        <w:tc>
          <w:tcPr>
            <w:tcW w:w="1667" w:type="dxa"/>
            <w:vAlign w:val="center"/>
          </w:tcPr>
          <w:p>
            <w:pPr>
              <w:pStyle w:val="12"/>
            </w:pPr>
            <w:r>
              <w:t>210</w:t>
            </w:r>
          </w:p>
        </w:tc>
        <w:tc>
          <w:tcPr>
            <w:tcW w:w="1670" w:type="dxa"/>
            <w:vAlign w:val="center"/>
          </w:tcPr>
          <w:p>
            <w:pPr>
              <w:pStyle w:val="12"/>
            </w:pPr>
            <w:r>
              <w:t>卫生健康支出</w:t>
            </w:r>
          </w:p>
        </w:tc>
        <w:tc>
          <w:tcPr>
            <w:tcW w:w="1667" w:type="dxa"/>
            <w:vAlign w:val="center"/>
          </w:tcPr>
          <w:p>
            <w:pPr>
              <w:pStyle w:val="11"/>
            </w:pPr>
            <w:r>
              <w:t>0.48</w:t>
            </w:r>
          </w:p>
        </w:tc>
        <w:tc>
          <w:tcPr>
            <w:tcW w:w="1667" w:type="dxa"/>
            <w:vAlign w:val="center"/>
          </w:tcPr>
          <w:p>
            <w:pPr>
              <w:pStyle w:val="11"/>
            </w:pPr>
            <w:r>
              <w:t>0.48</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7</w:t>
            </w:r>
          </w:p>
        </w:tc>
        <w:tc>
          <w:tcPr>
            <w:tcW w:w="1667" w:type="dxa"/>
            <w:vAlign w:val="center"/>
          </w:tcPr>
          <w:p>
            <w:pPr>
              <w:pStyle w:val="12"/>
            </w:pPr>
            <w:r>
              <w:t>21011</w:t>
            </w:r>
          </w:p>
        </w:tc>
        <w:tc>
          <w:tcPr>
            <w:tcW w:w="1670" w:type="dxa"/>
            <w:vAlign w:val="center"/>
          </w:tcPr>
          <w:p>
            <w:pPr>
              <w:pStyle w:val="12"/>
            </w:pPr>
            <w:r>
              <w:t>行政事业单位医疗</w:t>
            </w:r>
          </w:p>
        </w:tc>
        <w:tc>
          <w:tcPr>
            <w:tcW w:w="1667" w:type="dxa"/>
            <w:vAlign w:val="center"/>
          </w:tcPr>
          <w:p>
            <w:pPr>
              <w:pStyle w:val="11"/>
            </w:pPr>
            <w:r>
              <w:t>0.48</w:t>
            </w:r>
          </w:p>
        </w:tc>
        <w:tc>
          <w:tcPr>
            <w:tcW w:w="1667" w:type="dxa"/>
            <w:vAlign w:val="center"/>
          </w:tcPr>
          <w:p>
            <w:pPr>
              <w:pStyle w:val="11"/>
            </w:pPr>
            <w:r>
              <w:t>0.48</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8</w:t>
            </w:r>
          </w:p>
        </w:tc>
        <w:tc>
          <w:tcPr>
            <w:tcW w:w="1667" w:type="dxa"/>
            <w:vAlign w:val="center"/>
          </w:tcPr>
          <w:p>
            <w:pPr>
              <w:pStyle w:val="12"/>
            </w:pPr>
            <w:r>
              <w:t>2101102</w:t>
            </w:r>
          </w:p>
        </w:tc>
        <w:tc>
          <w:tcPr>
            <w:tcW w:w="1670" w:type="dxa"/>
            <w:vAlign w:val="center"/>
          </w:tcPr>
          <w:p>
            <w:pPr>
              <w:pStyle w:val="12"/>
            </w:pPr>
            <w:r>
              <w:t>事业单位医疗</w:t>
            </w:r>
          </w:p>
        </w:tc>
        <w:tc>
          <w:tcPr>
            <w:tcW w:w="1667" w:type="dxa"/>
            <w:vAlign w:val="center"/>
          </w:tcPr>
          <w:p>
            <w:pPr>
              <w:pStyle w:val="11"/>
            </w:pPr>
            <w:r>
              <w:t>0.48</w:t>
            </w:r>
          </w:p>
        </w:tc>
        <w:tc>
          <w:tcPr>
            <w:tcW w:w="1667" w:type="dxa"/>
            <w:vAlign w:val="center"/>
          </w:tcPr>
          <w:p>
            <w:pPr>
              <w:pStyle w:val="11"/>
            </w:pPr>
            <w:r>
              <w:t>0.48</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9</w:t>
            </w:r>
          </w:p>
        </w:tc>
        <w:tc>
          <w:tcPr>
            <w:tcW w:w="1667" w:type="dxa"/>
            <w:vAlign w:val="center"/>
          </w:tcPr>
          <w:p>
            <w:pPr>
              <w:pStyle w:val="12"/>
            </w:pPr>
            <w:r>
              <w:t>212</w:t>
            </w:r>
          </w:p>
        </w:tc>
        <w:tc>
          <w:tcPr>
            <w:tcW w:w="1670" w:type="dxa"/>
            <w:vAlign w:val="center"/>
          </w:tcPr>
          <w:p>
            <w:pPr>
              <w:pStyle w:val="12"/>
            </w:pPr>
            <w:r>
              <w:t>城乡社区支出</w:t>
            </w:r>
          </w:p>
        </w:tc>
        <w:tc>
          <w:tcPr>
            <w:tcW w:w="1667" w:type="dxa"/>
            <w:vAlign w:val="center"/>
          </w:tcPr>
          <w:p>
            <w:pPr>
              <w:pStyle w:val="11"/>
            </w:pPr>
            <w:r>
              <w:t>1318.09</w:t>
            </w:r>
          </w:p>
        </w:tc>
        <w:tc>
          <w:tcPr>
            <w:tcW w:w="1667" w:type="dxa"/>
            <w:vAlign w:val="center"/>
          </w:tcPr>
          <w:p>
            <w:pPr>
              <w:pStyle w:val="11"/>
            </w:pPr>
            <w:r>
              <w:t>1318.09</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10</w:t>
            </w:r>
          </w:p>
        </w:tc>
        <w:tc>
          <w:tcPr>
            <w:tcW w:w="1667" w:type="dxa"/>
            <w:vAlign w:val="center"/>
          </w:tcPr>
          <w:p>
            <w:pPr>
              <w:pStyle w:val="12"/>
            </w:pPr>
            <w:r>
              <w:t>21201</w:t>
            </w:r>
          </w:p>
        </w:tc>
        <w:tc>
          <w:tcPr>
            <w:tcW w:w="1670" w:type="dxa"/>
            <w:vAlign w:val="center"/>
          </w:tcPr>
          <w:p>
            <w:pPr>
              <w:pStyle w:val="12"/>
            </w:pPr>
            <w:r>
              <w:t>城乡社区管理事务</w:t>
            </w:r>
          </w:p>
        </w:tc>
        <w:tc>
          <w:tcPr>
            <w:tcW w:w="1667" w:type="dxa"/>
            <w:vAlign w:val="center"/>
          </w:tcPr>
          <w:p>
            <w:pPr>
              <w:pStyle w:val="11"/>
            </w:pPr>
            <w:r>
              <w:t>1318.09</w:t>
            </w:r>
          </w:p>
        </w:tc>
        <w:tc>
          <w:tcPr>
            <w:tcW w:w="1667" w:type="dxa"/>
            <w:vAlign w:val="center"/>
          </w:tcPr>
          <w:p>
            <w:pPr>
              <w:pStyle w:val="11"/>
            </w:pPr>
            <w:r>
              <w:t>1318.09</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11</w:t>
            </w:r>
          </w:p>
        </w:tc>
        <w:tc>
          <w:tcPr>
            <w:tcW w:w="1667" w:type="dxa"/>
            <w:vAlign w:val="center"/>
          </w:tcPr>
          <w:p>
            <w:pPr>
              <w:pStyle w:val="12"/>
            </w:pPr>
            <w:r>
              <w:t>2120199</w:t>
            </w:r>
          </w:p>
        </w:tc>
        <w:tc>
          <w:tcPr>
            <w:tcW w:w="1670" w:type="dxa"/>
            <w:vAlign w:val="center"/>
          </w:tcPr>
          <w:p>
            <w:pPr>
              <w:pStyle w:val="12"/>
            </w:pPr>
            <w:r>
              <w:t>其他城乡社区管理事务支出</w:t>
            </w:r>
          </w:p>
        </w:tc>
        <w:tc>
          <w:tcPr>
            <w:tcW w:w="1667" w:type="dxa"/>
            <w:vAlign w:val="center"/>
          </w:tcPr>
          <w:p>
            <w:pPr>
              <w:pStyle w:val="11"/>
            </w:pPr>
            <w:r>
              <w:t>1318.09</w:t>
            </w:r>
          </w:p>
        </w:tc>
        <w:tc>
          <w:tcPr>
            <w:tcW w:w="1667" w:type="dxa"/>
            <w:vAlign w:val="center"/>
          </w:tcPr>
          <w:p>
            <w:pPr>
              <w:pStyle w:val="11"/>
            </w:pPr>
            <w:r>
              <w:t>1318.09</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12</w:t>
            </w:r>
          </w:p>
        </w:tc>
        <w:tc>
          <w:tcPr>
            <w:tcW w:w="1667" w:type="dxa"/>
            <w:vAlign w:val="center"/>
          </w:tcPr>
          <w:p>
            <w:pPr>
              <w:pStyle w:val="12"/>
            </w:pPr>
            <w:r>
              <w:t>221</w:t>
            </w:r>
          </w:p>
        </w:tc>
        <w:tc>
          <w:tcPr>
            <w:tcW w:w="1670" w:type="dxa"/>
            <w:vAlign w:val="center"/>
          </w:tcPr>
          <w:p>
            <w:pPr>
              <w:pStyle w:val="12"/>
            </w:pPr>
            <w:r>
              <w:t>住房保障支出</w:t>
            </w:r>
          </w:p>
        </w:tc>
        <w:tc>
          <w:tcPr>
            <w:tcW w:w="1667" w:type="dxa"/>
            <w:vAlign w:val="center"/>
          </w:tcPr>
          <w:p>
            <w:pPr>
              <w:pStyle w:val="11"/>
            </w:pPr>
            <w:r>
              <w:t>0.89</w:t>
            </w:r>
          </w:p>
        </w:tc>
        <w:tc>
          <w:tcPr>
            <w:tcW w:w="1667" w:type="dxa"/>
            <w:vAlign w:val="center"/>
          </w:tcPr>
          <w:p>
            <w:pPr>
              <w:pStyle w:val="11"/>
            </w:pPr>
            <w:r>
              <w:t>0.89</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13</w:t>
            </w:r>
          </w:p>
        </w:tc>
        <w:tc>
          <w:tcPr>
            <w:tcW w:w="1667" w:type="dxa"/>
            <w:vAlign w:val="center"/>
          </w:tcPr>
          <w:p>
            <w:pPr>
              <w:pStyle w:val="12"/>
            </w:pPr>
            <w:r>
              <w:t>22102</w:t>
            </w:r>
          </w:p>
        </w:tc>
        <w:tc>
          <w:tcPr>
            <w:tcW w:w="1670" w:type="dxa"/>
            <w:vAlign w:val="center"/>
          </w:tcPr>
          <w:p>
            <w:pPr>
              <w:pStyle w:val="12"/>
            </w:pPr>
            <w:r>
              <w:t>住房改革支出</w:t>
            </w:r>
          </w:p>
        </w:tc>
        <w:tc>
          <w:tcPr>
            <w:tcW w:w="1667" w:type="dxa"/>
            <w:vAlign w:val="center"/>
          </w:tcPr>
          <w:p>
            <w:pPr>
              <w:pStyle w:val="11"/>
            </w:pPr>
            <w:r>
              <w:t>0.89</w:t>
            </w:r>
          </w:p>
        </w:tc>
        <w:tc>
          <w:tcPr>
            <w:tcW w:w="1667" w:type="dxa"/>
            <w:vAlign w:val="center"/>
          </w:tcPr>
          <w:p>
            <w:pPr>
              <w:pStyle w:val="11"/>
            </w:pPr>
            <w:r>
              <w:t>0.89</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14</w:t>
            </w:r>
          </w:p>
        </w:tc>
        <w:tc>
          <w:tcPr>
            <w:tcW w:w="1667" w:type="dxa"/>
            <w:vAlign w:val="center"/>
          </w:tcPr>
          <w:p>
            <w:pPr>
              <w:pStyle w:val="12"/>
            </w:pPr>
            <w:r>
              <w:t>2210201</w:t>
            </w:r>
          </w:p>
        </w:tc>
        <w:tc>
          <w:tcPr>
            <w:tcW w:w="1670" w:type="dxa"/>
            <w:vAlign w:val="center"/>
          </w:tcPr>
          <w:p>
            <w:pPr>
              <w:pStyle w:val="12"/>
            </w:pPr>
            <w:r>
              <w:t>住房公积金</w:t>
            </w:r>
          </w:p>
        </w:tc>
        <w:tc>
          <w:tcPr>
            <w:tcW w:w="1667" w:type="dxa"/>
            <w:vAlign w:val="center"/>
          </w:tcPr>
          <w:p>
            <w:pPr>
              <w:pStyle w:val="11"/>
            </w:pPr>
            <w:r>
              <w:t>0.89</w:t>
            </w:r>
          </w:p>
        </w:tc>
        <w:tc>
          <w:tcPr>
            <w:tcW w:w="1667" w:type="dxa"/>
            <w:vAlign w:val="center"/>
          </w:tcPr>
          <w:p>
            <w:pPr>
              <w:pStyle w:val="11"/>
            </w:pPr>
            <w:r>
              <w:t>0.89</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77"/>
        <w:gridCol w:w="1877"/>
        <w:gridCol w:w="1877"/>
        <w:gridCol w:w="1877"/>
        <w:gridCol w:w="1877"/>
        <w:gridCol w:w="1877"/>
        <w:gridCol w:w="1877"/>
        <w:gridCol w:w="18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31" w:type="dxa"/>
            <w:gridSpan w:val="3"/>
            <w:tcBorders>
              <w:top w:val="single" w:color="FFFFFF" w:sz="6" w:space="0"/>
              <w:left w:val="single" w:color="FFFFFF" w:sz="6" w:space="0"/>
              <w:right w:val="single" w:color="FFFFFF" w:sz="6" w:space="0"/>
            </w:tcBorders>
            <w:vAlign w:val="center"/>
          </w:tcPr>
          <w:p>
            <w:pPr>
              <w:pStyle w:val="9"/>
            </w:pPr>
            <w:r>
              <w:t>335003高阳县城市管理执法大队</w:t>
            </w:r>
          </w:p>
        </w:tc>
        <w:tc>
          <w:tcPr>
            <w:tcW w:w="1877" w:type="dxa"/>
            <w:tcBorders>
              <w:top w:val="single" w:color="FFFFFF" w:sz="6" w:space="0"/>
              <w:left w:val="single" w:color="FFFFFF" w:sz="6" w:space="0"/>
              <w:right w:val="single" w:color="FFFFFF" w:sz="6" w:space="0"/>
            </w:tcBorders>
            <w:vAlign w:val="center"/>
          </w:tcPr>
          <w:p>
            <w:pPr>
              <w:pStyle w:val="8"/>
            </w:pPr>
            <w:r>
              <w:t>预算年度：2024</w:t>
            </w:r>
          </w:p>
        </w:tc>
        <w:tc>
          <w:tcPr>
            <w:tcW w:w="7508"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Merge w:val="restart"/>
            <w:vAlign w:val="center"/>
          </w:tcPr>
          <w:p>
            <w:pPr>
              <w:pStyle w:val="10"/>
            </w:pPr>
            <w:r>
              <w:t>序号</w:t>
            </w:r>
          </w:p>
        </w:tc>
        <w:tc>
          <w:tcPr>
            <w:tcW w:w="3754" w:type="dxa"/>
            <w:gridSpan w:val="2"/>
            <w:vAlign w:val="center"/>
          </w:tcPr>
          <w:p>
            <w:pPr>
              <w:pStyle w:val="10"/>
            </w:pPr>
            <w:r>
              <w:t>收入</w:t>
            </w:r>
          </w:p>
        </w:tc>
        <w:tc>
          <w:tcPr>
            <w:tcW w:w="9385"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Merge w:val="continue"/>
          </w:tcPr>
          <w:p/>
        </w:tc>
        <w:tc>
          <w:tcPr>
            <w:tcW w:w="1877" w:type="dxa"/>
            <w:vAlign w:val="center"/>
          </w:tcPr>
          <w:p>
            <w:pPr>
              <w:pStyle w:val="10"/>
            </w:pPr>
            <w:r>
              <w:t>项  目</w:t>
            </w:r>
          </w:p>
        </w:tc>
        <w:tc>
          <w:tcPr>
            <w:tcW w:w="1877" w:type="dxa"/>
            <w:vAlign w:val="center"/>
          </w:tcPr>
          <w:p>
            <w:pPr>
              <w:pStyle w:val="10"/>
            </w:pPr>
            <w:r>
              <w:t>金额</w:t>
            </w:r>
          </w:p>
        </w:tc>
        <w:tc>
          <w:tcPr>
            <w:tcW w:w="1877" w:type="dxa"/>
            <w:vAlign w:val="center"/>
          </w:tcPr>
          <w:p>
            <w:pPr>
              <w:pStyle w:val="10"/>
            </w:pPr>
            <w:r>
              <w:t>项  目</w:t>
            </w:r>
          </w:p>
        </w:tc>
        <w:tc>
          <w:tcPr>
            <w:tcW w:w="1877" w:type="dxa"/>
            <w:vAlign w:val="center"/>
          </w:tcPr>
          <w:p>
            <w:pPr>
              <w:pStyle w:val="10"/>
            </w:pPr>
            <w:r>
              <w:t>合计</w:t>
            </w:r>
          </w:p>
        </w:tc>
        <w:tc>
          <w:tcPr>
            <w:tcW w:w="1877" w:type="dxa"/>
            <w:vAlign w:val="center"/>
          </w:tcPr>
          <w:p>
            <w:pPr>
              <w:pStyle w:val="10"/>
            </w:pPr>
            <w:r>
              <w:t>一般公共预算财政拨款</w:t>
            </w:r>
          </w:p>
        </w:tc>
        <w:tc>
          <w:tcPr>
            <w:tcW w:w="1877" w:type="dxa"/>
            <w:vAlign w:val="center"/>
          </w:tcPr>
          <w:p>
            <w:pPr>
              <w:pStyle w:val="10"/>
            </w:pPr>
            <w:r>
              <w:t>政府性基金预算财政拨款</w:t>
            </w:r>
          </w:p>
        </w:tc>
        <w:tc>
          <w:tcPr>
            <w:tcW w:w="1877"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Align w:val="center"/>
          </w:tcPr>
          <w:p>
            <w:pPr>
              <w:pStyle w:val="10"/>
            </w:pPr>
            <w:r>
              <w:t>栏次</w:t>
            </w:r>
          </w:p>
        </w:tc>
        <w:tc>
          <w:tcPr>
            <w:tcW w:w="1877" w:type="dxa"/>
            <w:vAlign w:val="center"/>
          </w:tcPr>
          <w:p>
            <w:pPr>
              <w:pStyle w:val="10"/>
            </w:pPr>
            <w:r>
              <w:t>1</w:t>
            </w:r>
          </w:p>
        </w:tc>
        <w:tc>
          <w:tcPr>
            <w:tcW w:w="1877" w:type="dxa"/>
            <w:vAlign w:val="center"/>
          </w:tcPr>
          <w:p>
            <w:pPr>
              <w:pStyle w:val="10"/>
            </w:pPr>
            <w:r>
              <w:t>2</w:t>
            </w:r>
          </w:p>
        </w:tc>
        <w:tc>
          <w:tcPr>
            <w:tcW w:w="1877" w:type="dxa"/>
            <w:vAlign w:val="center"/>
          </w:tcPr>
          <w:p>
            <w:pPr>
              <w:pStyle w:val="10"/>
            </w:pPr>
            <w:r>
              <w:t>3</w:t>
            </w:r>
          </w:p>
        </w:tc>
        <w:tc>
          <w:tcPr>
            <w:tcW w:w="1877" w:type="dxa"/>
            <w:vAlign w:val="center"/>
          </w:tcPr>
          <w:p>
            <w:pPr>
              <w:pStyle w:val="10"/>
            </w:pPr>
            <w:r>
              <w:t>4</w:t>
            </w:r>
          </w:p>
        </w:tc>
        <w:tc>
          <w:tcPr>
            <w:tcW w:w="1877" w:type="dxa"/>
            <w:vAlign w:val="center"/>
          </w:tcPr>
          <w:p>
            <w:pPr>
              <w:pStyle w:val="10"/>
            </w:pPr>
            <w:r>
              <w:t>5</w:t>
            </w:r>
          </w:p>
        </w:tc>
        <w:tc>
          <w:tcPr>
            <w:tcW w:w="1877" w:type="dxa"/>
            <w:vAlign w:val="center"/>
          </w:tcPr>
          <w:p>
            <w:pPr>
              <w:pStyle w:val="10"/>
            </w:pPr>
            <w:r>
              <w:t>6</w:t>
            </w:r>
          </w:p>
        </w:tc>
        <w:tc>
          <w:tcPr>
            <w:tcW w:w="1877"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w:t>
            </w:r>
          </w:p>
        </w:tc>
        <w:tc>
          <w:tcPr>
            <w:tcW w:w="1877" w:type="dxa"/>
            <w:vAlign w:val="center"/>
          </w:tcPr>
          <w:p>
            <w:pPr>
              <w:pStyle w:val="12"/>
            </w:pPr>
            <w:r>
              <w:t>一、一般公共预算拨款</w:t>
            </w:r>
          </w:p>
        </w:tc>
        <w:tc>
          <w:tcPr>
            <w:tcW w:w="1877" w:type="dxa"/>
            <w:vAlign w:val="center"/>
          </w:tcPr>
          <w:p>
            <w:pPr>
              <w:pStyle w:val="11"/>
            </w:pPr>
            <w:r>
              <w:t>1321.50</w:t>
            </w:r>
          </w:p>
        </w:tc>
        <w:tc>
          <w:tcPr>
            <w:tcW w:w="1877" w:type="dxa"/>
            <w:vAlign w:val="center"/>
          </w:tcPr>
          <w:p>
            <w:pPr>
              <w:pStyle w:val="12"/>
            </w:pPr>
            <w:r>
              <w:t>一、一般公共服务支出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w:t>
            </w:r>
          </w:p>
        </w:tc>
        <w:tc>
          <w:tcPr>
            <w:tcW w:w="1877" w:type="dxa"/>
            <w:vAlign w:val="center"/>
          </w:tcPr>
          <w:p>
            <w:pPr>
              <w:pStyle w:val="12"/>
            </w:pPr>
            <w:r>
              <w:t>二、政府性基金预算拨款</w:t>
            </w:r>
          </w:p>
        </w:tc>
        <w:tc>
          <w:tcPr>
            <w:tcW w:w="1877" w:type="dxa"/>
            <w:vAlign w:val="center"/>
          </w:tcPr>
          <w:p>
            <w:pPr>
              <w:pStyle w:val="11"/>
            </w:pPr>
          </w:p>
        </w:tc>
        <w:tc>
          <w:tcPr>
            <w:tcW w:w="1877" w:type="dxa"/>
            <w:vAlign w:val="center"/>
          </w:tcPr>
          <w:p>
            <w:pPr>
              <w:pStyle w:val="12"/>
            </w:pPr>
            <w:r>
              <w:t>二、外交支出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w:t>
            </w:r>
          </w:p>
        </w:tc>
        <w:tc>
          <w:tcPr>
            <w:tcW w:w="1877" w:type="dxa"/>
            <w:vAlign w:val="center"/>
          </w:tcPr>
          <w:p>
            <w:pPr>
              <w:pStyle w:val="12"/>
            </w:pPr>
            <w:r>
              <w:t>三、国有资本经营预算拨款</w:t>
            </w:r>
          </w:p>
        </w:tc>
        <w:tc>
          <w:tcPr>
            <w:tcW w:w="1877" w:type="dxa"/>
            <w:vAlign w:val="center"/>
          </w:tcPr>
          <w:p>
            <w:pPr>
              <w:pStyle w:val="11"/>
            </w:pPr>
          </w:p>
        </w:tc>
        <w:tc>
          <w:tcPr>
            <w:tcW w:w="1877" w:type="dxa"/>
            <w:vAlign w:val="center"/>
          </w:tcPr>
          <w:p>
            <w:pPr>
              <w:pStyle w:val="12"/>
            </w:pPr>
            <w:r>
              <w:t>三、国防支出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4</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四、公共安全支出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5</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五、教育支出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6</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六、科学技术支出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7</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七、文化旅游体育与传媒支出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8</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八、社会保障和就业支出</w:t>
            </w:r>
          </w:p>
        </w:tc>
        <w:tc>
          <w:tcPr>
            <w:tcW w:w="1877" w:type="dxa"/>
            <w:vAlign w:val="center"/>
          </w:tcPr>
          <w:p>
            <w:pPr>
              <w:pStyle w:val="11"/>
            </w:pPr>
            <w:r>
              <w:t>2.04</w:t>
            </w:r>
          </w:p>
        </w:tc>
        <w:tc>
          <w:tcPr>
            <w:tcW w:w="1877" w:type="dxa"/>
            <w:vAlign w:val="center"/>
          </w:tcPr>
          <w:p>
            <w:pPr>
              <w:pStyle w:val="11"/>
            </w:pPr>
            <w:r>
              <w:t>2.04</w:t>
            </w: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9</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九、社会保险基金支出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10</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十、卫生健康支出</w:t>
            </w:r>
          </w:p>
        </w:tc>
        <w:tc>
          <w:tcPr>
            <w:tcW w:w="1877" w:type="dxa"/>
            <w:vAlign w:val="center"/>
          </w:tcPr>
          <w:p>
            <w:pPr>
              <w:pStyle w:val="11"/>
            </w:pPr>
            <w:r>
              <w:t>0.48</w:t>
            </w:r>
          </w:p>
        </w:tc>
        <w:tc>
          <w:tcPr>
            <w:tcW w:w="1877" w:type="dxa"/>
            <w:vAlign w:val="center"/>
          </w:tcPr>
          <w:p>
            <w:pPr>
              <w:pStyle w:val="11"/>
            </w:pPr>
            <w:r>
              <w:t>0.48</w:t>
            </w: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11</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十一、节能环保支出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12</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十二、城乡社区支出</w:t>
            </w:r>
          </w:p>
        </w:tc>
        <w:tc>
          <w:tcPr>
            <w:tcW w:w="1877" w:type="dxa"/>
            <w:vAlign w:val="center"/>
          </w:tcPr>
          <w:p>
            <w:pPr>
              <w:pStyle w:val="11"/>
            </w:pPr>
            <w:r>
              <w:t>1318.09</w:t>
            </w:r>
          </w:p>
        </w:tc>
        <w:tc>
          <w:tcPr>
            <w:tcW w:w="1877" w:type="dxa"/>
            <w:vAlign w:val="center"/>
          </w:tcPr>
          <w:p>
            <w:pPr>
              <w:pStyle w:val="11"/>
            </w:pPr>
            <w:r>
              <w:t>1318.09</w:t>
            </w: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13</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十三、农林水支出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14</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十四、交通运输支出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15</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十五、资源勘探工业信息等支出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16</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十六、商业服务业等支出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17</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十七、金融支出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18</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十八、援助其他地区支出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19</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十九、自然资源海洋气象等支出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20</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二十、住房保障支出</w:t>
            </w:r>
          </w:p>
        </w:tc>
        <w:tc>
          <w:tcPr>
            <w:tcW w:w="1877" w:type="dxa"/>
            <w:vAlign w:val="center"/>
          </w:tcPr>
          <w:p>
            <w:pPr>
              <w:pStyle w:val="11"/>
            </w:pPr>
            <w:r>
              <w:t>0.89</w:t>
            </w:r>
          </w:p>
        </w:tc>
        <w:tc>
          <w:tcPr>
            <w:tcW w:w="1877" w:type="dxa"/>
            <w:vAlign w:val="center"/>
          </w:tcPr>
          <w:p>
            <w:pPr>
              <w:pStyle w:val="11"/>
            </w:pPr>
            <w:r>
              <w:t>0.89</w:t>
            </w: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21</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二十一、粮油物资储备支出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22</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二十二、国有资本经营预算支出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23</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二十三、灾害防治及应急管理支出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24</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二十四、预备费</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25</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二十五、其他支出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26</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二十六、转移性支出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27</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二十七、债务还本支出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28</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二十八、债务付息支出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29</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二十九、债务发行费用支出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30</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三十、抗疫特别国债安排的支出</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31</w:t>
            </w:r>
          </w:p>
        </w:tc>
        <w:tc>
          <w:tcPr>
            <w:tcW w:w="1877" w:type="dxa"/>
            <w:vAlign w:val="center"/>
          </w:tcPr>
          <w:p>
            <w:pPr>
              <w:pStyle w:val="12"/>
            </w:pPr>
          </w:p>
        </w:tc>
        <w:tc>
          <w:tcPr>
            <w:tcW w:w="1877" w:type="dxa"/>
            <w:vAlign w:val="center"/>
          </w:tcPr>
          <w:p>
            <w:pPr>
              <w:pStyle w:val="11"/>
            </w:pPr>
          </w:p>
        </w:tc>
        <w:tc>
          <w:tcPr>
            <w:tcW w:w="1877" w:type="dxa"/>
            <w:vAlign w:val="center"/>
          </w:tcPr>
          <w:p>
            <w:pPr>
              <w:pStyle w:val="12"/>
            </w:pPr>
            <w:r>
              <w:t>三十一、人行科目</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32</w:t>
            </w:r>
          </w:p>
        </w:tc>
        <w:tc>
          <w:tcPr>
            <w:tcW w:w="1877" w:type="dxa"/>
            <w:vAlign w:val="center"/>
          </w:tcPr>
          <w:p>
            <w:pPr>
              <w:pStyle w:val="14"/>
            </w:pPr>
            <w:r>
              <w:t>本年收入合计</w:t>
            </w:r>
          </w:p>
        </w:tc>
        <w:tc>
          <w:tcPr>
            <w:tcW w:w="1877" w:type="dxa"/>
            <w:vAlign w:val="center"/>
          </w:tcPr>
          <w:p>
            <w:pPr>
              <w:pStyle w:val="15"/>
            </w:pPr>
            <w:r>
              <w:t>1321.50</w:t>
            </w:r>
          </w:p>
        </w:tc>
        <w:tc>
          <w:tcPr>
            <w:tcW w:w="1877" w:type="dxa"/>
            <w:vAlign w:val="center"/>
          </w:tcPr>
          <w:p>
            <w:pPr>
              <w:pStyle w:val="14"/>
            </w:pPr>
            <w:r>
              <w:t>本年支出合计</w:t>
            </w:r>
          </w:p>
        </w:tc>
        <w:tc>
          <w:tcPr>
            <w:tcW w:w="1877" w:type="dxa"/>
            <w:vAlign w:val="center"/>
          </w:tcPr>
          <w:p>
            <w:pPr>
              <w:pStyle w:val="15"/>
            </w:pPr>
            <w:r>
              <w:t>1321.50</w:t>
            </w:r>
          </w:p>
        </w:tc>
        <w:tc>
          <w:tcPr>
            <w:tcW w:w="1877" w:type="dxa"/>
            <w:vAlign w:val="center"/>
          </w:tcPr>
          <w:p>
            <w:pPr>
              <w:pStyle w:val="15"/>
            </w:pPr>
            <w:r>
              <w:t>1321.50</w:t>
            </w:r>
          </w:p>
        </w:tc>
        <w:tc>
          <w:tcPr>
            <w:tcW w:w="1877" w:type="dxa"/>
            <w:vAlign w:val="center"/>
          </w:tcPr>
          <w:p>
            <w:pPr>
              <w:pStyle w:val="15"/>
            </w:pPr>
          </w:p>
        </w:tc>
        <w:tc>
          <w:tcPr>
            <w:tcW w:w="187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33</w:t>
            </w:r>
          </w:p>
        </w:tc>
        <w:tc>
          <w:tcPr>
            <w:tcW w:w="1877" w:type="dxa"/>
            <w:vAlign w:val="center"/>
          </w:tcPr>
          <w:p>
            <w:pPr>
              <w:pStyle w:val="12"/>
            </w:pPr>
            <w:r>
              <w:t>年初财政拨款结转和结余</w:t>
            </w:r>
          </w:p>
        </w:tc>
        <w:tc>
          <w:tcPr>
            <w:tcW w:w="1877" w:type="dxa"/>
            <w:vAlign w:val="center"/>
          </w:tcPr>
          <w:p>
            <w:pPr>
              <w:pStyle w:val="11"/>
            </w:pPr>
          </w:p>
        </w:tc>
        <w:tc>
          <w:tcPr>
            <w:tcW w:w="1877" w:type="dxa"/>
            <w:vAlign w:val="center"/>
          </w:tcPr>
          <w:p>
            <w:pPr>
              <w:pStyle w:val="12"/>
            </w:pPr>
            <w:r>
              <w:t>年末财政拨款结转和结余</w:t>
            </w: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34</w:t>
            </w:r>
          </w:p>
        </w:tc>
        <w:tc>
          <w:tcPr>
            <w:tcW w:w="1877" w:type="dxa"/>
            <w:vAlign w:val="center"/>
          </w:tcPr>
          <w:p>
            <w:pPr>
              <w:pStyle w:val="12"/>
            </w:pPr>
            <w:r>
              <w:t>一、一般公共预算拨款</w:t>
            </w:r>
          </w:p>
        </w:tc>
        <w:tc>
          <w:tcPr>
            <w:tcW w:w="1877" w:type="dxa"/>
            <w:vAlign w:val="center"/>
          </w:tcPr>
          <w:p>
            <w:pPr>
              <w:pStyle w:val="11"/>
            </w:pPr>
          </w:p>
        </w:tc>
        <w:tc>
          <w:tcPr>
            <w:tcW w:w="1877" w:type="dxa"/>
            <w:vAlign w:val="center"/>
          </w:tcPr>
          <w:p>
            <w:pPr>
              <w:pStyle w:val="12"/>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35</w:t>
            </w:r>
          </w:p>
        </w:tc>
        <w:tc>
          <w:tcPr>
            <w:tcW w:w="1877" w:type="dxa"/>
            <w:vAlign w:val="center"/>
          </w:tcPr>
          <w:p>
            <w:pPr>
              <w:pStyle w:val="12"/>
            </w:pPr>
            <w:r>
              <w:t>二、政府性基金预算拨款</w:t>
            </w:r>
          </w:p>
        </w:tc>
        <w:tc>
          <w:tcPr>
            <w:tcW w:w="1877" w:type="dxa"/>
            <w:vAlign w:val="center"/>
          </w:tcPr>
          <w:p>
            <w:pPr>
              <w:pStyle w:val="11"/>
            </w:pPr>
          </w:p>
        </w:tc>
        <w:tc>
          <w:tcPr>
            <w:tcW w:w="1877" w:type="dxa"/>
            <w:vAlign w:val="center"/>
          </w:tcPr>
          <w:p>
            <w:pPr>
              <w:pStyle w:val="12"/>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36</w:t>
            </w:r>
          </w:p>
        </w:tc>
        <w:tc>
          <w:tcPr>
            <w:tcW w:w="1877" w:type="dxa"/>
            <w:vAlign w:val="center"/>
          </w:tcPr>
          <w:p>
            <w:pPr>
              <w:pStyle w:val="12"/>
            </w:pPr>
            <w:r>
              <w:t>三、国有资本经营预算拨款</w:t>
            </w:r>
          </w:p>
        </w:tc>
        <w:tc>
          <w:tcPr>
            <w:tcW w:w="1877" w:type="dxa"/>
            <w:vAlign w:val="center"/>
          </w:tcPr>
          <w:p>
            <w:pPr>
              <w:pStyle w:val="11"/>
            </w:pPr>
          </w:p>
        </w:tc>
        <w:tc>
          <w:tcPr>
            <w:tcW w:w="1877" w:type="dxa"/>
            <w:vAlign w:val="center"/>
          </w:tcPr>
          <w:p>
            <w:pPr>
              <w:pStyle w:val="12"/>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37</w:t>
            </w:r>
          </w:p>
        </w:tc>
        <w:tc>
          <w:tcPr>
            <w:tcW w:w="1877" w:type="dxa"/>
            <w:vAlign w:val="center"/>
          </w:tcPr>
          <w:p>
            <w:pPr>
              <w:pStyle w:val="14"/>
            </w:pPr>
            <w:r>
              <w:t>收入总计</w:t>
            </w:r>
          </w:p>
        </w:tc>
        <w:tc>
          <w:tcPr>
            <w:tcW w:w="1877" w:type="dxa"/>
            <w:vAlign w:val="center"/>
          </w:tcPr>
          <w:p>
            <w:pPr>
              <w:pStyle w:val="15"/>
            </w:pPr>
            <w:r>
              <w:t>1321.50</w:t>
            </w:r>
          </w:p>
        </w:tc>
        <w:tc>
          <w:tcPr>
            <w:tcW w:w="1877" w:type="dxa"/>
            <w:vAlign w:val="center"/>
          </w:tcPr>
          <w:p>
            <w:pPr>
              <w:pStyle w:val="14"/>
            </w:pPr>
            <w:r>
              <w:t>支出总计</w:t>
            </w:r>
          </w:p>
        </w:tc>
        <w:tc>
          <w:tcPr>
            <w:tcW w:w="1877" w:type="dxa"/>
            <w:vAlign w:val="center"/>
          </w:tcPr>
          <w:p>
            <w:pPr>
              <w:pStyle w:val="15"/>
            </w:pPr>
            <w:r>
              <w:t>1321.50</w:t>
            </w:r>
          </w:p>
        </w:tc>
        <w:tc>
          <w:tcPr>
            <w:tcW w:w="1877" w:type="dxa"/>
            <w:vAlign w:val="center"/>
          </w:tcPr>
          <w:p>
            <w:pPr>
              <w:pStyle w:val="15"/>
            </w:pPr>
            <w:r>
              <w:t>1321.50</w:t>
            </w:r>
          </w:p>
        </w:tc>
        <w:tc>
          <w:tcPr>
            <w:tcW w:w="1877" w:type="dxa"/>
            <w:vAlign w:val="center"/>
          </w:tcPr>
          <w:p>
            <w:pPr>
              <w:pStyle w:val="15"/>
            </w:pPr>
          </w:p>
        </w:tc>
        <w:tc>
          <w:tcPr>
            <w:tcW w:w="1877"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9"/>
            </w:pPr>
            <w:r>
              <w:t>335003高阳县城市管理执法大队</w:t>
            </w:r>
          </w:p>
        </w:tc>
        <w:tc>
          <w:tcPr>
            <w:tcW w:w="2502" w:type="dxa"/>
            <w:tcBorders>
              <w:top w:val="single" w:color="FFFFFF" w:sz="6" w:space="0"/>
              <w:left w:val="single" w:color="FFFFFF" w:sz="6" w:space="0"/>
              <w:right w:val="single" w:color="FFFFFF" w:sz="6" w:space="0"/>
            </w:tcBorders>
            <w:vAlign w:val="center"/>
          </w:tcPr>
          <w:p>
            <w:pPr>
              <w:pStyle w:val="8"/>
            </w:pPr>
            <w:r>
              <w:t>预算年度：2024</w:t>
            </w:r>
          </w:p>
        </w:tc>
        <w:tc>
          <w:tcPr>
            <w:tcW w:w="500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10"/>
            </w:pPr>
            <w:r>
              <w:t>序号</w:t>
            </w:r>
          </w:p>
        </w:tc>
        <w:tc>
          <w:tcPr>
            <w:tcW w:w="5006" w:type="dxa"/>
            <w:gridSpan w:val="2"/>
            <w:vAlign w:val="center"/>
          </w:tcPr>
          <w:p>
            <w:pPr>
              <w:pStyle w:val="10"/>
            </w:pPr>
            <w:r>
              <w:t>功能分类科目</w:t>
            </w:r>
          </w:p>
        </w:tc>
        <w:tc>
          <w:tcPr>
            <w:tcW w:w="2502" w:type="dxa"/>
            <w:vMerge w:val="restart"/>
            <w:vAlign w:val="center"/>
          </w:tcPr>
          <w:p>
            <w:pPr>
              <w:pStyle w:val="10"/>
            </w:pPr>
            <w:r>
              <w:t>合计</w:t>
            </w:r>
          </w:p>
        </w:tc>
        <w:tc>
          <w:tcPr>
            <w:tcW w:w="2502" w:type="dxa"/>
            <w:vMerge w:val="restart"/>
            <w:vAlign w:val="center"/>
          </w:tcPr>
          <w:p>
            <w:pPr>
              <w:pStyle w:val="10"/>
            </w:pPr>
            <w:r>
              <w:t>基本支出</w:t>
            </w:r>
          </w:p>
        </w:tc>
        <w:tc>
          <w:tcPr>
            <w:tcW w:w="2502"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continue"/>
          </w:tcPr>
          <w:p/>
        </w:tc>
        <w:tc>
          <w:tcPr>
            <w:tcW w:w="2501" w:type="dxa"/>
            <w:vAlign w:val="center"/>
          </w:tcPr>
          <w:p>
            <w:pPr>
              <w:pStyle w:val="10"/>
            </w:pPr>
            <w:r>
              <w:t>科目编码</w:t>
            </w:r>
          </w:p>
        </w:tc>
        <w:tc>
          <w:tcPr>
            <w:tcW w:w="2505" w:type="dxa"/>
            <w:vAlign w:val="center"/>
          </w:tcPr>
          <w:p>
            <w:pPr>
              <w:pStyle w:val="10"/>
            </w:pPr>
            <w:r>
              <w:t>科目名称</w:t>
            </w:r>
          </w:p>
        </w:tc>
        <w:tc>
          <w:tcPr>
            <w:tcW w:w="2502" w:type="dxa"/>
            <w:vMerge w:val="continue"/>
          </w:tcPr>
          <w:p/>
        </w:tc>
        <w:tc>
          <w:tcPr>
            <w:tcW w:w="2502" w:type="dxa"/>
            <w:vMerge w:val="continue"/>
          </w:tcPr>
          <w:p/>
        </w:tc>
        <w:tc>
          <w:tcPr>
            <w:tcW w:w="250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Align w:val="center"/>
          </w:tcPr>
          <w:p>
            <w:pPr>
              <w:pStyle w:val="10"/>
            </w:pPr>
            <w:r>
              <w:t>栏次</w:t>
            </w:r>
          </w:p>
        </w:tc>
        <w:tc>
          <w:tcPr>
            <w:tcW w:w="2501" w:type="dxa"/>
            <w:vAlign w:val="center"/>
          </w:tcPr>
          <w:p>
            <w:pPr>
              <w:pStyle w:val="10"/>
            </w:pPr>
            <w:r>
              <w:t>1</w:t>
            </w:r>
          </w:p>
        </w:tc>
        <w:tc>
          <w:tcPr>
            <w:tcW w:w="2505" w:type="dxa"/>
            <w:vAlign w:val="center"/>
          </w:tcPr>
          <w:p>
            <w:pPr>
              <w:pStyle w:val="10"/>
            </w:pPr>
            <w:r>
              <w:t>2</w:t>
            </w:r>
          </w:p>
        </w:tc>
        <w:tc>
          <w:tcPr>
            <w:tcW w:w="2502" w:type="dxa"/>
            <w:vAlign w:val="center"/>
          </w:tcPr>
          <w:p>
            <w:pPr>
              <w:pStyle w:val="10"/>
            </w:pPr>
            <w:r>
              <w:t>3</w:t>
            </w:r>
          </w:p>
        </w:tc>
        <w:tc>
          <w:tcPr>
            <w:tcW w:w="2502" w:type="dxa"/>
            <w:vAlign w:val="center"/>
          </w:tcPr>
          <w:p>
            <w:pPr>
              <w:pStyle w:val="10"/>
            </w:pPr>
            <w:r>
              <w:t>4</w:t>
            </w:r>
          </w:p>
        </w:tc>
        <w:tc>
          <w:tcPr>
            <w:tcW w:w="250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w:t>
            </w:r>
          </w:p>
        </w:tc>
        <w:tc>
          <w:tcPr>
            <w:tcW w:w="2501" w:type="dxa"/>
            <w:vAlign w:val="center"/>
          </w:tcPr>
          <w:p>
            <w:pPr>
              <w:pStyle w:val="16"/>
            </w:pPr>
          </w:p>
        </w:tc>
        <w:tc>
          <w:tcPr>
            <w:tcW w:w="2505" w:type="dxa"/>
            <w:vAlign w:val="center"/>
          </w:tcPr>
          <w:p>
            <w:pPr>
              <w:pStyle w:val="14"/>
            </w:pPr>
            <w:r>
              <w:t>合计</w:t>
            </w:r>
          </w:p>
        </w:tc>
        <w:tc>
          <w:tcPr>
            <w:tcW w:w="2502" w:type="dxa"/>
            <w:vAlign w:val="center"/>
          </w:tcPr>
          <w:p>
            <w:pPr>
              <w:pStyle w:val="15"/>
            </w:pPr>
            <w:r>
              <w:t>1321.50</w:t>
            </w:r>
          </w:p>
        </w:tc>
        <w:tc>
          <w:tcPr>
            <w:tcW w:w="2502" w:type="dxa"/>
            <w:vAlign w:val="center"/>
          </w:tcPr>
          <w:p>
            <w:pPr>
              <w:pStyle w:val="15"/>
            </w:pPr>
            <w:r>
              <w:t>1321.50</w:t>
            </w:r>
          </w:p>
        </w:tc>
        <w:tc>
          <w:tcPr>
            <w:tcW w:w="250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w:t>
            </w:r>
          </w:p>
        </w:tc>
        <w:tc>
          <w:tcPr>
            <w:tcW w:w="2501" w:type="dxa"/>
            <w:vAlign w:val="center"/>
          </w:tcPr>
          <w:p>
            <w:pPr>
              <w:pStyle w:val="12"/>
            </w:pPr>
            <w:r>
              <w:t>208</w:t>
            </w:r>
          </w:p>
        </w:tc>
        <w:tc>
          <w:tcPr>
            <w:tcW w:w="2505" w:type="dxa"/>
            <w:vAlign w:val="center"/>
          </w:tcPr>
          <w:p>
            <w:pPr>
              <w:pStyle w:val="12"/>
            </w:pPr>
            <w:r>
              <w:t>社会保障和就业支出</w:t>
            </w:r>
          </w:p>
        </w:tc>
        <w:tc>
          <w:tcPr>
            <w:tcW w:w="2502" w:type="dxa"/>
            <w:vAlign w:val="center"/>
          </w:tcPr>
          <w:p>
            <w:pPr>
              <w:pStyle w:val="11"/>
            </w:pPr>
            <w:r>
              <w:t>2.04</w:t>
            </w:r>
          </w:p>
        </w:tc>
        <w:tc>
          <w:tcPr>
            <w:tcW w:w="2502" w:type="dxa"/>
            <w:vAlign w:val="center"/>
          </w:tcPr>
          <w:p>
            <w:pPr>
              <w:pStyle w:val="11"/>
            </w:pPr>
            <w:r>
              <w:t>2.04</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3</w:t>
            </w:r>
          </w:p>
        </w:tc>
        <w:tc>
          <w:tcPr>
            <w:tcW w:w="2501" w:type="dxa"/>
            <w:vAlign w:val="center"/>
          </w:tcPr>
          <w:p>
            <w:pPr>
              <w:pStyle w:val="12"/>
            </w:pPr>
            <w:r>
              <w:t>20805</w:t>
            </w:r>
          </w:p>
        </w:tc>
        <w:tc>
          <w:tcPr>
            <w:tcW w:w="2505" w:type="dxa"/>
            <w:vAlign w:val="center"/>
          </w:tcPr>
          <w:p>
            <w:pPr>
              <w:pStyle w:val="12"/>
            </w:pPr>
            <w:r>
              <w:t>行政事业单位养老支出</w:t>
            </w:r>
          </w:p>
        </w:tc>
        <w:tc>
          <w:tcPr>
            <w:tcW w:w="2502" w:type="dxa"/>
            <w:vAlign w:val="center"/>
          </w:tcPr>
          <w:p>
            <w:pPr>
              <w:pStyle w:val="11"/>
            </w:pPr>
            <w:r>
              <w:t>2.04</w:t>
            </w:r>
          </w:p>
        </w:tc>
        <w:tc>
          <w:tcPr>
            <w:tcW w:w="2502" w:type="dxa"/>
            <w:vAlign w:val="center"/>
          </w:tcPr>
          <w:p>
            <w:pPr>
              <w:pStyle w:val="11"/>
            </w:pPr>
            <w:r>
              <w:t>2.04</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4</w:t>
            </w:r>
          </w:p>
        </w:tc>
        <w:tc>
          <w:tcPr>
            <w:tcW w:w="2501" w:type="dxa"/>
            <w:vAlign w:val="center"/>
          </w:tcPr>
          <w:p>
            <w:pPr>
              <w:pStyle w:val="12"/>
            </w:pPr>
            <w:r>
              <w:t>2080505</w:t>
            </w:r>
          </w:p>
        </w:tc>
        <w:tc>
          <w:tcPr>
            <w:tcW w:w="2505" w:type="dxa"/>
            <w:vAlign w:val="center"/>
          </w:tcPr>
          <w:p>
            <w:pPr>
              <w:pStyle w:val="12"/>
            </w:pPr>
            <w:r>
              <w:t>机关事业单位基本养老保险缴费支出</w:t>
            </w:r>
          </w:p>
        </w:tc>
        <w:tc>
          <w:tcPr>
            <w:tcW w:w="2502" w:type="dxa"/>
            <w:vAlign w:val="center"/>
          </w:tcPr>
          <w:p>
            <w:pPr>
              <w:pStyle w:val="11"/>
            </w:pPr>
            <w:r>
              <w:t>1.36</w:t>
            </w:r>
          </w:p>
        </w:tc>
        <w:tc>
          <w:tcPr>
            <w:tcW w:w="2502" w:type="dxa"/>
            <w:vAlign w:val="center"/>
          </w:tcPr>
          <w:p>
            <w:pPr>
              <w:pStyle w:val="11"/>
            </w:pPr>
            <w:r>
              <w:t>1.36</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5</w:t>
            </w:r>
          </w:p>
        </w:tc>
        <w:tc>
          <w:tcPr>
            <w:tcW w:w="2501" w:type="dxa"/>
            <w:vAlign w:val="center"/>
          </w:tcPr>
          <w:p>
            <w:pPr>
              <w:pStyle w:val="12"/>
            </w:pPr>
            <w:r>
              <w:t>2080506</w:t>
            </w:r>
          </w:p>
        </w:tc>
        <w:tc>
          <w:tcPr>
            <w:tcW w:w="2505" w:type="dxa"/>
            <w:vAlign w:val="center"/>
          </w:tcPr>
          <w:p>
            <w:pPr>
              <w:pStyle w:val="12"/>
            </w:pPr>
            <w:r>
              <w:t>机关事业单位职业年金缴费支出</w:t>
            </w:r>
          </w:p>
        </w:tc>
        <w:tc>
          <w:tcPr>
            <w:tcW w:w="2502" w:type="dxa"/>
            <w:vAlign w:val="center"/>
          </w:tcPr>
          <w:p>
            <w:pPr>
              <w:pStyle w:val="11"/>
            </w:pPr>
            <w:r>
              <w:t>0.68</w:t>
            </w:r>
          </w:p>
        </w:tc>
        <w:tc>
          <w:tcPr>
            <w:tcW w:w="2502" w:type="dxa"/>
            <w:vAlign w:val="center"/>
          </w:tcPr>
          <w:p>
            <w:pPr>
              <w:pStyle w:val="11"/>
            </w:pPr>
            <w:r>
              <w:t>0.68</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6</w:t>
            </w:r>
          </w:p>
        </w:tc>
        <w:tc>
          <w:tcPr>
            <w:tcW w:w="2501" w:type="dxa"/>
            <w:vAlign w:val="center"/>
          </w:tcPr>
          <w:p>
            <w:pPr>
              <w:pStyle w:val="12"/>
            </w:pPr>
            <w:r>
              <w:t>210</w:t>
            </w:r>
          </w:p>
        </w:tc>
        <w:tc>
          <w:tcPr>
            <w:tcW w:w="2505" w:type="dxa"/>
            <w:vAlign w:val="center"/>
          </w:tcPr>
          <w:p>
            <w:pPr>
              <w:pStyle w:val="12"/>
            </w:pPr>
            <w:r>
              <w:t>卫生健康支出</w:t>
            </w:r>
          </w:p>
        </w:tc>
        <w:tc>
          <w:tcPr>
            <w:tcW w:w="2502" w:type="dxa"/>
            <w:vAlign w:val="center"/>
          </w:tcPr>
          <w:p>
            <w:pPr>
              <w:pStyle w:val="11"/>
            </w:pPr>
            <w:r>
              <w:t>0.48</w:t>
            </w:r>
          </w:p>
        </w:tc>
        <w:tc>
          <w:tcPr>
            <w:tcW w:w="2502" w:type="dxa"/>
            <w:vAlign w:val="center"/>
          </w:tcPr>
          <w:p>
            <w:pPr>
              <w:pStyle w:val="11"/>
            </w:pPr>
            <w:r>
              <w:t>0.48</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7</w:t>
            </w:r>
          </w:p>
        </w:tc>
        <w:tc>
          <w:tcPr>
            <w:tcW w:w="2501" w:type="dxa"/>
            <w:vAlign w:val="center"/>
          </w:tcPr>
          <w:p>
            <w:pPr>
              <w:pStyle w:val="12"/>
            </w:pPr>
            <w:r>
              <w:t>21011</w:t>
            </w:r>
          </w:p>
        </w:tc>
        <w:tc>
          <w:tcPr>
            <w:tcW w:w="2505" w:type="dxa"/>
            <w:vAlign w:val="center"/>
          </w:tcPr>
          <w:p>
            <w:pPr>
              <w:pStyle w:val="12"/>
            </w:pPr>
            <w:r>
              <w:t>行政事业单位医疗</w:t>
            </w:r>
          </w:p>
        </w:tc>
        <w:tc>
          <w:tcPr>
            <w:tcW w:w="2502" w:type="dxa"/>
            <w:vAlign w:val="center"/>
          </w:tcPr>
          <w:p>
            <w:pPr>
              <w:pStyle w:val="11"/>
            </w:pPr>
            <w:r>
              <w:t>0.48</w:t>
            </w:r>
          </w:p>
        </w:tc>
        <w:tc>
          <w:tcPr>
            <w:tcW w:w="2502" w:type="dxa"/>
            <w:vAlign w:val="center"/>
          </w:tcPr>
          <w:p>
            <w:pPr>
              <w:pStyle w:val="11"/>
            </w:pPr>
            <w:r>
              <w:t>0.48</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8</w:t>
            </w:r>
          </w:p>
        </w:tc>
        <w:tc>
          <w:tcPr>
            <w:tcW w:w="2501" w:type="dxa"/>
            <w:vAlign w:val="center"/>
          </w:tcPr>
          <w:p>
            <w:pPr>
              <w:pStyle w:val="12"/>
            </w:pPr>
            <w:r>
              <w:t>2101102</w:t>
            </w:r>
          </w:p>
        </w:tc>
        <w:tc>
          <w:tcPr>
            <w:tcW w:w="2505" w:type="dxa"/>
            <w:vAlign w:val="center"/>
          </w:tcPr>
          <w:p>
            <w:pPr>
              <w:pStyle w:val="12"/>
            </w:pPr>
            <w:r>
              <w:t>事业单位医疗</w:t>
            </w:r>
          </w:p>
        </w:tc>
        <w:tc>
          <w:tcPr>
            <w:tcW w:w="2502" w:type="dxa"/>
            <w:vAlign w:val="center"/>
          </w:tcPr>
          <w:p>
            <w:pPr>
              <w:pStyle w:val="11"/>
            </w:pPr>
            <w:r>
              <w:t>0.48</w:t>
            </w:r>
          </w:p>
        </w:tc>
        <w:tc>
          <w:tcPr>
            <w:tcW w:w="2502" w:type="dxa"/>
            <w:vAlign w:val="center"/>
          </w:tcPr>
          <w:p>
            <w:pPr>
              <w:pStyle w:val="11"/>
            </w:pPr>
            <w:r>
              <w:t>0.48</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9</w:t>
            </w:r>
          </w:p>
        </w:tc>
        <w:tc>
          <w:tcPr>
            <w:tcW w:w="2501" w:type="dxa"/>
            <w:vAlign w:val="center"/>
          </w:tcPr>
          <w:p>
            <w:pPr>
              <w:pStyle w:val="12"/>
            </w:pPr>
            <w:r>
              <w:t>212</w:t>
            </w:r>
          </w:p>
        </w:tc>
        <w:tc>
          <w:tcPr>
            <w:tcW w:w="2505" w:type="dxa"/>
            <w:vAlign w:val="center"/>
          </w:tcPr>
          <w:p>
            <w:pPr>
              <w:pStyle w:val="12"/>
            </w:pPr>
            <w:r>
              <w:t>城乡社区支出</w:t>
            </w:r>
          </w:p>
        </w:tc>
        <w:tc>
          <w:tcPr>
            <w:tcW w:w="2502" w:type="dxa"/>
            <w:vAlign w:val="center"/>
          </w:tcPr>
          <w:p>
            <w:pPr>
              <w:pStyle w:val="11"/>
            </w:pPr>
            <w:r>
              <w:t>1318.09</w:t>
            </w:r>
          </w:p>
        </w:tc>
        <w:tc>
          <w:tcPr>
            <w:tcW w:w="2502" w:type="dxa"/>
            <w:vAlign w:val="center"/>
          </w:tcPr>
          <w:p>
            <w:pPr>
              <w:pStyle w:val="11"/>
            </w:pPr>
            <w:r>
              <w:t>1318.09</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10</w:t>
            </w:r>
          </w:p>
        </w:tc>
        <w:tc>
          <w:tcPr>
            <w:tcW w:w="2501" w:type="dxa"/>
            <w:vAlign w:val="center"/>
          </w:tcPr>
          <w:p>
            <w:pPr>
              <w:pStyle w:val="12"/>
            </w:pPr>
            <w:r>
              <w:t>21201</w:t>
            </w:r>
          </w:p>
        </w:tc>
        <w:tc>
          <w:tcPr>
            <w:tcW w:w="2505" w:type="dxa"/>
            <w:vAlign w:val="center"/>
          </w:tcPr>
          <w:p>
            <w:pPr>
              <w:pStyle w:val="12"/>
            </w:pPr>
            <w:r>
              <w:t>城乡社区管理事务</w:t>
            </w:r>
          </w:p>
        </w:tc>
        <w:tc>
          <w:tcPr>
            <w:tcW w:w="2502" w:type="dxa"/>
            <w:vAlign w:val="center"/>
          </w:tcPr>
          <w:p>
            <w:pPr>
              <w:pStyle w:val="11"/>
            </w:pPr>
            <w:r>
              <w:t>1318.09</w:t>
            </w:r>
          </w:p>
        </w:tc>
        <w:tc>
          <w:tcPr>
            <w:tcW w:w="2502" w:type="dxa"/>
            <w:vAlign w:val="center"/>
          </w:tcPr>
          <w:p>
            <w:pPr>
              <w:pStyle w:val="11"/>
            </w:pPr>
            <w:r>
              <w:t>1318.09</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11</w:t>
            </w:r>
          </w:p>
        </w:tc>
        <w:tc>
          <w:tcPr>
            <w:tcW w:w="2501" w:type="dxa"/>
            <w:vAlign w:val="center"/>
          </w:tcPr>
          <w:p>
            <w:pPr>
              <w:pStyle w:val="12"/>
            </w:pPr>
            <w:r>
              <w:t>2120199</w:t>
            </w:r>
          </w:p>
        </w:tc>
        <w:tc>
          <w:tcPr>
            <w:tcW w:w="2505" w:type="dxa"/>
            <w:vAlign w:val="center"/>
          </w:tcPr>
          <w:p>
            <w:pPr>
              <w:pStyle w:val="12"/>
            </w:pPr>
            <w:r>
              <w:t>其他城乡社区管理事务支出</w:t>
            </w:r>
          </w:p>
        </w:tc>
        <w:tc>
          <w:tcPr>
            <w:tcW w:w="2502" w:type="dxa"/>
            <w:vAlign w:val="center"/>
          </w:tcPr>
          <w:p>
            <w:pPr>
              <w:pStyle w:val="11"/>
            </w:pPr>
            <w:r>
              <w:t>1318.09</w:t>
            </w:r>
          </w:p>
        </w:tc>
        <w:tc>
          <w:tcPr>
            <w:tcW w:w="2502" w:type="dxa"/>
            <w:vAlign w:val="center"/>
          </w:tcPr>
          <w:p>
            <w:pPr>
              <w:pStyle w:val="11"/>
            </w:pPr>
            <w:r>
              <w:t>1318.09</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12</w:t>
            </w:r>
          </w:p>
        </w:tc>
        <w:tc>
          <w:tcPr>
            <w:tcW w:w="2501" w:type="dxa"/>
            <w:vAlign w:val="center"/>
          </w:tcPr>
          <w:p>
            <w:pPr>
              <w:pStyle w:val="12"/>
            </w:pPr>
            <w:r>
              <w:t>221</w:t>
            </w:r>
          </w:p>
        </w:tc>
        <w:tc>
          <w:tcPr>
            <w:tcW w:w="2505" w:type="dxa"/>
            <w:vAlign w:val="center"/>
          </w:tcPr>
          <w:p>
            <w:pPr>
              <w:pStyle w:val="12"/>
            </w:pPr>
            <w:r>
              <w:t>住房保障支出</w:t>
            </w:r>
          </w:p>
        </w:tc>
        <w:tc>
          <w:tcPr>
            <w:tcW w:w="2502" w:type="dxa"/>
            <w:vAlign w:val="center"/>
          </w:tcPr>
          <w:p>
            <w:pPr>
              <w:pStyle w:val="11"/>
            </w:pPr>
            <w:r>
              <w:t>0.89</w:t>
            </w:r>
          </w:p>
        </w:tc>
        <w:tc>
          <w:tcPr>
            <w:tcW w:w="2502" w:type="dxa"/>
            <w:vAlign w:val="center"/>
          </w:tcPr>
          <w:p>
            <w:pPr>
              <w:pStyle w:val="11"/>
            </w:pPr>
            <w:r>
              <w:t>0.89</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13</w:t>
            </w:r>
          </w:p>
        </w:tc>
        <w:tc>
          <w:tcPr>
            <w:tcW w:w="2501" w:type="dxa"/>
            <w:vAlign w:val="center"/>
          </w:tcPr>
          <w:p>
            <w:pPr>
              <w:pStyle w:val="12"/>
            </w:pPr>
            <w:r>
              <w:t>22102</w:t>
            </w:r>
          </w:p>
        </w:tc>
        <w:tc>
          <w:tcPr>
            <w:tcW w:w="2505" w:type="dxa"/>
            <w:vAlign w:val="center"/>
          </w:tcPr>
          <w:p>
            <w:pPr>
              <w:pStyle w:val="12"/>
            </w:pPr>
            <w:r>
              <w:t>住房改革支出</w:t>
            </w:r>
          </w:p>
        </w:tc>
        <w:tc>
          <w:tcPr>
            <w:tcW w:w="2502" w:type="dxa"/>
            <w:vAlign w:val="center"/>
          </w:tcPr>
          <w:p>
            <w:pPr>
              <w:pStyle w:val="11"/>
            </w:pPr>
            <w:r>
              <w:t>0.89</w:t>
            </w:r>
          </w:p>
        </w:tc>
        <w:tc>
          <w:tcPr>
            <w:tcW w:w="2502" w:type="dxa"/>
            <w:vAlign w:val="center"/>
          </w:tcPr>
          <w:p>
            <w:pPr>
              <w:pStyle w:val="11"/>
            </w:pPr>
            <w:r>
              <w:t>0.89</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14</w:t>
            </w:r>
          </w:p>
        </w:tc>
        <w:tc>
          <w:tcPr>
            <w:tcW w:w="2501" w:type="dxa"/>
            <w:vAlign w:val="center"/>
          </w:tcPr>
          <w:p>
            <w:pPr>
              <w:pStyle w:val="12"/>
            </w:pPr>
            <w:r>
              <w:t>2210201</w:t>
            </w:r>
          </w:p>
        </w:tc>
        <w:tc>
          <w:tcPr>
            <w:tcW w:w="2505" w:type="dxa"/>
            <w:vAlign w:val="center"/>
          </w:tcPr>
          <w:p>
            <w:pPr>
              <w:pStyle w:val="12"/>
            </w:pPr>
            <w:r>
              <w:t>住房公积金</w:t>
            </w:r>
          </w:p>
        </w:tc>
        <w:tc>
          <w:tcPr>
            <w:tcW w:w="2502" w:type="dxa"/>
            <w:vAlign w:val="center"/>
          </w:tcPr>
          <w:p>
            <w:pPr>
              <w:pStyle w:val="11"/>
            </w:pPr>
            <w:r>
              <w:t>0.89</w:t>
            </w:r>
          </w:p>
        </w:tc>
        <w:tc>
          <w:tcPr>
            <w:tcW w:w="2502" w:type="dxa"/>
            <w:vAlign w:val="center"/>
          </w:tcPr>
          <w:p>
            <w:pPr>
              <w:pStyle w:val="11"/>
            </w:pPr>
            <w:r>
              <w:t>0.89</w:t>
            </w:r>
          </w:p>
        </w:tc>
        <w:tc>
          <w:tcPr>
            <w:tcW w:w="2502"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9"/>
            </w:pPr>
            <w:r>
              <w:t>335003高阳县城市管理执法大队</w:t>
            </w:r>
          </w:p>
        </w:tc>
        <w:tc>
          <w:tcPr>
            <w:tcW w:w="2502" w:type="dxa"/>
            <w:tcBorders>
              <w:top w:val="single" w:color="FFFFFF" w:sz="6" w:space="0"/>
              <w:left w:val="single" w:color="FFFFFF" w:sz="6" w:space="0"/>
              <w:right w:val="single" w:color="FFFFFF" w:sz="6" w:space="0"/>
            </w:tcBorders>
            <w:vAlign w:val="center"/>
          </w:tcPr>
          <w:p>
            <w:pPr>
              <w:pStyle w:val="8"/>
            </w:pPr>
            <w:r>
              <w:t>预算年度：2024</w:t>
            </w:r>
          </w:p>
        </w:tc>
        <w:tc>
          <w:tcPr>
            <w:tcW w:w="500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10"/>
            </w:pPr>
            <w:r>
              <w:t>序号</w:t>
            </w:r>
          </w:p>
        </w:tc>
        <w:tc>
          <w:tcPr>
            <w:tcW w:w="5006" w:type="dxa"/>
            <w:gridSpan w:val="2"/>
            <w:vAlign w:val="center"/>
          </w:tcPr>
          <w:p>
            <w:pPr>
              <w:pStyle w:val="10"/>
            </w:pPr>
            <w:r>
              <w:t>支出部门经济分类科目</w:t>
            </w:r>
          </w:p>
        </w:tc>
        <w:tc>
          <w:tcPr>
            <w:tcW w:w="7506"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continue"/>
          </w:tcPr>
          <w:p/>
        </w:tc>
        <w:tc>
          <w:tcPr>
            <w:tcW w:w="2501" w:type="dxa"/>
            <w:vAlign w:val="center"/>
          </w:tcPr>
          <w:p>
            <w:pPr>
              <w:pStyle w:val="10"/>
            </w:pPr>
            <w:r>
              <w:t>科目编码</w:t>
            </w:r>
          </w:p>
        </w:tc>
        <w:tc>
          <w:tcPr>
            <w:tcW w:w="2505" w:type="dxa"/>
            <w:vAlign w:val="center"/>
          </w:tcPr>
          <w:p>
            <w:pPr>
              <w:pStyle w:val="10"/>
            </w:pPr>
            <w:r>
              <w:t>科目名称</w:t>
            </w:r>
          </w:p>
        </w:tc>
        <w:tc>
          <w:tcPr>
            <w:tcW w:w="2502" w:type="dxa"/>
            <w:vAlign w:val="center"/>
          </w:tcPr>
          <w:p>
            <w:pPr>
              <w:pStyle w:val="10"/>
            </w:pPr>
            <w:r>
              <w:t>合计</w:t>
            </w:r>
          </w:p>
        </w:tc>
        <w:tc>
          <w:tcPr>
            <w:tcW w:w="2502" w:type="dxa"/>
            <w:vAlign w:val="center"/>
          </w:tcPr>
          <w:p>
            <w:pPr>
              <w:pStyle w:val="10"/>
            </w:pPr>
            <w:r>
              <w:t>人员经费</w:t>
            </w:r>
          </w:p>
        </w:tc>
        <w:tc>
          <w:tcPr>
            <w:tcW w:w="2502"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Align w:val="center"/>
          </w:tcPr>
          <w:p>
            <w:pPr>
              <w:pStyle w:val="10"/>
            </w:pPr>
            <w:r>
              <w:t>栏次</w:t>
            </w:r>
          </w:p>
        </w:tc>
        <w:tc>
          <w:tcPr>
            <w:tcW w:w="2501" w:type="dxa"/>
            <w:vAlign w:val="center"/>
          </w:tcPr>
          <w:p>
            <w:pPr>
              <w:pStyle w:val="10"/>
            </w:pPr>
            <w:r>
              <w:t>1</w:t>
            </w:r>
          </w:p>
        </w:tc>
        <w:tc>
          <w:tcPr>
            <w:tcW w:w="2505" w:type="dxa"/>
            <w:vAlign w:val="center"/>
          </w:tcPr>
          <w:p>
            <w:pPr>
              <w:pStyle w:val="10"/>
            </w:pPr>
            <w:r>
              <w:t>2</w:t>
            </w:r>
          </w:p>
        </w:tc>
        <w:tc>
          <w:tcPr>
            <w:tcW w:w="2502" w:type="dxa"/>
            <w:vAlign w:val="center"/>
          </w:tcPr>
          <w:p>
            <w:pPr>
              <w:pStyle w:val="10"/>
            </w:pPr>
            <w:r>
              <w:t>3</w:t>
            </w:r>
          </w:p>
        </w:tc>
        <w:tc>
          <w:tcPr>
            <w:tcW w:w="2502" w:type="dxa"/>
            <w:vAlign w:val="center"/>
          </w:tcPr>
          <w:p>
            <w:pPr>
              <w:pStyle w:val="10"/>
            </w:pPr>
            <w:r>
              <w:t>4</w:t>
            </w:r>
          </w:p>
        </w:tc>
        <w:tc>
          <w:tcPr>
            <w:tcW w:w="250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w:t>
            </w:r>
          </w:p>
        </w:tc>
        <w:tc>
          <w:tcPr>
            <w:tcW w:w="2501" w:type="dxa"/>
            <w:vAlign w:val="center"/>
          </w:tcPr>
          <w:p>
            <w:pPr>
              <w:pStyle w:val="16"/>
            </w:pPr>
          </w:p>
        </w:tc>
        <w:tc>
          <w:tcPr>
            <w:tcW w:w="2505" w:type="dxa"/>
            <w:vAlign w:val="center"/>
          </w:tcPr>
          <w:p>
            <w:pPr>
              <w:pStyle w:val="14"/>
            </w:pPr>
            <w:r>
              <w:t>合计</w:t>
            </w:r>
          </w:p>
        </w:tc>
        <w:tc>
          <w:tcPr>
            <w:tcW w:w="2502" w:type="dxa"/>
            <w:vAlign w:val="center"/>
          </w:tcPr>
          <w:p>
            <w:pPr>
              <w:pStyle w:val="15"/>
            </w:pPr>
            <w:r>
              <w:t>1321.50</w:t>
            </w:r>
          </w:p>
        </w:tc>
        <w:tc>
          <w:tcPr>
            <w:tcW w:w="2502" w:type="dxa"/>
            <w:vAlign w:val="center"/>
          </w:tcPr>
          <w:p>
            <w:pPr>
              <w:pStyle w:val="15"/>
            </w:pPr>
            <w:r>
              <w:t>1239.61</w:t>
            </w:r>
          </w:p>
        </w:tc>
        <w:tc>
          <w:tcPr>
            <w:tcW w:w="2502" w:type="dxa"/>
            <w:vAlign w:val="center"/>
          </w:tcPr>
          <w:p>
            <w:pPr>
              <w:pStyle w:val="15"/>
            </w:pPr>
            <w:r>
              <w:t>81.89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w:t>
            </w:r>
          </w:p>
        </w:tc>
        <w:tc>
          <w:tcPr>
            <w:tcW w:w="2501" w:type="dxa"/>
            <w:vAlign w:val="center"/>
          </w:tcPr>
          <w:p>
            <w:pPr>
              <w:pStyle w:val="12"/>
            </w:pPr>
            <w:r>
              <w:t>301</w:t>
            </w:r>
          </w:p>
        </w:tc>
        <w:tc>
          <w:tcPr>
            <w:tcW w:w="2505" w:type="dxa"/>
            <w:vAlign w:val="center"/>
          </w:tcPr>
          <w:p>
            <w:pPr>
              <w:pStyle w:val="12"/>
            </w:pPr>
            <w:r>
              <w:t>工资福利支出</w:t>
            </w:r>
          </w:p>
        </w:tc>
        <w:tc>
          <w:tcPr>
            <w:tcW w:w="2502" w:type="dxa"/>
            <w:vAlign w:val="center"/>
          </w:tcPr>
          <w:p>
            <w:pPr>
              <w:pStyle w:val="11"/>
            </w:pPr>
            <w:r>
              <w:t>1239.61</w:t>
            </w:r>
          </w:p>
        </w:tc>
        <w:tc>
          <w:tcPr>
            <w:tcW w:w="2502" w:type="dxa"/>
            <w:vAlign w:val="center"/>
          </w:tcPr>
          <w:p>
            <w:pPr>
              <w:pStyle w:val="11"/>
            </w:pPr>
            <w:r>
              <w:t>1239.61</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3</w:t>
            </w:r>
          </w:p>
        </w:tc>
        <w:tc>
          <w:tcPr>
            <w:tcW w:w="2501" w:type="dxa"/>
            <w:vAlign w:val="center"/>
          </w:tcPr>
          <w:p>
            <w:pPr>
              <w:pStyle w:val="12"/>
            </w:pPr>
            <w:r>
              <w:t>30101</w:t>
            </w:r>
          </w:p>
        </w:tc>
        <w:tc>
          <w:tcPr>
            <w:tcW w:w="2505" w:type="dxa"/>
            <w:vAlign w:val="center"/>
          </w:tcPr>
          <w:p>
            <w:pPr>
              <w:pStyle w:val="12"/>
            </w:pPr>
            <w:r>
              <w:t>基本工资</w:t>
            </w:r>
          </w:p>
        </w:tc>
        <w:tc>
          <w:tcPr>
            <w:tcW w:w="2502" w:type="dxa"/>
            <w:vAlign w:val="center"/>
          </w:tcPr>
          <w:p>
            <w:pPr>
              <w:pStyle w:val="11"/>
            </w:pPr>
            <w:r>
              <w:t>5.30</w:t>
            </w:r>
          </w:p>
        </w:tc>
        <w:tc>
          <w:tcPr>
            <w:tcW w:w="2502" w:type="dxa"/>
            <w:vAlign w:val="center"/>
          </w:tcPr>
          <w:p>
            <w:pPr>
              <w:pStyle w:val="11"/>
            </w:pPr>
            <w:r>
              <w:t>5.30</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4</w:t>
            </w:r>
          </w:p>
        </w:tc>
        <w:tc>
          <w:tcPr>
            <w:tcW w:w="2501" w:type="dxa"/>
            <w:vAlign w:val="center"/>
          </w:tcPr>
          <w:p>
            <w:pPr>
              <w:pStyle w:val="12"/>
            </w:pPr>
            <w:r>
              <w:t>30102</w:t>
            </w:r>
          </w:p>
        </w:tc>
        <w:tc>
          <w:tcPr>
            <w:tcW w:w="2505" w:type="dxa"/>
            <w:vAlign w:val="center"/>
          </w:tcPr>
          <w:p>
            <w:pPr>
              <w:pStyle w:val="12"/>
            </w:pPr>
            <w:r>
              <w:t>津贴补贴</w:t>
            </w:r>
          </w:p>
        </w:tc>
        <w:tc>
          <w:tcPr>
            <w:tcW w:w="2502" w:type="dxa"/>
            <w:vAlign w:val="center"/>
          </w:tcPr>
          <w:p>
            <w:pPr>
              <w:pStyle w:val="11"/>
            </w:pPr>
            <w:r>
              <w:t>0.34</w:t>
            </w:r>
          </w:p>
        </w:tc>
        <w:tc>
          <w:tcPr>
            <w:tcW w:w="2502" w:type="dxa"/>
            <w:vAlign w:val="center"/>
          </w:tcPr>
          <w:p>
            <w:pPr>
              <w:pStyle w:val="11"/>
            </w:pPr>
            <w:r>
              <w:t>0.34</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5</w:t>
            </w:r>
          </w:p>
        </w:tc>
        <w:tc>
          <w:tcPr>
            <w:tcW w:w="2501" w:type="dxa"/>
            <w:vAlign w:val="center"/>
          </w:tcPr>
          <w:p>
            <w:pPr>
              <w:pStyle w:val="12"/>
            </w:pPr>
            <w:r>
              <w:t>30103</w:t>
            </w:r>
          </w:p>
        </w:tc>
        <w:tc>
          <w:tcPr>
            <w:tcW w:w="2505" w:type="dxa"/>
            <w:vAlign w:val="center"/>
          </w:tcPr>
          <w:p>
            <w:pPr>
              <w:pStyle w:val="12"/>
            </w:pPr>
            <w:r>
              <w:t>奖金</w:t>
            </w:r>
          </w:p>
        </w:tc>
        <w:tc>
          <w:tcPr>
            <w:tcW w:w="2502" w:type="dxa"/>
            <w:vAlign w:val="center"/>
          </w:tcPr>
          <w:p>
            <w:pPr>
              <w:pStyle w:val="11"/>
            </w:pPr>
            <w:r>
              <w:t>0.33</w:t>
            </w:r>
          </w:p>
        </w:tc>
        <w:tc>
          <w:tcPr>
            <w:tcW w:w="2502" w:type="dxa"/>
            <w:vAlign w:val="center"/>
          </w:tcPr>
          <w:p>
            <w:pPr>
              <w:pStyle w:val="11"/>
            </w:pPr>
            <w:r>
              <w:t>0.33</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6</w:t>
            </w:r>
          </w:p>
        </w:tc>
        <w:tc>
          <w:tcPr>
            <w:tcW w:w="2501" w:type="dxa"/>
            <w:vAlign w:val="center"/>
          </w:tcPr>
          <w:p>
            <w:pPr>
              <w:pStyle w:val="12"/>
            </w:pPr>
            <w:r>
              <w:t>30107</w:t>
            </w:r>
          </w:p>
        </w:tc>
        <w:tc>
          <w:tcPr>
            <w:tcW w:w="2505" w:type="dxa"/>
            <w:vAlign w:val="center"/>
          </w:tcPr>
          <w:p>
            <w:pPr>
              <w:pStyle w:val="12"/>
            </w:pPr>
            <w:r>
              <w:t>绩效工资</w:t>
            </w:r>
          </w:p>
        </w:tc>
        <w:tc>
          <w:tcPr>
            <w:tcW w:w="2502" w:type="dxa"/>
            <w:vAlign w:val="center"/>
          </w:tcPr>
          <w:p>
            <w:pPr>
              <w:pStyle w:val="11"/>
            </w:pPr>
            <w:r>
              <w:t>2.83</w:t>
            </w:r>
          </w:p>
        </w:tc>
        <w:tc>
          <w:tcPr>
            <w:tcW w:w="2502" w:type="dxa"/>
            <w:vAlign w:val="center"/>
          </w:tcPr>
          <w:p>
            <w:pPr>
              <w:pStyle w:val="11"/>
            </w:pPr>
            <w:r>
              <w:t>2.83</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7</w:t>
            </w:r>
          </w:p>
        </w:tc>
        <w:tc>
          <w:tcPr>
            <w:tcW w:w="2501" w:type="dxa"/>
            <w:vAlign w:val="center"/>
          </w:tcPr>
          <w:p>
            <w:pPr>
              <w:pStyle w:val="12"/>
            </w:pPr>
            <w:r>
              <w:t>30108</w:t>
            </w:r>
          </w:p>
        </w:tc>
        <w:tc>
          <w:tcPr>
            <w:tcW w:w="2505" w:type="dxa"/>
            <w:vAlign w:val="center"/>
          </w:tcPr>
          <w:p>
            <w:pPr>
              <w:pStyle w:val="12"/>
            </w:pPr>
            <w:r>
              <w:t>机关事业单位基本养老保险缴费</w:t>
            </w:r>
          </w:p>
        </w:tc>
        <w:tc>
          <w:tcPr>
            <w:tcW w:w="2502" w:type="dxa"/>
            <w:vAlign w:val="center"/>
          </w:tcPr>
          <w:p>
            <w:pPr>
              <w:pStyle w:val="11"/>
            </w:pPr>
            <w:r>
              <w:t>1.36</w:t>
            </w:r>
          </w:p>
        </w:tc>
        <w:tc>
          <w:tcPr>
            <w:tcW w:w="2502" w:type="dxa"/>
            <w:vAlign w:val="center"/>
          </w:tcPr>
          <w:p>
            <w:pPr>
              <w:pStyle w:val="11"/>
            </w:pPr>
            <w:r>
              <w:t>1.36</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8</w:t>
            </w:r>
          </w:p>
        </w:tc>
        <w:tc>
          <w:tcPr>
            <w:tcW w:w="2501" w:type="dxa"/>
            <w:vAlign w:val="center"/>
          </w:tcPr>
          <w:p>
            <w:pPr>
              <w:pStyle w:val="12"/>
            </w:pPr>
            <w:r>
              <w:t>30109</w:t>
            </w:r>
          </w:p>
        </w:tc>
        <w:tc>
          <w:tcPr>
            <w:tcW w:w="2505" w:type="dxa"/>
            <w:vAlign w:val="center"/>
          </w:tcPr>
          <w:p>
            <w:pPr>
              <w:pStyle w:val="12"/>
            </w:pPr>
            <w:r>
              <w:t>职业年金缴费</w:t>
            </w:r>
          </w:p>
        </w:tc>
        <w:tc>
          <w:tcPr>
            <w:tcW w:w="2502" w:type="dxa"/>
            <w:vAlign w:val="center"/>
          </w:tcPr>
          <w:p>
            <w:pPr>
              <w:pStyle w:val="11"/>
            </w:pPr>
            <w:r>
              <w:t>0.68</w:t>
            </w:r>
          </w:p>
        </w:tc>
        <w:tc>
          <w:tcPr>
            <w:tcW w:w="2502" w:type="dxa"/>
            <w:vAlign w:val="center"/>
          </w:tcPr>
          <w:p>
            <w:pPr>
              <w:pStyle w:val="11"/>
            </w:pPr>
            <w:r>
              <w:t>0.68</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9</w:t>
            </w:r>
          </w:p>
        </w:tc>
        <w:tc>
          <w:tcPr>
            <w:tcW w:w="2501" w:type="dxa"/>
            <w:vAlign w:val="center"/>
          </w:tcPr>
          <w:p>
            <w:pPr>
              <w:pStyle w:val="12"/>
            </w:pPr>
            <w:r>
              <w:t>30110</w:t>
            </w:r>
          </w:p>
        </w:tc>
        <w:tc>
          <w:tcPr>
            <w:tcW w:w="2505" w:type="dxa"/>
            <w:vAlign w:val="center"/>
          </w:tcPr>
          <w:p>
            <w:pPr>
              <w:pStyle w:val="12"/>
            </w:pPr>
            <w:r>
              <w:t>职工基本医疗保险缴费</w:t>
            </w:r>
          </w:p>
        </w:tc>
        <w:tc>
          <w:tcPr>
            <w:tcW w:w="2502" w:type="dxa"/>
            <w:vAlign w:val="center"/>
          </w:tcPr>
          <w:p>
            <w:pPr>
              <w:pStyle w:val="11"/>
            </w:pPr>
            <w:r>
              <w:t>0.48</w:t>
            </w:r>
          </w:p>
        </w:tc>
        <w:tc>
          <w:tcPr>
            <w:tcW w:w="2502" w:type="dxa"/>
            <w:vAlign w:val="center"/>
          </w:tcPr>
          <w:p>
            <w:pPr>
              <w:pStyle w:val="11"/>
            </w:pPr>
            <w:r>
              <w:t>0.48</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10</w:t>
            </w:r>
          </w:p>
        </w:tc>
        <w:tc>
          <w:tcPr>
            <w:tcW w:w="2501" w:type="dxa"/>
            <w:vAlign w:val="center"/>
          </w:tcPr>
          <w:p>
            <w:pPr>
              <w:pStyle w:val="12"/>
            </w:pPr>
            <w:r>
              <w:t>30112</w:t>
            </w:r>
          </w:p>
        </w:tc>
        <w:tc>
          <w:tcPr>
            <w:tcW w:w="2505" w:type="dxa"/>
            <w:vAlign w:val="center"/>
          </w:tcPr>
          <w:p>
            <w:pPr>
              <w:pStyle w:val="12"/>
            </w:pPr>
            <w:r>
              <w:t>其他社会保障缴费</w:t>
            </w:r>
          </w:p>
        </w:tc>
        <w:tc>
          <w:tcPr>
            <w:tcW w:w="2502" w:type="dxa"/>
            <w:vAlign w:val="center"/>
          </w:tcPr>
          <w:p>
            <w:pPr>
              <w:pStyle w:val="11"/>
            </w:pPr>
            <w:r>
              <w:t>0.12</w:t>
            </w:r>
          </w:p>
        </w:tc>
        <w:tc>
          <w:tcPr>
            <w:tcW w:w="2502" w:type="dxa"/>
            <w:vAlign w:val="center"/>
          </w:tcPr>
          <w:p>
            <w:pPr>
              <w:pStyle w:val="11"/>
            </w:pPr>
            <w:r>
              <w:t>0.12</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11</w:t>
            </w:r>
          </w:p>
        </w:tc>
        <w:tc>
          <w:tcPr>
            <w:tcW w:w="2501" w:type="dxa"/>
            <w:vAlign w:val="center"/>
          </w:tcPr>
          <w:p>
            <w:pPr>
              <w:pStyle w:val="12"/>
            </w:pPr>
            <w:r>
              <w:t>30113</w:t>
            </w:r>
          </w:p>
        </w:tc>
        <w:tc>
          <w:tcPr>
            <w:tcW w:w="2505" w:type="dxa"/>
            <w:vAlign w:val="center"/>
          </w:tcPr>
          <w:p>
            <w:pPr>
              <w:pStyle w:val="12"/>
            </w:pPr>
            <w:r>
              <w:t>住房公积金</w:t>
            </w:r>
          </w:p>
        </w:tc>
        <w:tc>
          <w:tcPr>
            <w:tcW w:w="2502" w:type="dxa"/>
            <w:vAlign w:val="center"/>
          </w:tcPr>
          <w:p>
            <w:pPr>
              <w:pStyle w:val="11"/>
            </w:pPr>
            <w:r>
              <w:t>0.89</w:t>
            </w:r>
          </w:p>
        </w:tc>
        <w:tc>
          <w:tcPr>
            <w:tcW w:w="2502" w:type="dxa"/>
            <w:vAlign w:val="center"/>
          </w:tcPr>
          <w:p>
            <w:pPr>
              <w:pStyle w:val="11"/>
            </w:pPr>
            <w:r>
              <w:t>0.89</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12</w:t>
            </w:r>
          </w:p>
        </w:tc>
        <w:tc>
          <w:tcPr>
            <w:tcW w:w="2501" w:type="dxa"/>
            <w:vAlign w:val="center"/>
          </w:tcPr>
          <w:p>
            <w:pPr>
              <w:pStyle w:val="12"/>
            </w:pPr>
            <w:r>
              <w:t>30199</w:t>
            </w:r>
          </w:p>
        </w:tc>
        <w:tc>
          <w:tcPr>
            <w:tcW w:w="2505" w:type="dxa"/>
            <w:vAlign w:val="center"/>
          </w:tcPr>
          <w:p>
            <w:pPr>
              <w:pStyle w:val="12"/>
            </w:pPr>
            <w:r>
              <w:t>其他工资福利支出</w:t>
            </w:r>
          </w:p>
        </w:tc>
        <w:tc>
          <w:tcPr>
            <w:tcW w:w="2502" w:type="dxa"/>
            <w:vAlign w:val="center"/>
          </w:tcPr>
          <w:p>
            <w:pPr>
              <w:pStyle w:val="11"/>
            </w:pPr>
            <w:r>
              <w:t>1227.28</w:t>
            </w:r>
          </w:p>
        </w:tc>
        <w:tc>
          <w:tcPr>
            <w:tcW w:w="2502" w:type="dxa"/>
            <w:vAlign w:val="center"/>
          </w:tcPr>
          <w:p>
            <w:pPr>
              <w:pStyle w:val="11"/>
            </w:pPr>
            <w:r>
              <w:t>1227.28</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13</w:t>
            </w:r>
          </w:p>
        </w:tc>
        <w:tc>
          <w:tcPr>
            <w:tcW w:w="2501" w:type="dxa"/>
            <w:vAlign w:val="center"/>
          </w:tcPr>
          <w:p>
            <w:pPr>
              <w:pStyle w:val="12"/>
            </w:pPr>
            <w:r>
              <w:t>302</w:t>
            </w:r>
          </w:p>
        </w:tc>
        <w:tc>
          <w:tcPr>
            <w:tcW w:w="2505" w:type="dxa"/>
            <w:vAlign w:val="center"/>
          </w:tcPr>
          <w:p>
            <w:pPr>
              <w:pStyle w:val="12"/>
            </w:pPr>
            <w:r>
              <w:t>商品和服务支出</w:t>
            </w:r>
          </w:p>
        </w:tc>
        <w:tc>
          <w:tcPr>
            <w:tcW w:w="2502" w:type="dxa"/>
            <w:vAlign w:val="center"/>
          </w:tcPr>
          <w:p>
            <w:pPr>
              <w:pStyle w:val="11"/>
            </w:pPr>
            <w:r>
              <w:t>73.29</w:t>
            </w:r>
          </w:p>
        </w:tc>
        <w:tc>
          <w:tcPr>
            <w:tcW w:w="2502" w:type="dxa"/>
            <w:vAlign w:val="center"/>
          </w:tcPr>
          <w:p>
            <w:pPr>
              <w:pStyle w:val="11"/>
            </w:pPr>
          </w:p>
        </w:tc>
        <w:tc>
          <w:tcPr>
            <w:tcW w:w="2502" w:type="dxa"/>
            <w:vAlign w:val="center"/>
          </w:tcPr>
          <w:p>
            <w:pPr>
              <w:pStyle w:val="11"/>
            </w:pPr>
            <w:r>
              <w:t>73.29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14</w:t>
            </w:r>
          </w:p>
        </w:tc>
        <w:tc>
          <w:tcPr>
            <w:tcW w:w="2501" w:type="dxa"/>
            <w:vAlign w:val="center"/>
          </w:tcPr>
          <w:p>
            <w:pPr>
              <w:pStyle w:val="12"/>
            </w:pPr>
            <w:r>
              <w:t>30201</w:t>
            </w:r>
          </w:p>
        </w:tc>
        <w:tc>
          <w:tcPr>
            <w:tcW w:w="2505" w:type="dxa"/>
            <w:vAlign w:val="center"/>
          </w:tcPr>
          <w:p>
            <w:pPr>
              <w:pStyle w:val="12"/>
            </w:pPr>
            <w:r>
              <w:t>办公费</w:t>
            </w:r>
          </w:p>
        </w:tc>
        <w:tc>
          <w:tcPr>
            <w:tcW w:w="2502" w:type="dxa"/>
            <w:vAlign w:val="center"/>
          </w:tcPr>
          <w:p>
            <w:pPr>
              <w:pStyle w:val="11"/>
            </w:pPr>
            <w:r>
              <w:t>6.50</w:t>
            </w:r>
          </w:p>
        </w:tc>
        <w:tc>
          <w:tcPr>
            <w:tcW w:w="2502" w:type="dxa"/>
            <w:vAlign w:val="center"/>
          </w:tcPr>
          <w:p>
            <w:pPr>
              <w:pStyle w:val="11"/>
            </w:pPr>
          </w:p>
        </w:tc>
        <w:tc>
          <w:tcPr>
            <w:tcW w:w="2502" w:type="dxa"/>
            <w:vAlign w:val="center"/>
          </w:tcPr>
          <w:p>
            <w:pPr>
              <w:pStyle w:val="11"/>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15</w:t>
            </w:r>
          </w:p>
        </w:tc>
        <w:tc>
          <w:tcPr>
            <w:tcW w:w="2501" w:type="dxa"/>
            <w:vAlign w:val="center"/>
          </w:tcPr>
          <w:p>
            <w:pPr>
              <w:pStyle w:val="12"/>
            </w:pPr>
            <w:r>
              <w:t>30202</w:t>
            </w:r>
          </w:p>
        </w:tc>
        <w:tc>
          <w:tcPr>
            <w:tcW w:w="2505" w:type="dxa"/>
            <w:vAlign w:val="center"/>
          </w:tcPr>
          <w:p>
            <w:pPr>
              <w:pStyle w:val="12"/>
            </w:pPr>
            <w:r>
              <w:t>印刷费</w:t>
            </w:r>
          </w:p>
        </w:tc>
        <w:tc>
          <w:tcPr>
            <w:tcW w:w="2502" w:type="dxa"/>
            <w:vAlign w:val="center"/>
          </w:tcPr>
          <w:p>
            <w:pPr>
              <w:pStyle w:val="11"/>
            </w:pPr>
            <w:r>
              <w:t>2.00</w:t>
            </w:r>
          </w:p>
        </w:tc>
        <w:tc>
          <w:tcPr>
            <w:tcW w:w="2502" w:type="dxa"/>
            <w:vAlign w:val="center"/>
          </w:tcPr>
          <w:p>
            <w:pPr>
              <w:pStyle w:val="11"/>
            </w:pPr>
          </w:p>
        </w:tc>
        <w:tc>
          <w:tcPr>
            <w:tcW w:w="2502"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16</w:t>
            </w:r>
          </w:p>
        </w:tc>
        <w:tc>
          <w:tcPr>
            <w:tcW w:w="2501" w:type="dxa"/>
            <w:vAlign w:val="center"/>
          </w:tcPr>
          <w:p>
            <w:pPr>
              <w:pStyle w:val="12"/>
            </w:pPr>
            <w:r>
              <w:t>30203</w:t>
            </w:r>
          </w:p>
        </w:tc>
        <w:tc>
          <w:tcPr>
            <w:tcW w:w="2505" w:type="dxa"/>
            <w:vAlign w:val="center"/>
          </w:tcPr>
          <w:p>
            <w:pPr>
              <w:pStyle w:val="12"/>
            </w:pPr>
            <w:r>
              <w:t>咨询费</w:t>
            </w:r>
          </w:p>
        </w:tc>
        <w:tc>
          <w:tcPr>
            <w:tcW w:w="2502" w:type="dxa"/>
            <w:vAlign w:val="center"/>
          </w:tcPr>
          <w:p>
            <w:pPr>
              <w:pStyle w:val="11"/>
            </w:pPr>
            <w:r>
              <w:t>1.00</w:t>
            </w:r>
          </w:p>
        </w:tc>
        <w:tc>
          <w:tcPr>
            <w:tcW w:w="2502" w:type="dxa"/>
            <w:vAlign w:val="center"/>
          </w:tcPr>
          <w:p>
            <w:pPr>
              <w:pStyle w:val="11"/>
            </w:pPr>
          </w:p>
        </w:tc>
        <w:tc>
          <w:tcPr>
            <w:tcW w:w="2502"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17</w:t>
            </w:r>
          </w:p>
        </w:tc>
        <w:tc>
          <w:tcPr>
            <w:tcW w:w="2501" w:type="dxa"/>
            <w:vAlign w:val="center"/>
          </w:tcPr>
          <w:p>
            <w:pPr>
              <w:pStyle w:val="12"/>
            </w:pPr>
            <w:r>
              <w:t>30205</w:t>
            </w:r>
          </w:p>
        </w:tc>
        <w:tc>
          <w:tcPr>
            <w:tcW w:w="2505" w:type="dxa"/>
            <w:vAlign w:val="center"/>
          </w:tcPr>
          <w:p>
            <w:pPr>
              <w:pStyle w:val="12"/>
            </w:pPr>
            <w:r>
              <w:t>水费</w:t>
            </w:r>
          </w:p>
        </w:tc>
        <w:tc>
          <w:tcPr>
            <w:tcW w:w="2502" w:type="dxa"/>
            <w:vAlign w:val="center"/>
          </w:tcPr>
          <w:p>
            <w:pPr>
              <w:pStyle w:val="11"/>
            </w:pPr>
            <w:r>
              <w:t>2.00</w:t>
            </w:r>
          </w:p>
        </w:tc>
        <w:tc>
          <w:tcPr>
            <w:tcW w:w="2502" w:type="dxa"/>
            <w:vAlign w:val="center"/>
          </w:tcPr>
          <w:p>
            <w:pPr>
              <w:pStyle w:val="11"/>
            </w:pPr>
          </w:p>
        </w:tc>
        <w:tc>
          <w:tcPr>
            <w:tcW w:w="2502"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18</w:t>
            </w:r>
          </w:p>
        </w:tc>
        <w:tc>
          <w:tcPr>
            <w:tcW w:w="2501" w:type="dxa"/>
            <w:vAlign w:val="center"/>
          </w:tcPr>
          <w:p>
            <w:pPr>
              <w:pStyle w:val="12"/>
            </w:pPr>
            <w:r>
              <w:t>30206</w:t>
            </w:r>
          </w:p>
        </w:tc>
        <w:tc>
          <w:tcPr>
            <w:tcW w:w="2505" w:type="dxa"/>
            <w:vAlign w:val="center"/>
          </w:tcPr>
          <w:p>
            <w:pPr>
              <w:pStyle w:val="12"/>
            </w:pPr>
            <w:r>
              <w:t>电费</w:t>
            </w:r>
          </w:p>
        </w:tc>
        <w:tc>
          <w:tcPr>
            <w:tcW w:w="2502" w:type="dxa"/>
            <w:vAlign w:val="center"/>
          </w:tcPr>
          <w:p>
            <w:pPr>
              <w:pStyle w:val="11"/>
            </w:pPr>
            <w:r>
              <w:t>5.00</w:t>
            </w:r>
          </w:p>
        </w:tc>
        <w:tc>
          <w:tcPr>
            <w:tcW w:w="2502" w:type="dxa"/>
            <w:vAlign w:val="center"/>
          </w:tcPr>
          <w:p>
            <w:pPr>
              <w:pStyle w:val="11"/>
            </w:pPr>
          </w:p>
        </w:tc>
        <w:tc>
          <w:tcPr>
            <w:tcW w:w="2502"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19</w:t>
            </w:r>
          </w:p>
        </w:tc>
        <w:tc>
          <w:tcPr>
            <w:tcW w:w="2501" w:type="dxa"/>
            <w:vAlign w:val="center"/>
          </w:tcPr>
          <w:p>
            <w:pPr>
              <w:pStyle w:val="12"/>
            </w:pPr>
            <w:r>
              <w:t>30207</w:t>
            </w:r>
          </w:p>
        </w:tc>
        <w:tc>
          <w:tcPr>
            <w:tcW w:w="2505" w:type="dxa"/>
            <w:vAlign w:val="center"/>
          </w:tcPr>
          <w:p>
            <w:pPr>
              <w:pStyle w:val="12"/>
            </w:pPr>
            <w:r>
              <w:t>邮电费</w:t>
            </w:r>
          </w:p>
        </w:tc>
        <w:tc>
          <w:tcPr>
            <w:tcW w:w="2502" w:type="dxa"/>
            <w:vAlign w:val="center"/>
          </w:tcPr>
          <w:p>
            <w:pPr>
              <w:pStyle w:val="11"/>
            </w:pPr>
            <w:r>
              <w:t>16.05</w:t>
            </w:r>
          </w:p>
        </w:tc>
        <w:tc>
          <w:tcPr>
            <w:tcW w:w="2502" w:type="dxa"/>
            <w:vAlign w:val="center"/>
          </w:tcPr>
          <w:p>
            <w:pPr>
              <w:pStyle w:val="11"/>
            </w:pPr>
          </w:p>
        </w:tc>
        <w:tc>
          <w:tcPr>
            <w:tcW w:w="2502" w:type="dxa"/>
            <w:vAlign w:val="center"/>
          </w:tcPr>
          <w:p>
            <w:pPr>
              <w:pStyle w:val="11"/>
            </w:pPr>
            <w:r>
              <w:t>16.05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20</w:t>
            </w:r>
          </w:p>
        </w:tc>
        <w:tc>
          <w:tcPr>
            <w:tcW w:w="2501" w:type="dxa"/>
            <w:vAlign w:val="center"/>
          </w:tcPr>
          <w:p>
            <w:pPr>
              <w:pStyle w:val="12"/>
            </w:pPr>
            <w:r>
              <w:t>30208</w:t>
            </w:r>
          </w:p>
        </w:tc>
        <w:tc>
          <w:tcPr>
            <w:tcW w:w="2505" w:type="dxa"/>
            <w:vAlign w:val="center"/>
          </w:tcPr>
          <w:p>
            <w:pPr>
              <w:pStyle w:val="12"/>
            </w:pPr>
            <w:r>
              <w:t>取暖费</w:t>
            </w:r>
          </w:p>
        </w:tc>
        <w:tc>
          <w:tcPr>
            <w:tcW w:w="2502" w:type="dxa"/>
            <w:vAlign w:val="center"/>
          </w:tcPr>
          <w:p>
            <w:pPr>
              <w:pStyle w:val="11"/>
            </w:pPr>
            <w:r>
              <w:t>3.80</w:t>
            </w:r>
          </w:p>
        </w:tc>
        <w:tc>
          <w:tcPr>
            <w:tcW w:w="2502" w:type="dxa"/>
            <w:vAlign w:val="center"/>
          </w:tcPr>
          <w:p>
            <w:pPr>
              <w:pStyle w:val="11"/>
            </w:pPr>
          </w:p>
        </w:tc>
        <w:tc>
          <w:tcPr>
            <w:tcW w:w="2502" w:type="dxa"/>
            <w:vAlign w:val="center"/>
          </w:tcPr>
          <w:p>
            <w:pPr>
              <w:pStyle w:val="11"/>
            </w:pPr>
            <w: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21</w:t>
            </w:r>
          </w:p>
        </w:tc>
        <w:tc>
          <w:tcPr>
            <w:tcW w:w="2501" w:type="dxa"/>
            <w:vAlign w:val="center"/>
          </w:tcPr>
          <w:p>
            <w:pPr>
              <w:pStyle w:val="12"/>
            </w:pPr>
            <w:r>
              <w:t>30213</w:t>
            </w:r>
          </w:p>
        </w:tc>
        <w:tc>
          <w:tcPr>
            <w:tcW w:w="2505" w:type="dxa"/>
            <w:vAlign w:val="center"/>
          </w:tcPr>
          <w:p>
            <w:pPr>
              <w:pStyle w:val="12"/>
            </w:pPr>
            <w:r>
              <w:t>维修(护)费</w:t>
            </w:r>
          </w:p>
        </w:tc>
        <w:tc>
          <w:tcPr>
            <w:tcW w:w="2502" w:type="dxa"/>
            <w:vAlign w:val="center"/>
          </w:tcPr>
          <w:p>
            <w:pPr>
              <w:pStyle w:val="11"/>
            </w:pPr>
            <w:r>
              <w:t>3.00</w:t>
            </w:r>
          </w:p>
        </w:tc>
        <w:tc>
          <w:tcPr>
            <w:tcW w:w="2502" w:type="dxa"/>
            <w:vAlign w:val="center"/>
          </w:tcPr>
          <w:p>
            <w:pPr>
              <w:pStyle w:val="11"/>
            </w:pPr>
          </w:p>
        </w:tc>
        <w:tc>
          <w:tcPr>
            <w:tcW w:w="2502"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22</w:t>
            </w:r>
          </w:p>
        </w:tc>
        <w:tc>
          <w:tcPr>
            <w:tcW w:w="2501" w:type="dxa"/>
            <w:vAlign w:val="center"/>
          </w:tcPr>
          <w:p>
            <w:pPr>
              <w:pStyle w:val="12"/>
            </w:pPr>
            <w:r>
              <w:t>30214</w:t>
            </w:r>
          </w:p>
        </w:tc>
        <w:tc>
          <w:tcPr>
            <w:tcW w:w="2505" w:type="dxa"/>
            <w:vAlign w:val="center"/>
          </w:tcPr>
          <w:p>
            <w:pPr>
              <w:pStyle w:val="12"/>
            </w:pPr>
            <w:r>
              <w:t>租赁费</w:t>
            </w:r>
          </w:p>
        </w:tc>
        <w:tc>
          <w:tcPr>
            <w:tcW w:w="2502" w:type="dxa"/>
            <w:vAlign w:val="center"/>
          </w:tcPr>
          <w:p>
            <w:pPr>
              <w:pStyle w:val="11"/>
            </w:pPr>
            <w:r>
              <w:t>12.72</w:t>
            </w:r>
          </w:p>
        </w:tc>
        <w:tc>
          <w:tcPr>
            <w:tcW w:w="2502" w:type="dxa"/>
            <w:vAlign w:val="center"/>
          </w:tcPr>
          <w:p>
            <w:pPr>
              <w:pStyle w:val="11"/>
            </w:pPr>
          </w:p>
        </w:tc>
        <w:tc>
          <w:tcPr>
            <w:tcW w:w="2502" w:type="dxa"/>
            <w:vAlign w:val="center"/>
          </w:tcPr>
          <w:p>
            <w:pPr>
              <w:pStyle w:val="11"/>
            </w:pPr>
            <w:r>
              <w:t>12.72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23</w:t>
            </w:r>
          </w:p>
        </w:tc>
        <w:tc>
          <w:tcPr>
            <w:tcW w:w="2501" w:type="dxa"/>
            <w:vAlign w:val="center"/>
          </w:tcPr>
          <w:p>
            <w:pPr>
              <w:pStyle w:val="12"/>
            </w:pPr>
            <w:r>
              <w:t>30228</w:t>
            </w:r>
          </w:p>
        </w:tc>
        <w:tc>
          <w:tcPr>
            <w:tcW w:w="2505" w:type="dxa"/>
            <w:vAlign w:val="center"/>
          </w:tcPr>
          <w:p>
            <w:pPr>
              <w:pStyle w:val="12"/>
            </w:pPr>
            <w:r>
              <w:t>工会经费</w:t>
            </w:r>
          </w:p>
        </w:tc>
        <w:tc>
          <w:tcPr>
            <w:tcW w:w="2502" w:type="dxa"/>
            <w:vAlign w:val="center"/>
          </w:tcPr>
          <w:p>
            <w:pPr>
              <w:pStyle w:val="11"/>
            </w:pPr>
            <w:r>
              <w:t>12.50</w:t>
            </w:r>
          </w:p>
        </w:tc>
        <w:tc>
          <w:tcPr>
            <w:tcW w:w="2502" w:type="dxa"/>
            <w:vAlign w:val="center"/>
          </w:tcPr>
          <w:p>
            <w:pPr>
              <w:pStyle w:val="11"/>
            </w:pPr>
          </w:p>
        </w:tc>
        <w:tc>
          <w:tcPr>
            <w:tcW w:w="2502" w:type="dxa"/>
            <w:vAlign w:val="center"/>
          </w:tcPr>
          <w:p>
            <w:pPr>
              <w:pStyle w:val="11"/>
            </w:pPr>
            <w:r>
              <w:t>12.50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24</w:t>
            </w:r>
          </w:p>
        </w:tc>
        <w:tc>
          <w:tcPr>
            <w:tcW w:w="2501" w:type="dxa"/>
            <w:vAlign w:val="center"/>
          </w:tcPr>
          <w:p>
            <w:pPr>
              <w:pStyle w:val="12"/>
            </w:pPr>
            <w:r>
              <w:t>30229</w:t>
            </w:r>
          </w:p>
        </w:tc>
        <w:tc>
          <w:tcPr>
            <w:tcW w:w="2505" w:type="dxa"/>
            <w:vAlign w:val="center"/>
          </w:tcPr>
          <w:p>
            <w:pPr>
              <w:pStyle w:val="12"/>
            </w:pPr>
            <w:r>
              <w:t>福利费</w:t>
            </w:r>
          </w:p>
        </w:tc>
        <w:tc>
          <w:tcPr>
            <w:tcW w:w="2502" w:type="dxa"/>
            <w:vAlign w:val="center"/>
          </w:tcPr>
          <w:p>
            <w:pPr>
              <w:pStyle w:val="11"/>
            </w:pPr>
            <w:r>
              <w:t>8.01</w:t>
            </w:r>
          </w:p>
        </w:tc>
        <w:tc>
          <w:tcPr>
            <w:tcW w:w="2502" w:type="dxa"/>
            <w:vAlign w:val="center"/>
          </w:tcPr>
          <w:p>
            <w:pPr>
              <w:pStyle w:val="11"/>
            </w:pPr>
          </w:p>
        </w:tc>
        <w:tc>
          <w:tcPr>
            <w:tcW w:w="2502" w:type="dxa"/>
            <w:vAlign w:val="center"/>
          </w:tcPr>
          <w:p>
            <w:pPr>
              <w:pStyle w:val="11"/>
            </w:pPr>
            <w:r>
              <w:t>8.01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25</w:t>
            </w:r>
          </w:p>
        </w:tc>
        <w:tc>
          <w:tcPr>
            <w:tcW w:w="2501" w:type="dxa"/>
            <w:vAlign w:val="center"/>
          </w:tcPr>
          <w:p>
            <w:pPr>
              <w:pStyle w:val="12"/>
            </w:pPr>
            <w:r>
              <w:t>30299</w:t>
            </w:r>
          </w:p>
        </w:tc>
        <w:tc>
          <w:tcPr>
            <w:tcW w:w="2505" w:type="dxa"/>
            <w:vAlign w:val="center"/>
          </w:tcPr>
          <w:p>
            <w:pPr>
              <w:pStyle w:val="12"/>
            </w:pPr>
            <w:r>
              <w:t>其他商品和服务支出</w:t>
            </w:r>
          </w:p>
        </w:tc>
        <w:tc>
          <w:tcPr>
            <w:tcW w:w="2502" w:type="dxa"/>
            <w:vAlign w:val="center"/>
          </w:tcPr>
          <w:p>
            <w:pPr>
              <w:pStyle w:val="11"/>
            </w:pPr>
            <w:r>
              <w:t>0.71</w:t>
            </w:r>
          </w:p>
        </w:tc>
        <w:tc>
          <w:tcPr>
            <w:tcW w:w="2502" w:type="dxa"/>
            <w:vAlign w:val="center"/>
          </w:tcPr>
          <w:p>
            <w:pPr>
              <w:pStyle w:val="11"/>
            </w:pPr>
          </w:p>
        </w:tc>
        <w:tc>
          <w:tcPr>
            <w:tcW w:w="2502" w:type="dxa"/>
            <w:vAlign w:val="center"/>
          </w:tcPr>
          <w:p>
            <w:pPr>
              <w:pStyle w:val="11"/>
            </w:pPr>
            <w:r>
              <w:t>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26</w:t>
            </w:r>
          </w:p>
        </w:tc>
        <w:tc>
          <w:tcPr>
            <w:tcW w:w="2501" w:type="dxa"/>
            <w:vAlign w:val="center"/>
          </w:tcPr>
          <w:p>
            <w:pPr>
              <w:pStyle w:val="12"/>
            </w:pPr>
            <w:r>
              <w:t>310</w:t>
            </w:r>
          </w:p>
        </w:tc>
        <w:tc>
          <w:tcPr>
            <w:tcW w:w="2505" w:type="dxa"/>
            <w:vAlign w:val="center"/>
          </w:tcPr>
          <w:p>
            <w:pPr>
              <w:pStyle w:val="12"/>
            </w:pPr>
            <w:r>
              <w:t>资本性支出</w:t>
            </w:r>
          </w:p>
        </w:tc>
        <w:tc>
          <w:tcPr>
            <w:tcW w:w="2502" w:type="dxa"/>
            <w:vAlign w:val="center"/>
          </w:tcPr>
          <w:p>
            <w:pPr>
              <w:pStyle w:val="11"/>
            </w:pPr>
            <w:r>
              <w:t>8.60</w:t>
            </w:r>
          </w:p>
        </w:tc>
        <w:tc>
          <w:tcPr>
            <w:tcW w:w="2502" w:type="dxa"/>
            <w:vAlign w:val="center"/>
          </w:tcPr>
          <w:p>
            <w:pPr>
              <w:pStyle w:val="11"/>
            </w:pPr>
          </w:p>
        </w:tc>
        <w:tc>
          <w:tcPr>
            <w:tcW w:w="2502" w:type="dxa"/>
            <w:vAlign w:val="center"/>
          </w:tcPr>
          <w:p>
            <w:pPr>
              <w:pStyle w:val="11"/>
            </w:pPr>
            <w:r>
              <w:t>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27</w:t>
            </w:r>
          </w:p>
        </w:tc>
        <w:tc>
          <w:tcPr>
            <w:tcW w:w="2501" w:type="dxa"/>
            <w:vAlign w:val="center"/>
          </w:tcPr>
          <w:p>
            <w:pPr>
              <w:pStyle w:val="12"/>
            </w:pPr>
            <w:r>
              <w:t>31002</w:t>
            </w:r>
          </w:p>
        </w:tc>
        <w:tc>
          <w:tcPr>
            <w:tcW w:w="2505" w:type="dxa"/>
            <w:vAlign w:val="center"/>
          </w:tcPr>
          <w:p>
            <w:pPr>
              <w:pStyle w:val="12"/>
            </w:pPr>
            <w:r>
              <w:t>办公设备购置</w:t>
            </w:r>
          </w:p>
        </w:tc>
        <w:tc>
          <w:tcPr>
            <w:tcW w:w="2502" w:type="dxa"/>
            <w:vAlign w:val="center"/>
          </w:tcPr>
          <w:p>
            <w:pPr>
              <w:pStyle w:val="11"/>
            </w:pPr>
            <w:r>
              <w:t>8.60</w:t>
            </w:r>
          </w:p>
        </w:tc>
        <w:tc>
          <w:tcPr>
            <w:tcW w:w="2502" w:type="dxa"/>
            <w:vAlign w:val="center"/>
          </w:tcPr>
          <w:p>
            <w:pPr>
              <w:pStyle w:val="11"/>
            </w:pPr>
          </w:p>
        </w:tc>
        <w:tc>
          <w:tcPr>
            <w:tcW w:w="2502" w:type="dxa"/>
            <w:vAlign w:val="center"/>
          </w:tcPr>
          <w:p>
            <w:pPr>
              <w:pStyle w:val="11"/>
            </w:pPr>
            <w:r>
              <w:t>8.60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9"/>
            </w:pPr>
            <w:r>
              <w:t>335003高阳县城市管理执法大队</w:t>
            </w:r>
          </w:p>
        </w:tc>
        <w:tc>
          <w:tcPr>
            <w:tcW w:w="2502" w:type="dxa"/>
            <w:tcBorders>
              <w:top w:val="single" w:color="FFFFFF" w:sz="6" w:space="0"/>
              <w:left w:val="single" w:color="FFFFFF" w:sz="6" w:space="0"/>
              <w:right w:val="single" w:color="FFFFFF" w:sz="6" w:space="0"/>
            </w:tcBorders>
            <w:vAlign w:val="center"/>
          </w:tcPr>
          <w:p>
            <w:pPr>
              <w:pStyle w:val="8"/>
            </w:pPr>
            <w:r>
              <w:t>预算年度：2024</w:t>
            </w:r>
          </w:p>
        </w:tc>
        <w:tc>
          <w:tcPr>
            <w:tcW w:w="500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10"/>
            </w:pPr>
            <w:r>
              <w:t>序号</w:t>
            </w:r>
          </w:p>
        </w:tc>
        <w:tc>
          <w:tcPr>
            <w:tcW w:w="5006" w:type="dxa"/>
            <w:gridSpan w:val="2"/>
            <w:vAlign w:val="center"/>
          </w:tcPr>
          <w:p>
            <w:pPr>
              <w:pStyle w:val="10"/>
            </w:pPr>
            <w:r>
              <w:t>功能分类科目</w:t>
            </w:r>
          </w:p>
        </w:tc>
        <w:tc>
          <w:tcPr>
            <w:tcW w:w="2502" w:type="dxa"/>
            <w:vMerge w:val="restart"/>
            <w:vAlign w:val="center"/>
          </w:tcPr>
          <w:p>
            <w:pPr>
              <w:pStyle w:val="10"/>
            </w:pPr>
            <w:r>
              <w:t>合计</w:t>
            </w:r>
          </w:p>
        </w:tc>
        <w:tc>
          <w:tcPr>
            <w:tcW w:w="2502" w:type="dxa"/>
            <w:vMerge w:val="restart"/>
            <w:vAlign w:val="center"/>
          </w:tcPr>
          <w:p>
            <w:pPr>
              <w:pStyle w:val="10"/>
            </w:pPr>
            <w:r>
              <w:t>基本支出</w:t>
            </w:r>
          </w:p>
        </w:tc>
        <w:tc>
          <w:tcPr>
            <w:tcW w:w="2502"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continue"/>
          </w:tcPr>
          <w:p/>
        </w:tc>
        <w:tc>
          <w:tcPr>
            <w:tcW w:w="2501" w:type="dxa"/>
            <w:vAlign w:val="center"/>
          </w:tcPr>
          <w:p>
            <w:pPr>
              <w:pStyle w:val="10"/>
            </w:pPr>
            <w:r>
              <w:t>科目编码</w:t>
            </w:r>
          </w:p>
        </w:tc>
        <w:tc>
          <w:tcPr>
            <w:tcW w:w="2505" w:type="dxa"/>
            <w:vAlign w:val="center"/>
          </w:tcPr>
          <w:p>
            <w:pPr>
              <w:pStyle w:val="10"/>
            </w:pPr>
            <w:r>
              <w:t>科目名称</w:t>
            </w:r>
          </w:p>
        </w:tc>
        <w:tc>
          <w:tcPr>
            <w:tcW w:w="2502" w:type="dxa"/>
            <w:vMerge w:val="continue"/>
          </w:tcPr>
          <w:p/>
        </w:tc>
        <w:tc>
          <w:tcPr>
            <w:tcW w:w="2502" w:type="dxa"/>
            <w:vMerge w:val="continue"/>
          </w:tcPr>
          <w:p/>
        </w:tc>
        <w:tc>
          <w:tcPr>
            <w:tcW w:w="250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Align w:val="center"/>
          </w:tcPr>
          <w:p>
            <w:pPr>
              <w:pStyle w:val="10"/>
            </w:pPr>
            <w:r>
              <w:t>栏次</w:t>
            </w:r>
          </w:p>
        </w:tc>
        <w:tc>
          <w:tcPr>
            <w:tcW w:w="2501" w:type="dxa"/>
            <w:vAlign w:val="center"/>
          </w:tcPr>
          <w:p>
            <w:pPr>
              <w:pStyle w:val="10"/>
            </w:pPr>
            <w:r>
              <w:t>1</w:t>
            </w:r>
          </w:p>
        </w:tc>
        <w:tc>
          <w:tcPr>
            <w:tcW w:w="2505" w:type="dxa"/>
            <w:vAlign w:val="center"/>
          </w:tcPr>
          <w:p>
            <w:pPr>
              <w:pStyle w:val="10"/>
            </w:pPr>
            <w:r>
              <w:t>2</w:t>
            </w:r>
          </w:p>
        </w:tc>
        <w:tc>
          <w:tcPr>
            <w:tcW w:w="2502" w:type="dxa"/>
            <w:vAlign w:val="center"/>
          </w:tcPr>
          <w:p>
            <w:pPr>
              <w:pStyle w:val="10"/>
            </w:pPr>
            <w:r>
              <w:t>3</w:t>
            </w:r>
          </w:p>
        </w:tc>
        <w:tc>
          <w:tcPr>
            <w:tcW w:w="2502" w:type="dxa"/>
            <w:vAlign w:val="center"/>
          </w:tcPr>
          <w:p>
            <w:pPr>
              <w:pStyle w:val="10"/>
            </w:pPr>
            <w:r>
              <w:t>4</w:t>
            </w:r>
          </w:p>
        </w:tc>
        <w:tc>
          <w:tcPr>
            <w:tcW w:w="250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p>
        </w:tc>
        <w:tc>
          <w:tcPr>
            <w:tcW w:w="2501" w:type="dxa"/>
            <w:vAlign w:val="center"/>
          </w:tcPr>
          <w:p>
            <w:pPr>
              <w:pStyle w:val="12"/>
            </w:pPr>
          </w:p>
        </w:tc>
        <w:tc>
          <w:tcPr>
            <w:tcW w:w="2505" w:type="dxa"/>
            <w:vAlign w:val="center"/>
          </w:tcPr>
          <w:p>
            <w:pPr>
              <w:pStyle w:val="12"/>
            </w:pPr>
          </w:p>
        </w:tc>
        <w:tc>
          <w:tcPr>
            <w:tcW w:w="2502" w:type="dxa"/>
            <w:vAlign w:val="center"/>
          </w:tcPr>
          <w:p>
            <w:pPr>
              <w:pStyle w:val="11"/>
            </w:pPr>
          </w:p>
        </w:tc>
        <w:tc>
          <w:tcPr>
            <w:tcW w:w="2502" w:type="dxa"/>
            <w:vAlign w:val="center"/>
          </w:tcPr>
          <w:p>
            <w:pPr>
              <w:pStyle w:val="11"/>
            </w:pPr>
          </w:p>
        </w:tc>
        <w:tc>
          <w:tcPr>
            <w:tcW w:w="2502"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9"/>
            </w:pPr>
            <w:r>
              <w:t>335003高阳县城市管理执法大队</w:t>
            </w:r>
          </w:p>
        </w:tc>
        <w:tc>
          <w:tcPr>
            <w:tcW w:w="2502" w:type="dxa"/>
            <w:tcBorders>
              <w:top w:val="single" w:color="FFFFFF" w:sz="6" w:space="0"/>
              <w:left w:val="single" w:color="FFFFFF" w:sz="6" w:space="0"/>
              <w:right w:val="single" w:color="FFFFFF" w:sz="6" w:space="0"/>
            </w:tcBorders>
            <w:vAlign w:val="center"/>
          </w:tcPr>
          <w:p>
            <w:pPr>
              <w:pStyle w:val="8"/>
            </w:pPr>
            <w:r>
              <w:t>预算年度：2024</w:t>
            </w:r>
          </w:p>
        </w:tc>
        <w:tc>
          <w:tcPr>
            <w:tcW w:w="500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10"/>
            </w:pPr>
            <w:r>
              <w:t>序号</w:t>
            </w:r>
          </w:p>
        </w:tc>
        <w:tc>
          <w:tcPr>
            <w:tcW w:w="5006" w:type="dxa"/>
            <w:gridSpan w:val="2"/>
            <w:vAlign w:val="center"/>
          </w:tcPr>
          <w:p>
            <w:pPr>
              <w:pStyle w:val="10"/>
            </w:pPr>
            <w:r>
              <w:t>功能分类科目</w:t>
            </w:r>
          </w:p>
        </w:tc>
        <w:tc>
          <w:tcPr>
            <w:tcW w:w="2502" w:type="dxa"/>
            <w:vMerge w:val="restart"/>
            <w:vAlign w:val="center"/>
          </w:tcPr>
          <w:p>
            <w:pPr>
              <w:pStyle w:val="10"/>
            </w:pPr>
            <w:r>
              <w:t>合计</w:t>
            </w:r>
          </w:p>
        </w:tc>
        <w:tc>
          <w:tcPr>
            <w:tcW w:w="2502" w:type="dxa"/>
            <w:vMerge w:val="restart"/>
            <w:vAlign w:val="center"/>
          </w:tcPr>
          <w:p>
            <w:pPr>
              <w:pStyle w:val="10"/>
            </w:pPr>
            <w:r>
              <w:t>基本支出</w:t>
            </w:r>
          </w:p>
        </w:tc>
        <w:tc>
          <w:tcPr>
            <w:tcW w:w="2502"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continue"/>
          </w:tcPr>
          <w:p/>
        </w:tc>
        <w:tc>
          <w:tcPr>
            <w:tcW w:w="2501" w:type="dxa"/>
            <w:vAlign w:val="center"/>
          </w:tcPr>
          <w:p>
            <w:pPr>
              <w:pStyle w:val="10"/>
            </w:pPr>
            <w:r>
              <w:t>科目编码</w:t>
            </w:r>
          </w:p>
        </w:tc>
        <w:tc>
          <w:tcPr>
            <w:tcW w:w="2505" w:type="dxa"/>
            <w:vAlign w:val="center"/>
          </w:tcPr>
          <w:p>
            <w:pPr>
              <w:pStyle w:val="10"/>
            </w:pPr>
            <w:r>
              <w:t>科目名称</w:t>
            </w:r>
          </w:p>
        </w:tc>
        <w:tc>
          <w:tcPr>
            <w:tcW w:w="2502" w:type="dxa"/>
            <w:vMerge w:val="continue"/>
          </w:tcPr>
          <w:p/>
        </w:tc>
        <w:tc>
          <w:tcPr>
            <w:tcW w:w="2502" w:type="dxa"/>
            <w:vMerge w:val="continue"/>
          </w:tcPr>
          <w:p/>
        </w:tc>
        <w:tc>
          <w:tcPr>
            <w:tcW w:w="250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Align w:val="center"/>
          </w:tcPr>
          <w:p>
            <w:pPr>
              <w:pStyle w:val="10"/>
            </w:pPr>
            <w:r>
              <w:t>栏次</w:t>
            </w:r>
          </w:p>
        </w:tc>
        <w:tc>
          <w:tcPr>
            <w:tcW w:w="2501" w:type="dxa"/>
            <w:vAlign w:val="center"/>
          </w:tcPr>
          <w:p>
            <w:pPr>
              <w:pStyle w:val="10"/>
            </w:pPr>
            <w:r>
              <w:t>1</w:t>
            </w:r>
          </w:p>
        </w:tc>
        <w:tc>
          <w:tcPr>
            <w:tcW w:w="2505" w:type="dxa"/>
            <w:vAlign w:val="center"/>
          </w:tcPr>
          <w:p>
            <w:pPr>
              <w:pStyle w:val="10"/>
            </w:pPr>
            <w:r>
              <w:t>2</w:t>
            </w:r>
          </w:p>
        </w:tc>
        <w:tc>
          <w:tcPr>
            <w:tcW w:w="2502" w:type="dxa"/>
            <w:vAlign w:val="center"/>
          </w:tcPr>
          <w:p>
            <w:pPr>
              <w:pStyle w:val="10"/>
            </w:pPr>
            <w:r>
              <w:t>3</w:t>
            </w:r>
          </w:p>
        </w:tc>
        <w:tc>
          <w:tcPr>
            <w:tcW w:w="2502" w:type="dxa"/>
            <w:vAlign w:val="center"/>
          </w:tcPr>
          <w:p>
            <w:pPr>
              <w:pStyle w:val="10"/>
            </w:pPr>
            <w:r>
              <w:t>4</w:t>
            </w:r>
          </w:p>
        </w:tc>
        <w:tc>
          <w:tcPr>
            <w:tcW w:w="250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p>
        </w:tc>
        <w:tc>
          <w:tcPr>
            <w:tcW w:w="2501" w:type="dxa"/>
            <w:vAlign w:val="center"/>
          </w:tcPr>
          <w:p>
            <w:pPr>
              <w:pStyle w:val="12"/>
            </w:pPr>
          </w:p>
        </w:tc>
        <w:tc>
          <w:tcPr>
            <w:tcW w:w="2505" w:type="dxa"/>
            <w:vAlign w:val="center"/>
          </w:tcPr>
          <w:p>
            <w:pPr>
              <w:pStyle w:val="12"/>
            </w:pPr>
          </w:p>
        </w:tc>
        <w:tc>
          <w:tcPr>
            <w:tcW w:w="2502" w:type="dxa"/>
            <w:vAlign w:val="center"/>
          </w:tcPr>
          <w:p>
            <w:pPr>
              <w:pStyle w:val="11"/>
            </w:pPr>
          </w:p>
        </w:tc>
        <w:tc>
          <w:tcPr>
            <w:tcW w:w="2502" w:type="dxa"/>
            <w:vAlign w:val="center"/>
          </w:tcPr>
          <w:p>
            <w:pPr>
              <w:pStyle w:val="11"/>
            </w:pPr>
          </w:p>
        </w:tc>
        <w:tc>
          <w:tcPr>
            <w:tcW w:w="2502"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9"/>
            </w:pPr>
            <w:r>
              <w:t>335003高阳县城市管理执法大队</w:t>
            </w:r>
          </w:p>
        </w:tc>
        <w:tc>
          <w:tcPr>
            <w:tcW w:w="2502" w:type="dxa"/>
            <w:tcBorders>
              <w:top w:val="single" w:color="FFFFFF" w:sz="6" w:space="0"/>
              <w:left w:val="single" w:color="FFFFFF" w:sz="6" w:space="0"/>
              <w:right w:val="single" w:color="FFFFFF" w:sz="6" w:space="0"/>
            </w:tcBorders>
            <w:vAlign w:val="center"/>
          </w:tcPr>
          <w:p>
            <w:pPr>
              <w:pStyle w:val="8"/>
            </w:pPr>
            <w:r>
              <w:t>预算年度：2024</w:t>
            </w:r>
          </w:p>
        </w:tc>
        <w:tc>
          <w:tcPr>
            <w:tcW w:w="500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10"/>
            </w:pPr>
            <w:r>
              <w:t>序号</w:t>
            </w:r>
          </w:p>
        </w:tc>
        <w:tc>
          <w:tcPr>
            <w:tcW w:w="2501" w:type="dxa"/>
            <w:vMerge w:val="restart"/>
            <w:vAlign w:val="center"/>
          </w:tcPr>
          <w:p>
            <w:pPr>
              <w:pStyle w:val="10"/>
            </w:pPr>
            <w:r>
              <w:t>项  目</w:t>
            </w:r>
          </w:p>
        </w:tc>
        <w:tc>
          <w:tcPr>
            <w:tcW w:w="10011"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1" w:type="dxa"/>
            <w:vMerge w:val="continue"/>
          </w:tcPr>
          <w:p/>
        </w:tc>
        <w:tc>
          <w:tcPr>
            <w:tcW w:w="2501" w:type="dxa"/>
            <w:vMerge w:val="continue"/>
          </w:tcPr>
          <w:p/>
        </w:tc>
        <w:tc>
          <w:tcPr>
            <w:tcW w:w="2505" w:type="dxa"/>
            <w:vAlign w:val="center"/>
          </w:tcPr>
          <w:p>
            <w:pPr>
              <w:pStyle w:val="10"/>
            </w:pPr>
            <w:r>
              <w:t>合计</w:t>
            </w:r>
          </w:p>
        </w:tc>
        <w:tc>
          <w:tcPr>
            <w:tcW w:w="2502" w:type="dxa"/>
            <w:vAlign w:val="center"/>
          </w:tcPr>
          <w:p>
            <w:pPr>
              <w:pStyle w:val="10"/>
            </w:pPr>
            <w:r>
              <w:t xml:space="preserve">一般公共预算              </w:t>
            </w:r>
          </w:p>
          <w:p>
            <w:pPr>
              <w:pStyle w:val="10"/>
            </w:pPr>
            <w:r>
              <w:t>财政拨款</w:t>
            </w:r>
          </w:p>
        </w:tc>
        <w:tc>
          <w:tcPr>
            <w:tcW w:w="2502" w:type="dxa"/>
            <w:vAlign w:val="center"/>
          </w:tcPr>
          <w:p>
            <w:pPr>
              <w:pStyle w:val="10"/>
            </w:pPr>
            <w:r>
              <w:t xml:space="preserve">政府性基金                  </w:t>
            </w:r>
          </w:p>
          <w:p>
            <w:pPr>
              <w:pStyle w:val="10"/>
            </w:pPr>
            <w:r>
              <w:t>预算拨款</w:t>
            </w:r>
          </w:p>
        </w:tc>
        <w:tc>
          <w:tcPr>
            <w:tcW w:w="2502" w:type="dxa"/>
            <w:vAlign w:val="center"/>
          </w:tcPr>
          <w:p>
            <w:pPr>
              <w:pStyle w:val="10"/>
            </w:pPr>
            <w:r>
              <w:t xml:space="preserve">国有资本经营              </w:t>
            </w:r>
          </w:p>
          <w:p>
            <w:pPr>
              <w:pStyle w:val="10"/>
            </w:pPr>
            <w: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1" w:type="dxa"/>
            <w:vAlign w:val="center"/>
          </w:tcPr>
          <w:p>
            <w:pPr>
              <w:pStyle w:val="10"/>
            </w:pPr>
            <w:r>
              <w:t>栏次</w:t>
            </w:r>
          </w:p>
        </w:tc>
        <w:tc>
          <w:tcPr>
            <w:tcW w:w="2501" w:type="dxa"/>
            <w:vAlign w:val="center"/>
          </w:tcPr>
          <w:p>
            <w:pPr>
              <w:pStyle w:val="10"/>
            </w:pPr>
            <w:r>
              <w:t>1</w:t>
            </w:r>
          </w:p>
        </w:tc>
        <w:tc>
          <w:tcPr>
            <w:tcW w:w="2505" w:type="dxa"/>
            <w:vAlign w:val="center"/>
          </w:tcPr>
          <w:p>
            <w:pPr>
              <w:pStyle w:val="10"/>
            </w:pPr>
            <w:r>
              <w:t>2</w:t>
            </w:r>
          </w:p>
        </w:tc>
        <w:tc>
          <w:tcPr>
            <w:tcW w:w="2502" w:type="dxa"/>
            <w:vAlign w:val="center"/>
          </w:tcPr>
          <w:p>
            <w:pPr>
              <w:pStyle w:val="10"/>
            </w:pPr>
            <w:r>
              <w:t>3</w:t>
            </w:r>
          </w:p>
        </w:tc>
        <w:tc>
          <w:tcPr>
            <w:tcW w:w="2502" w:type="dxa"/>
            <w:vAlign w:val="center"/>
          </w:tcPr>
          <w:p>
            <w:pPr>
              <w:pStyle w:val="10"/>
            </w:pPr>
            <w:r>
              <w:t>4</w:t>
            </w:r>
          </w:p>
        </w:tc>
        <w:tc>
          <w:tcPr>
            <w:tcW w:w="250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1" w:type="dxa"/>
            <w:vAlign w:val="center"/>
          </w:tcPr>
          <w:p>
            <w:pPr>
              <w:pStyle w:val="13"/>
            </w:pPr>
          </w:p>
        </w:tc>
        <w:tc>
          <w:tcPr>
            <w:tcW w:w="2501" w:type="dxa"/>
            <w:vAlign w:val="center"/>
          </w:tcPr>
          <w:p>
            <w:pPr>
              <w:pStyle w:val="12"/>
            </w:pPr>
          </w:p>
        </w:tc>
        <w:tc>
          <w:tcPr>
            <w:tcW w:w="2505" w:type="dxa"/>
            <w:vAlign w:val="center"/>
          </w:tcPr>
          <w:p>
            <w:pPr>
              <w:pStyle w:val="11"/>
            </w:pPr>
          </w:p>
        </w:tc>
        <w:tc>
          <w:tcPr>
            <w:tcW w:w="2502" w:type="dxa"/>
            <w:vAlign w:val="center"/>
          </w:tcPr>
          <w:p>
            <w:pPr>
              <w:pStyle w:val="11"/>
            </w:pPr>
          </w:p>
        </w:tc>
        <w:tc>
          <w:tcPr>
            <w:tcW w:w="2502" w:type="dxa"/>
            <w:vAlign w:val="center"/>
          </w:tcPr>
          <w:p>
            <w:pPr>
              <w:pStyle w:val="11"/>
            </w:pPr>
          </w:p>
        </w:tc>
        <w:tc>
          <w:tcPr>
            <w:tcW w:w="2502"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高阳县城市管理执法大队2024年单位预算信息公开情况说明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按照《中华人民共和国预算法》、《地方预决算公开操作规程》和《关于进一步推进预算公开工作的实施意见》规定，现将高阳县城市管理执法大队2024年单位预算公开如下：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（一）行使市容环境卫生管理方面法律、法规、规章规定的行政处罚权，强制拆除不符合城市容貌标准、环境卫生标准的建筑物或设施。</w:t>
      </w:r>
    </w:p>
    <w:p>
      <w:pPr>
        <w:pStyle w:val="17"/>
      </w:pPr>
      <w:r>
        <w:t>（二）行使城市规划管理方面法律、法规、规章规定的行处罚权，对未取得《建设工程规划许可证》或者违反《建设工程规划许可证》规定进行建设，严重影响城市规划行为的行处罚权。</w:t>
      </w:r>
    </w:p>
    <w:p>
      <w:pPr>
        <w:pStyle w:val="17"/>
      </w:pPr>
      <w:r>
        <w:t>（三）行使城市绿化管理方面法律、法规、规章规定的行政处罚权。</w:t>
      </w:r>
    </w:p>
    <w:p>
      <w:pPr>
        <w:pStyle w:val="17"/>
      </w:pPr>
      <w:r>
        <w:t>（四）行使市政公用设施管理方面法律、法规、规章规定行政处罚权。</w:t>
      </w:r>
    </w:p>
    <w:p>
      <w:pPr>
        <w:pStyle w:val="17"/>
      </w:pPr>
      <w:r>
        <w:t>（五）行使环境保护管理方面法律、法规、规章规定的对社会生活</w:t>
      </w:r>
      <w:r>
        <w:rPr>
          <w:rFonts w:hint="eastAsia"/>
          <w:lang w:eastAsia="zh-CN"/>
        </w:rPr>
        <w:t>噪声污染</w:t>
      </w:r>
      <w:r>
        <w:t>、建筑施工</w:t>
      </w:r>
      <w:r>
        <w:rPr>
          <w:rFonts w:hint="eastAsia"/>
          <w:lang w:eastAsia="zh-CN"/>
        </w:rPr>
        <w:t>噪声污染</w:t>
      </w:r>
      <w:r>
        <w:t>行为的行政处罚；对城市饮食服务业超标排污行为的行政罚权；对向城市规范围内河道、水面倾倒工业废渣、城市垃圾和其他废弃物的行政处罚权。</w:t>
      </w:r>
    </w:p>
    <w:p>
      <w:pPr>
        <w:pStyle w:val="17"/>
      </w:pPr>
      <w:r>
        <w:t>（六）行使工商管理方面的法律、法规、规章规定的对范围内店外或专业市场外经营、无照商贩的行政处罚权；城市规划区范围内非法散发、张贴印刷品广告行为的行政。</w:t>
      </w:r>
    </w:p>
    <w:p>
      <w:pPr>
        <w:pStyle w:val="17"/>
      </w:pPr>
      <w:r>
        <w:t>（七）行使公安交通管理方面法律、法规、规章规定的占用城市道路两侧人行道行为的行政处罚权（包括对城区非营利性三轮车的规范管理）。</w:t>
      </w:r>
    </w:p>
    <w:p>
      <w:pPr>
        <w:pStyle w:val="17"/>
      </w:pPr>
      <w:r>
        <w:t>（八）承办局机关交办的其他事项。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754" w:type="dxa"/>
            <w:vAlign w:val="center"/>
          </w:tcPr>
          <w:p>
            <w:pPr>
              <w:pStyle w:val="10"/>
            </w:pPr>
            <w:r>
              <w:t>单位名称</w:t>
            </w:r>
          </w:p>
        </w:tc>
        <w:tc>
          <w:tcPr>
            <w:tcW w:w="3754" w:type="dxa"/>
            <w:vAlign w:val="center"/>
          </w:tcPr>
          <w:p>
            <w:pPr>
              <w:pStyle w:val="10"/>
            </w:pPr>
            <w:r>
              <w:t>单位性质</w:t>
            </w:r>
          </w:p>
        </w:tc>
        <w:tc>
          <w:tcPr>
            <w:tcW w:w="3754" w:type="dxa"/>
            <w:vAlign w:val="center"/>
          </w:tcPr>
          <w:p>
            <w:pPr>
              <w:pStyle w:val="10"/>
            </w:pPr>
            <w:r>
              <w:t>单位规格</w:t>
            </w:r>
          </w:p>
        </w:tc>
        <w:tc>
          <w:tcPr>
            <w:tcW w:w="375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54" w:type="dxa"/>
            <w:vAlign w:val="center"/>
          </w:tcPr>
          <w:p>
            <w:pPr>
              <w:pStyle w:val="12"/>
            </w:pPr>
            <w:r>
              <w:t>高阳县城市管理执法大队</w:t>
            </w:r>
          </w:p>
        </w:tc>
        <w:tc>
          <w:tcPr>
            <w:tcW w:w="3754" w:type="dxa"/>
            <w:vAlign w:val="center"/>
          </w:tcPr>
          <w:p>
            <w:pPr>
              <w:pStyle w:val="13"/>
            </w:pPr>
            <w:r>
              <w:t>事业</w:t>
            </w:r>
          </w:p>
        </w:tc>
        <w:tc>
          <w:tcPr>
            <w:tcW w:w="3754" w:type="dxa"/>
            <w:vAlign w:val="center"/>
          </w:tcPr>
          <w:p>
            <w:pPr>
              <w:pStyle w:val="13"/>
            </w:pPr>
            <w:r>
              <w:t>副科级</w:t>
            </w:r>
          </w:p>
        </w:tc>
        <w:tc>
          <w:tcPr>
            <w:tcW w:w="3754"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1321.50万元，其中：一般公共预算收入1321.50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城市管理执法大队年度单位预算中支出预算的总体情况。2024年支出预算1321.50万元，其中基本支出1321.50万元，包括人员经费1239.61万元和日常公用经费81.89万元；项目支出0.00万元。</w:t>
      </w:r>
    </w:p>
    <w:p>
      <w:pPr>
        <w:pStyle w:val="18"/>
      </w:pPr>
      <w:r>
        <w:t>3、比上年增减情况</w:t>
      </w:r>
    </w:p>
    <w:p>
      <w:pPr>
        <w:pStyle w:val="18"/>
      </w:pPr>
      <w:r>
        <w:t>2024年预算收支安排1321.50万元，较2023年预算减少46.07万元，其中：基本支出减少46.07万元，主要为人员经费减少。项目支出增加0.00万元，无增减变化。</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2024年，我单位机关运行经费共计安排81.89万元，主要用于日常维修、办公用房水电费、办公用房取暖费、办公用房物业管理费等日常运行支出。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无增减变化。</w:t>
      </w:r>
    </w:p>
    <w:p>
      <w:pPr>
        <w:numPr>
          <w:ilvl w:val="0"/>
          <w:numId w:val="0"/>
        </w:numPr>
        <w:spacing w:before="10" w:after="10" w:line="240" w:lineRule="auto"/>
        <w:ind w:left="640" w:leftChars="0"/>
        <w:jc w:val="left"/>
        <w:outlineLvl w:val="5"/>
        <w:rPr>
          <w:rFonts w:ascii="黑体" w:hAnsi="黑体" w:eastAsia="黑体" w:cs="黑体"/>
          <w:color w:val="000000"/>
          <w:sz w:val="32"/>
        </w:rPr>
      </w:pPr>
      <w:r>
        <w:rPr>
          <w:rFonts w:hint="eastAsia" w:ascii="黑体" w:hAnsi="黑体" w:eastAsia="黑体" w:cs="黑体"/>
          <w:color w:val="000000"/>
          <w:sz w:val="32"/>
          <w:lang w:eastAsia="zh-CN"/>
        </w:rPr>
        <w:t>五、</w:t>
      </w:r>
      <w:r>
        <w:rPr>
          <w:rFonts w:ascii="黑体" w:hAnsi="黑体" w:eastAsia="黑体" w:cs="黑体"/>
          <w:color w:val="000000"/>
          <w:sz w:val="32"/>
        </w:rPr>
        <w:t>单位项目预算安排情况及绩效目标</w:t>
      </w:r>
    </w:p>
    <w:p>
      <w:pPr>
        <w:numPr>
          <w:ilvl w:val="0"/>
          <w:numId w:val="0"/>
        </w:numPr>
        <w:spacing w:before="10" w:after="10" w:line="240" w:lineRule="auto"/>
        <w:ind w:firstLine="560" w:firstLineChars="200"/>
        <w:jc w:val="left"/>
        <w:outlineLvl w:val="5"/>
        <w:rPr>
          <w:rFonts w:hint="eastAsia"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9"/>
            </w:pPr>
            <w:r>
              <w:t>335003高阳县城市管理执法大队</w:t>
            </w:r>
          </w:p>
        </w:tc>
        <w:tc>
          <w:tcPr>
            <w:tcW w:w="7888"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pPr>
              <w:pStyle w:val="10"/>
            </w:pPr>
            <w:r>
              <w:t>政府采购项目来源</w:t>
            </w:r>
          </w:p>
        </w:tc>
        <w:tc>
          <w:tcPr>
            <w:tcW w:w="986" w:type="dxa"/>
            <w:vMerge w:val="restart"/>
            <w:vAlign w:val="center"/>
          </w:tcPr>
          <w:p>
            <w:pPr>
              <w:pStyle w:val="10"/>
            </w:pPr>
            <w:r>
              <w:t>采购物品名称</w:t>
            </w:r>
          </w:p>
        </w:tc>
        <w:tc>
          <w:tcPr>
            <w:tcW w:w="986" w:type="dxa"/>
            <w:vMerge w:val="restart"/>
            <w:vAlign w:val="center"/>
          </w:tcPr>
          <w:p>
            <w:pPr>
              <w:pStyle w:val="10"/>
            </w:pPr>
            <w:r>
              <w:t>政府采购目录序号</w:t>
            </w:r>
          </w:p>
        </w:tc>
        <w:tc>
          <w:tcPr>
            <w:tcW w:w="986" w:type="dxa"/>
            <w:vMerge w:val="restart"/>
            <w:vAlign w:val="center"/>
          </w:tcPr>
          <w:p>
            <w:pPr>
              <w:pStyle w:val="10"/>
            </w:pPr>
            <w:r>
              <w:t>计量  单位</w:t>
            </w:r>
          </w:p>
        </w:tc>
        <w:tc>
          <w:tcPr>
            <w:tcW w:w="986" w:type="dxa"/>
            <w:vMerge w:val="restart"/>
            <w:vAlign w:val="center"/>
          </w:tcPr>
          <w:p>
            <w:pPr>
              <w:pStyle w:val="10"/>
            </w:pPr>
            <w:r>
              <w:t>数量</w:t>
            </w:r>
          </w:p>
        </w:tc>
        <w:tc>
          <w:tcPr>
            <w:tcW w:w="986" w:type="dxa"/>
            <w:vMerge w:val="restart"/>
            <w:vAlign w:val="center"/>
          </w:tcPr>
          <w:p>
            <w:pPr>
              <w:pStyle w:val="10"/>
            </w:pPr>
            <w:r>
              <w:t>单价</w:t>
            </w:r>
          </w:p>
        </w:tc>
        <w:tc>
          <w:tcPr>
            <w:tcW w:w="6902" w:type="dxa"/>
            <w:gridSpan w:val="7"/>
            <w:vAlign w:val="center"/>
          </w:tcPr>
          <w:p>
            <w:pPr>
              <w:pStyle w:val="10"/>
            </w:pPr>
            <w: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pPr>
              <w:pStyle w:val="10"/>
            </w:pPr>
            <w:r>
              <w:t>项目名称</w:t>
            </w:r>
          </w:p>
        </w:tc>
        <w:tc>
          <w:tcPr>
            <w:tcW w:w="986" w:type="dxa"/>
            <w:vAlign w:val="center"/>
          </w:tcPr>
          <w:p>
            <w:pPr>
              <w:pStyle w:val="10"/>
            </w:pPr>
            <w:r>
              <w:t>预算    资金</w:t>
            </w: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0"/>
            </w:pPr>
            <w:r>
              <w:t>合计</w:t>
            </w:r>
          </w:p>
        </w:tc>
        <w:tc>
          <w:tcPr>
            <w:tcW w:w="986" w:type="dxa"/>
            <w:vAlign w:val="center"/>
          </w:tcPr>
          <w:p>
            <w:pPr>
              <w:pStyle w:val="10"/>
            </w:pPr>
            <w:r>
              <w:t>一般公共预算拨款</w:t>
            </w:r>
          </w:p>
        </w:tc>
        <w:tc>
          <w:tcPr>
            <w:tcW w:w="986" w:type="dxa"/>
            <w:vAlign w:val="center"/>
          </w:tcPr>
          <w:p>
            <w:pPr>
              <w:pStyle w:val="10"/>
            </w:pPr>
            <w:r>
              <w:t>基金预算拨款</w:t>
            </w:r>
          </w:p>
        </w:tc>
        <w:tc>
          <w:tcPr>
            <w:tcW w:w="986" w:type="dxa"/>
            <w:vAlign w:val="center"/>
          </w:tcPr>
          <w:p>
            <w:pPr>
              <w:pStyle w:val="10"/>
            </w:pPr>
            <w:r>
              <w:t>国有资本经营预算拨款</w:t>
            </w:r>
          </w:p>
        </w:tc>
        <w:tc>
          <w:tcPr>
            <w:tcW w:w="986" w:type="dxa"/>
            <w:vAlign w:val="center"/>
          </w:tcPr>
          <w:p>
            <w:pPr>
              <w:pStyle w:val="10"/>
            </w:pPr>
            <w:r>
              <w:t>财政专户核拨</w:t>
            </w:r>
          </w:p>
        </w:tc>
        <w:tc>
          <w:tcPr>
            <w:tcW w:w="986" w:type="dxa"/>
            <w:vAlign w:val="center"/>
          </w:tcPr>
          <w:p>
            <w:pPr>
              <w:pStyle w:val="10"/>
            </w:pPr>
            <w:r>
              <w:t>单位    资金</w:t>
            </w:r>
          </w:p>
        </w:tc>
        <w:tc>
          <w:tcPr>
            <w:tcW w:w="986"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86" w:type="dxa"/>
            <w:vAlign w:val="center"/>
          </w:tcPr>
          <w:p>
            <w:pPr>
              <w:pStyle w:val="12"/>
            </w:pPr>
          </w:p>
        </w:tc>
        <w:tc>
          <w:tcPr>
            <w:tcW w:w="986" w:type="dxa"/>
            <w:vAlign w:val="center"/>
          </w:tcPr>
          <w:p>
            <w:pPr>
              <w:pStyle w:val="11"/>
            </w:pPr>
          </w:p>
        </w:tc>
        <w:tc>
          <w:tcPr>
            <w:tcW w:w="986" w:type="dxa"/>
            <w:vAlign w:val="center"/>
          </w:tcPr>
          <w:p>
            <w:pPr>
              <w:pStyle w:val="12"/>
            </w:pPr>
          </w:p>
        </w:tc>
        <w:tc>
          <w:tcPr>
            <w:tcW w:w="986" w:type="dxa"/>
            <w:vAlign w:val="center"/>
          </w:tcPr>
          <w:p>
            <w:pPr>
              <w:pStyle w:val="12"/>
            </w:pPr>
          </w:p>
        </w:tc>
        <w:tc>
          <w:tcPr>
            <w:tcW w:w="986" w:type="dxa"/>
            <w:vAlign w:val="center"/>
          </w:tcPr>
          <w:p>
            <w:pPr>
              <w:pStyle w:val="13"/>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高阳县城市管理执法大队上年末固定资产金额为0.00万元（详见下表）。本年度拟购置固定资产总额为0.00万元。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335003高阳县城市管理执法大队</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p>
        </w:tc>
        <w:tc>
          <w:tcPr>
            <w:tcW w:w="4933" w:type="dxa"/>
            <w:vAlign w:val="center"/>
          </w:tcPr>
          <w:p>
            <w:pPr>
              <w:pStyle w:val="13"/>
            </w:pPr>
          </w:p>
        </w:tc>
        <w:tc>
          <w:tcPr>
            <w:tcW w:w="4933"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四、高阳县市政园林服务所收支预算</w:t>
      </w:r>
      <w:bookmarkEnd w:id="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335004高阳县市政园林服务所</w:t>
            </w:r>
          </w:p>
        </w:tc>
        <w:tc>
          <w:tcPr>
            <w:tcW w:w="2959" w:type="dxa"/>
            <w:tcBorders>
              <w:top w:val="single" w:color="FFFFFF" w:sz="6" w:space="0"/>
              <w:left w:val="single" w:color="FFFFFF" w:sz="6" w:space="0"/>
              <w:right w:val="single" w:color="FFFFFF" w:sz="6" w:space="0"/>
            </w:tcBorders>
            <w:vAlign w:val="center"/>
          </w:tcPr>
          <w:p>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pStyle w:val="10"/>
            </w:pPr>
            <w:r>
              <w:t>收入</w:t>
            </w:r>
          </w:p>
        </w:tc>
        <w:tc>
          <w:tcPr>
            <w:tcW w:w="5918"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0"/>
            </w:pPr>
            <w:r>
              <w:t>项  目</w:t>
            </w:r>
          </w:p>
        </w:tc>
        <w:tc>
          <w:tcPr>
            <w:tcW w:w="2959"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959"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959" w:type="dxa"/>
            <w:vAlign w:val="center"/>
          </w:tcPr>
          <w:p>
            <w:pPr>
              <w:pStyle w:val="11"/>
            </w:pPr>
            <w:r>
              <w:t>8.29</w:t>
            </w:r>
          </w:p>
        </w:tc>
        <w:tc>
          <w:tcPr>
            <w:tcW w:w="2959" w:type="dxa"/>
            <w:vAlign w:val="center"/>
          </w:tcPr>
          <w:p>
            <w:pPr>
              <w:pStyle w:val="12"/>
            </w:pPr>
            <w:r>
              <w:t>一、一般公共服务支出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959" w:type="dxa"/>
            <w:vAlign w:val="center"/>
          </w:tcPr>
          <w:p>
            <w:pPr>
              <w:pStyle w:val="11"/>
            </w:pPr>
          </w:p>
        </w:tc>
        <w:tc>
          <w:tcPr>
            <w:tcW w:w="2959"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959" w:type="dxa"/>
            <w:vAlign w:val="center"/>
          </w:tcPr>
          <w:p>
            <w:pPr>
              <w:pStyle w:val="11"/>
            </w:pPr>
          </w:p>
        </w:tc>
        <w:tc>
          <w:tcPr>
            <w:tcW w:w="2959"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959" w:type="dxa"/>
            <w:vAlign w:val="center"/>
          </w:tcPr>
          <w:p>
            <w:pPr>
              <w:pStyle w:val="11"/>
            </w:pPr>
          </w:p>
        </w:tc>
        <w:tc>
          <w:tcPr>
            <w:tcW w:w="2959"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2"/>
            </w:pPr>
            <w:r>
              <w:t>五、单位资金</w:t>
            </w:r>
          </w:p>
        </w:tc>
        <w:tc>
          <w:tcPr>
            <w:tcW w:w="2959" w:type="dxa"/>
            <w:vAlign w:val="center"/>
          </w:tcPr>
          <w:p>
            <w:pPr>
              <w:pStyle w:val="11"/>
            </w:pPr>
          </w:p>
        </w:tc>
        <w:tc>
          <w:tcPr>
            <w:tcW w:w="2959" w:type="dxa"/>
            <w:vAlign w:val="center"/>
          </w:tcPr>
          <w:p>
            <w:pPr>
              <w:pStyle w:val="12"/>
            </w:pPr>
            <w:r>
              <w:t>五、教育支出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八、社会保障和就业支出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十、卫生健康支出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十二、城乡社区支出</w:t>
            </w:r>
          </w:p>
        </w:tc>
        <w:tc>
          <w:tcPr>
            <w:tcW w:w="2959" w:type="dxa"/>
            <w:vAlign w:val="center"/>
          </w:tcPr>
          <w:p>
            <w:pPr>
              <w:pStyle w:val="11"/>
            </w:pPr>
            <w:r>
              <w:t>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十四、交通运输支出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二十、住房保障支出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本年收入合计</w:t>
            </w:r>
          </w:p>
        </w:tc>
        <w:tc>
          <w:tcPr>
            <w:tcW w:w="2959" w:type="dxa"/>
            <w:vAlign w:val="center"/>
          </w:tcPr>
          <w:p>
            <w:pPr>
              <w:pStyle w:val="15"/>
            </w:pPr>
            <w:r>
              <w:t>8.29</w:t>
            </w:r>
          </w:p>
        </w:tc>
        <w:tc>
          <w:tcPr>
            <w:tcW w:w="2959" w:type="dxa"/>
            <w:vAlign w:val="center"/>
          </w:tcPr>
          <w:p>
            <w:pPr>
              <w:pStyle w:val="14"/>
            </w:pPr>
            <w:r>
              <w:t>本年支出合计</w:t>
            </w:r>
          </w:p>
        </w:tc>
        <w:tc>
          <w:tcPr>
            <w:tcW w:w="2959" w:type="dxa"/>
            <w:vAlign w:val="center"/>
          </w:tcPr>
          <w:p>
            <w:pPr>
              <w:pStyle w:val="15"/>
            </w:pPr>
            <w:r>
              <w:t>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959" w:type="dxa"/>
            <w:vAlign w:val="center"/>
          </w:tcPr>
          <w:p>
            <w:pPr>
              <w:pStyle w:val="11"/>
            </w:pPr>
          </w:p>
        </w:tc>
        <w:tc>
          <w:tcPr>
            <w:tcW w:w="2959"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959" w:type="dxa"/>
            <w:vAlign w:val="center"/>
          </w:tcPr>
          <w:p>
            <w:pPr>
              <w:pStyle w:val="15"/>
            </w:pPr>
            <w:r>
              <w:t>8.29</w:t>
            </w:r>
          </w:p>
        </w:tc>
        <w:tc>
          <w:tcPr>
            <w:tcW w:w="2959" w:type="dxa"/>
            <w:vAlign w:val="center"/>
          </w:tcPr>
          <w:p>
            <w:pPr>
              <w:pStyle w:val="14"/>
            </w:pPr>
            <w:r>
              <w:t>支出总计</w:t>
            </w:r>
          </w:p>
        </w:tc>
        <w:tc>
          <w:tcPr>
            <w:tcW w:w="2959" w:type="dxa"/>
            <w:vAlign w:val="center"/>
          </w:tcPr>
          <w:p>
            <w:pPr>
              <w:pStyle w:val="15"/>
            </w:pPr>
            <w:r>
              <w:t>8.29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3"/>
        <w:gridCol w:w="1153"/>
        <w:gridCol w:w="1156"/>
        <w:gridCol w:w="1153"/>
        <w:gridCol w:w="1162"/>
        <w:gridCol w:w="1153"/>
        <w:gridCol w:w="1153"/>
        <w:gridCol w:w="1156"/>
        <w:gridCol w:w="1153"/>
        <w:gridCol w:w="1153"/>
        <w:gridCol w:w="1153"/>
        <w:gridCol w:w="1156"/>
        <w:gridCol w:w="11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77" w:type="dxa"/>
            <w:gridSpan w:val="5"/>
            <w:tcBorders>
              <w:top w:val="single" w:color="FFFFFF" w:sz="6" w:space="0"/>
              <w:left w:val="single" w:color="FFFFFF" w:sz="6" w:space="0"/>
              <w:right w:val="single" w:color="FFFFFF" w:sz="6" w:space="0"/>
            </w:tcBorders>
            <w:vAlign w:val="center"/>
          </w:tcPr>
          <w:p>
            <w:pPr>
              <w:pStyle w:val="9"/>
            </w:pPr>
            <w:r>
              <w:t>335004高阳县市政园林服务所</w:t>
            </w:r>
          </w:p>
        </w:tc>
        <w:tc>
          <w:tcPr>
            <w:tcW w:w="346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774"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3" w:type="dxa"/>
            <w:vMerge w:val="restart"/>
            <w:vAlign w:val="center"/>
          </w:tcPr>
          <w:p>
            <w:pPr>
              <w:pStyle w:val="10"/>
            </w:pPr>
            <w:r>
              <w:t>序号</w:t>
            </w:r>
          </w:p>
        </w:tc>
        <w:tc>
          <w:tcPr>
            <w:tcW w:w="2309" w:type="dxa"/>
            <w:gridSpan w:val="2"/>
            <w:vAlign w:val="center"/>
          </w:tcPr>
          <w:p>
            <w:pPr>
              <w:pStyle w:val="10"/>
            </w:pPr>
            <w:r>
              <w:t>功能分类科目</w:t>
            </w:r>
          </w:p>
        </w:tc>
        <w:tc>
          <w:tcPr>
            <w:tcW w:w="1153" w:type="dxa"/>
            <w:vMerge w:val="restart"/>
            <w:vAlign w:val="center"/>
          </w:tcPr>
          <w:p>
            <w:pPr>
              <w:pStyle w:val="10"/>
            </w:pPr>
            <w:r>
              <w:t>合计</w:t>
            </w:r>
          </w:p>
        </w:tc>
        <w:tc>
          <w:tcPr>
            <w:tcW w:w="9239" w:type="dxa"/>
            <w:gridSpan w:val="8"/>
            <w:vAlign w:val="center"/>
          </w:tcPr>
          <w:p>
            <w:pPr>
              <w:pStyle w:val="10"/>
            </w:pPr>
            <w:r>
              <w:t>本年收入</w:t>
            </w:r>
          </w:p>
        </w:tc>
        <w:tc>
          <w:tcPr>
            <w:tcW w:w="1159"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3" w:type="dxa"/>
            <w:vMerge w:val="continue"/>
          </w:tcPr>
          <w:p/>
        </w:tc>
        <w:tc>
          <w:tcPr>
            <w:tcW w:w="1153" w:type="dxa"/>
            <w:vAlign w:val="center"/>
          </w:tcPr>
          <w:p>
            <w:pPr>
              <w:pStyle w:val="10"/>
            </w:pPr>
            <w:r>
              <w:t>科目    编码</w:t>
            </w:r>
          </w:p>
        </w:tc>
        <w:tc>
          <w:tcPr>
            <w:tcW w:w="1156" w:type="dxa"/>
            <w:vAlign w:val="center"/>
          </w:tcPr>
          <w:p>
            <w:pPr>
              <w:pStyle w:val="10"/>
            </w:pPr>
            <w:r>
              <w:t>科目名称</w:t>
            </w:r>
          </w:p>
        </w:tc>
        <w:tc>
          <w:tcPr>
            <w:tcW w:w="1153" w:type="dxa"/>
            <w:vMerge w:val="continue"/>
          </w:tcPr>
          <w:p/>
        </w:tc>
        <w:tc>
          <w:tcPr>
            <w:tcW w:w="1162" w:type="dxa"/>
            <w:vAlign w:val="center"/>
          </w:tcPr>
          <w:p>
            <w:pPr>
              <w:pStyle w:val="10"/>
            </w:pPr>
            <w:r>
              <w:t>小计</w:t>
            </w:r>
          </w:p>
        </w:tc>
        <w:tc>
          <w:tcPr>
            <w:tcW w:w="1153" w:type="dxa"/>
            <w:vAlign w:val="center"/>
          </w:tcPr>
          <w:p>
            <w:pPr>
              <w:pStyle w:val="10"/>
            </w:pPr>
            <w:r>
              <w:t>财政拨款 收入</w:t>
            </w:r>
          </w:p>
        </w:tc>
        <w:tc>
          <w:tcPr>
            <w:tcW w:w="1153" w:type="dxa"/>
            <w:vAlign w:val="center"/>
          </w:tcPr>
          <w:p>
            <w:pPr>
              <w:pStyle w:val="10"/>
            </w:pPr>
            <w:r>
              <w:t>财政专户 收入</w:t>
            </w:r>
          </w:p>
        </w:tc>
        <w:tc>
          <w:tcPr>
            <w:tcW w:w="1156" w:type="dxa"/>
            <w:vAlign w:val="center"/>
          </w:tcPr>
          <w:p>
            <w:pPr>
              <w:pStyle w:val="10"/>
            </w:pPr>
            <w:r>
              <w:t>事业收入</w:t>
            </w:r>
          </w:p>
        </w:tc>
        <w:tc>
          <w:tcPr>
            <w:tcW w:w="1153" w:type="dxa"/>
            <w:vAlign w:val="center"/>
          </w:tcPr>
          <w:p>
            <w:pPr>
              <w:pStyle w:val="10"/>
            </w:pPr>
            <w:r>
              <w:t>经营收入</w:t>
            </w:r>
          </w:p>
        </w:tc>
        <w:tc>
          <w:tcPr>
            <w:tcW w:w="1153" w:type="dxa"/>
            <w:vAlign w:val="center"/>
          </w:tcPr>
          <w:p>
            <w:pPr>
              <w:pStyle w:val="10"/>
            </w:pPr>
            <w:r>
              <w:t>上级补助收入</w:t>
            </w:r>
          </w:p>
        </w:tc>
        <w:tc>
          <w:tcPr>
            <w:tcW w:w="1153" w:type="dxa"/>
            <w:vAlign w:val="center"/>
          </w:tcPr>
          <w:p>
            <w:pPr>
              <w:pStyle w:val="10"/>
            </w:pPr>
            <w:r>
              <w:t>附属单位上缴收入</w:t>
            </w:r>
          </w:p>
        </w:tc>
        <w:tc>
          <w:tcPr>
            <w:tcW w:w="1156" w:type="dxa"/>
            <w:vAlign w:val="center"/>
          </w:tcPr>
          <w:p>
            <w:pPr>
              <w:pStyle w:val="10"/>
            </w:pPr>
            <w:r>
              <w:t>其他收入</w:t>
            </w:r>
          </w:p>
        </w:tc>
        <w:tc>
          <w:tcPr>
            <w:tcW w:w="115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3" w:type="dxa"/>
            <w:vAlign w:val="center"/>
          </w:tcPr>
          <w:p>
            <w:pPr>
              <w:pStyle w:val="10"/>
            </w:pPr>
            <w:r>
              <w:t>栏次</w:t>
            </w:r>
          </w:p>
        </w:tc>
        <w:tc>
          <w:tcPr>
            <w:tcW w:w="1153" w:type="dxa"/>
            <w:vAlign w:val="center"/>
          </w:tcPr>
          <w:p>
            <w:pPr>
              <w:pStyle w:val="10"/>
            </w:pPr>
            <w:r>
              <w:t>1</w:t>
            </w:r>
          </w:p>
        </w:tc>
        <w:tc>
          <w:tcPr>
            <w:tcW w:w="1156" w:type="dxa"/>
            <w:vAlign w:val="center"/>
          </w:tcPr>
          <w:p>
            <w:pPr>
              <w:pStyle w:val="10"/>
            </w:pPr>
            <w:r>
              <w:t>2</w:t>
            </w:r>
          </w:p>
        </w:tc>
        <w:tc>
          <w:tcPr>
            <w:tcW w:w="1153" w:type="dxa"/>
            <w:vAlign w:val="center"/>
          </w:tcPr>
          <w:p>
            <w:pPr>
              <w:pStyle w:val="10"/>
            </w:pPr>
            <w:r>
              <w:t>3</w:t>
            </w:r>
          </w:p>
        </w:tc>
        <w:tc>
          <w:tcPr>
            <w:tcW w:w="1162" w:type="dxa"/>
            <w:vAlign w:val="center"/>
          </w:tcPr>
          <w:p>
            <w:pPr>
              <w:pStyle w:val="10"/>
            </w:pPr>
            <w:r>
              <w:t>4</w:t>
            </w:r>
          </w:p>
        </w:tc>
        <w:tc>
          <w:tcPr>
            <w:tcW w:w="1153" w:type="dxa"/>
            <w:vAlign w:val="center"/>
          </w:tcPr>
          <w:p>
            <w:pPr>
              <w:pStyle w:val="10"/>
            </w:pPr>
            <w:r>
              <w:t>5</w:t>
            </w:r>
          </w:p>
        </w:tc>
        <w:tc>
          <w:tcPr>
            <w:tcW w:w="1153" w:type="dxa"/>
            <w:vAlign w:val="center"/>
          </w:tcPr>
          <w:p>
            <w:pPr>
              <w:pStyle w:val="10"/>
            </w:pPr>
            <w:r>
              <w:t>6</w:t>
            </w:r>
          </w:p>
        </w:tc>
        <w:tc>
          <w:tcPr>
            <w:tcW w:w="1156" w:type="dxa"/>
            <w:vAlign w:val="center"/>
          </w:tcPr>
          <w:p>
            <w:pPr>
              <w:pStyle w:val="10"/>
            </w:pPr>
            <w:r>
              <w:t>7</w:t>
            </w:r>
          </w:p>
        </w:tc>
        <w:tc>
          <w:tcPr>
            <w:tcW w:w="1153" w:type="dxa"/>
            <w:vAlign w:val="center"/>
          </w:tcPr>
          <w:p>
            <w:pPr>
              <w:pStyle w:val="10"/>
            </w:pPr>
            <w:r>
              <w:t>8</w:t>
            </w:r>
          </w:p>
        </w:tc>
        <w:tc>
          <w:tcPr>
            <w:tcW w:w="1153" w:type="dxa"/>
            <w:vAlign w:val="center"/>
          </w:tcPr>
          <w:p>
            <w:pPr>
              <w:pStyle w:val="10"/>
            </w:pPr>
            <w:r>
              <w:t>9</w:t>
            </w:r>
          </w:p>
        </w:tc>
        <w:tc>
          <w:tcPr>
            <w:tcW w:w="1153" w:type="dxa"/>
            <w:vAlign w:val="center"/>
          </w:tcPr>
          <w:p>
            <w:pPr>
              <w:pStyle w:val="10"/>
            </w:pPr>
            <w:r>
              <w:t>10</w:t>
            </w:r>
          </w:p>
        </w:tc>
        <w:tc>
          <w:tcPr>
            <w:tcW w:w="1156" w:type="dxa"/>
            <w:vAlign w:val="center"/>
          </w:tcPr>
          <w:p>
            <w:pPr>
              <w:pStyle w:val="10"/>
            </w:pPr>
            <w:r>
              <w:t>11</w:t>
            </w:r>
          </w:p>
        </w:tc>
        <w:tc>
          <w:tcPr>
            <w:tcW w:w="1159"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1</w:t>
            </w:r>
          </w:p>
        </w:tc>
        <w:tc>
          <w:tcPr>
            <w:tcW w:w="1153" w:type="dxa"/>
            <w:vAlign w:val="center"/>
          </w:tcPr>
          <w:p>
            <w:pPr>
              <w:pStyle w:val="16"/>
            </w:pPr>
          </w:p>
        </w:tc>
        <w:tc>
          <w:tcPr>
            <w:tcW w:w="1156" w:type="dxa"/>
            <w:vAlign w:val="center"/>
          </w:tcPr>
          <w:p>
            <w:pPr>
              <w:pStyle w:val="14"/>
            </w:pPr>
            <w:r>
              <w:t>合计</w:t>
            </w:r>
          </w:p>
        </w:tc>
        <w:tc>
          <w:tcPr>
            <w:tcW w:w="1153" w:type="dxa"/>
            <w:vAlign w:val="center"/>
          </w:tcPr>
          <w:p>
            <w:pPr>
              <w:pStyle w:val="15"/>
            </w:pPr>
            <w:r>
              <w:t>8.29</w:t>
            </w:r>
          </w:p>
        </w:tc>
        <w:tc>
          <w:tcPr>
            <w:tcW w:w="1162" w:type="dxa"/>
            <w:vAlign w:val="center"/>
          </w:tcPr>
          <w:p>
            <w:pPr>
              <w:pStyle w:val="15"/>
            </w:pPr>
            <w:r>
              <w:t>8.29</w:t>
            </w:r>
          </w:p>
        </w:tc>
        <w:tc>
          <w:tcPr>
            <w:tcW w:w="1153" w:type="dxa"/>
            <w:vAlign w:val="center"/>
          </w:tcPr>
          <w:p>
            <w:pPr>
              <w:pStyle w:val="15"/>
            </w:pPr>
            <w:r>
              <w:t>8.29</w:t>
            </w:r>
          </w:p>
        </w:tc>
        <w:tc>
          <w:tcPr>
            <w:tcW w:w="1153" w:type="dxa"/>
            <w:vAlign w:val="center"/>
          </w:tcPr>
          <w:p>
            <w:pPr>
              <w:pStyle w:val="15"/>
            </w:pPr>
          </w:p>
        </w:tc>
        <w:tc>
          <w:tcPr>
            <w:tcW w:w="1156" w:type="dxa"/>
            <w:vAlign w:val="center"/>
          </w:tcPr>
          <w:p>
            <w:pPr>
              <w:pStyle w:val="15"/>
            </w:pPr>
          </w:p>
        </w:tc>
        <w:tc>
          <w:tcPr>
            <w:tcW w:w="1153" w:type="dxa"/>
            <w:vAlign w:val="center"/>
          </w:tcPr>
          <w:p>
            <w:pPr>
              <w:pStyle w:val="15"/>
            </w:pPr>
          </w:p>
        </w:tc>
        <w:tc>
          <w:tcPr>
            <w:tcW w:w="1153" w:type="dxa"/>
            <w:vAlign w:val="center"/>
          </w:tcPr>
          <w:p>
            <w:pPr>
              <w:pStyle w:val="15"/>
            </w:pPr>
          </w:p>
        </w:tc>
        <w:tc>
          <w:tcPr>
            <w:tcW w:w="1153" w:type="dxa"/>
            <w:vAlign w:val="center"/>
          </w:tcPr>
          <w:p>
            <w:pPr>
              <w:pStyle w:val="15"/>
            </w:pPr>
          </w:p>
        </w:tc>
        <w:tc>
          <w:tcPr>
            <w:tcW w:w="1156" w:type="dxa"/>
            <w:vAlign w:val="center"/>
          </w:tcPr>
          <w:p>
            <w:pPr>
              <w:pStyle w:val="15"/>
            </w:pPr>
          </w:p>
        </w:tc>
        <w:tc>
          <w:tcPr>
            <w:tcW w:w="11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2</w:t>
            </w:r>
          </w:p>
        </w:tc>
        <w:tc>
          <w:tcPr>
            <w:tcW w:w="1153" w:type="dxa"/>
            <w:vAlign w:val="center"/>
          </w:tcPr>
          <w:p>
            <w:pPr>
              <w:pStyle w:val="12"/>
            </w:pPr>
            <w:r>
              <w:t>212</w:t>
            </w:r>
          </w:p>
        </w:tc>
        <w:tc>
          <w:tcPr>
            <w:tcW w:w="1156" w:type="dxa"/>
            <w:vAlign w:val="center"/>
          </w:tcPr>
          <w:p>
            <w:pPr>
              <w:pStyle w:val="12"/>
            </w:pPr>
            <w:r>
              <w:t>城乡社区支出</w:t>
            </w:r>
          </w:p>
        </w:tc>
        <w:tc>
          <w:tcPr>
            <w:tcW w:w="1153" w:type="dxa"/>
            <w:vAlign w:val="center"/>
          </w:tcPr>
          <w:p>
            <w:pPr>
              <w:pStyle w:val="11"/>
            </w:pPr>
            <w:r>
              <w:t>8.29</w:t>
            </w:r>
          </w:p>
        </w:tc>
        <w:tc>
          <w:tcPr>
            <w:tcW w:w="1162" w:type="dxa"/>
            <w:vAlign w:val="center"/>
          </w:tcPr>
          <w:p>
            <w:pPr>
              <w:pStyle w:val="11"/>
            </w:pPr>
            <w:r>
              <w:t>8.29</w:t>
            </w:r>
          </w:p>
        </w:tc>
        <w:tc>
          <w:tcPr>
            <w:tcW w:w="1153" w:type="dxa"/>
            <w:vAlign w:val="center"/>
          </w:tcPr>
          <w:p>
            <w:pPr>
              <w:pStyle w:val="11"/>
            </w:pPr>
            <w:r>
              <w:t>8.29</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3</w:t>
            </w:r>
          </w:p>
        </w:tc>
        <w:tc>
          <w:tcPr>
            <w:tcW w:w="1153" w:type="dxa"/>
            <w:vAlign w:val="center"/>
          </w:tcPr>
          <w:p>
            <w:pPr>
              <w:pStyle w:val="12"/>
            </w:pPr>
            <w:r>
              <w:t>21201</w:t>
            </w:r>
          </w:p>
        </w:tc>
        <w:tc>
          <w:tcPr>
            <w:tcW w:w="1156" w:type="dxa"/>
            <w:vAlign w:val="center"/>
          </w:tcPr>
          <w:p>
            <w:pPr>
              <w:pStyle w:val="12"/>
            </w:pPr>
            <w:r>
              <w:t>城乡社区管理事务</w:t>
            </w:r>
          </w:p>
        </w:tc>
        <w:tc>
          <w:tcPr>
            <w:tcW w:w="1153" w:type="dxa"/>
            <w:vAlign w:val="center"/>
          </w:tcPr>
          <w:p>
            <w:pPr>
              <w:pStyle w:val="11"/>
            </w:pPr>
            <w:r>
              <w:t>8.29</w:t>
            </w:r>
          </w:p>
        </w:tc>
        <w:tc>
          <w:tcPr>
            <w:tcW w:w="1162" w:type="dxa"/>
            <w:vAlign w:val="center"/>
          </w:tcPr>
          <w:p>
            <w:pPr>
              <w:pStyle w:val="11"/>
            </w:pPr>
            <w:r>
              <w:t>8.29</w:t>
            </w:r>
          </w:p>
        </w:tc>
        <w:tc>
          <w:tcPr>
            <w:tcW w:w="1153" w:type="dxa"/>
            <w:vAlign w:val="center"/>
          </w:tcPr>
          <w:p>
            <w:pPr>
              <w:pStyle w:val="11"/>
            </w:pPr>
            <w:r>
              <w:t>8.29</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3"/>
            </w:pPr>
            <w:r>
              <w:t>4</w:t>
            </w:r>
          </w:p>
        </w:tc>
        <w:tc>
          <w:tcPr>
            <w:tcW w:w="1153" w:type="dxa"/>
            <w:vAlign w:val="center"/>
          </w:tcPr>
          <w:p>
            <w:pPr>
              <w:pStyle w:val="12"/>
            </w:pPr>
            <w:r>
              <w:t>2120199</w:t>
            </w:r>
          </w:p>
        </w:tc>
        <w:tc>
          <w:tcPr>
            <w:tcW w:w="1156" w:type="dxa"/>
            <w:vAlign w:val="center"/>
          </w:tcPr>
          <w:p>
            <w:pPr>
              <w:pStyle w:val="12"/>
            </w:pPr>
            <w:r>
              <w:t>其他城乡社区管理事务支出</w:t>
            </w:r>
          </w:p>
        </w:tc>
        <w:tc>
          <w:tcPr>
            <w:tcW w:w="1153" w:type="dxa"/>
            <w:vAlign w:val="center"/>
          </w:tcPr>
          <w:p>
            <w:pPr>
              <w:pStyle w:val="11"/>
            </w:pPr>
            <w:r>
              <w:t>8.29</w:t>
            </w:r>
          </w:p>
        </w:tc>
        <w:tc>
          <w:tcPr>
            <w:tcW w:w="1162" w:type="dxa"/>
            <w:vAlign w:val="center"/>
          </w:tcPr>
          <w:p>
            <w:pPr>
              <w:pStyle w:val="11"/>
            </w:pPr>
            <w:r>
              <w:t>8.29</w:t>
            </w:r>
          </w:p>
        </w:tc>
        <w:tc>
          <w:tcPr>
            <w:tcW w:w="1153" w:type="dxa"/>
            <w:vAlign w:val="center"/>
          </w:tcPr>
          <w:p>
            <w:pPr>
              <w:pStyle w:val="11"/>
            </w:pPr>
            <w:r>
              <w:t>8.29</w:t>
            </w:r>
          </w:p>
        </w:tc>
        <w:tc>
          <w:tcPr>
            <w:tcW w:w="1153" w:type="dxa"/>
            <w:vAlign w:val="center"/>
          </w:tcPr>
          <w:p>
            <w:pPr>
              <w:pStyle w:val="11"/>
            </w:pPr>
          </w:p>
        </w:tc>
        <w:tc>
          <w:tcPr>
            <w:tcW w:w="1156" w:type="dxa"/>
            <w:vAlign w:val="center"/>
          </w:tcPr>
          <w:p>
            <w:pPr>
              <w:pStyle w:val="11"/>
            </w:pPr>
          </w:p>
        </w:tc>
        <w:tc>
          <w:tcPr>
            <w:tcW w:w="1153" w:type="dxa"/>
            <w:vAlign w:val="center"/>
          </w:tcPr>
          <w:p>
            <w:pPr>
              <w:pStyle w:val="11"/>
            </w:pPr>
          </w:p>
        </w:tc>
        <w:tc>
          <w:tcPr>
            <w:tcW w:w="1153" w:type="dxa"/>
            <w:vAlign w:val="center"/>
          </w:tcPr>
          <w:p>
            <w:pPr>
              <w:pStyle w:val="11"/>
            </w:pPr>
          </w:p>
        </w:tc>
        <w:tc>
          <w:tcPr>
            <w:tcW w:w="1153" w:type="dxa"/>
            <w:vAlign w:val="center"/>
          </w:tcPr>
          <w:p>
            <w:pPr>
              <w:pStyle w:val="11"/>
            </w:pPr>
          </w:p>
        </w:tc>
        <w:tc>
          <w:tcPr>
            <w:tcW w:w="1156" w:type="dxa"/>
            <w:vAlign w:val="center"/>
          </w:tcPr>
          <w:p>
            <w:pPr>
              <w:pStyle w:val="11"/>
            </w:pPr>
          </w:p>
        </w:tc>
        <w:tc>
          <w:tcPr>
            <w:tcW w:w="1159"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7"/>
        <w:gridCol w:w="1667"/>
        <w:gridCol w:w="1670"/>
        <w:gridCol w:w="1667"/>
        <w:gridCol w:w="1667"/>
        <w:gridCol w:w="1667"/>
        <w:gridCol w:w="1667"/>
        <w:gridCol w:w="1667"/>
        <w:gridCol w:w="16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04" w:type="dxa"/>
            <w:gridSpan w:val="3"/>
            <w:tcBorders>
              <w:top w:val="single" w:color="FFFFFF" w:sz="6" w:space="0"/>
              <w:left w:val="single" w:color="FFFFFF" w:sz="6" w:space="0"/>
              <w:right w:val="single" w:color="FFFFFF" w:sz="6" w:space="0"/>
            </w:tcBorders>
            <w:vAlign w:val="center"/>
          </w:tcPr>
          <w:p>
            <w:pPr>
              <w:pStyle w:val="9"/>
            </w:pPr>
            <w:r>
              <w:t>335004高阳县市政园林服务所</w:t>
            </w:r>
          </w:p>
        </w:tc>
        <w:tc>
          <w:tcPr>
            <w:tcW w:w="3334"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6675"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7" w:type="dxa"/>
            <w:vMerge w:val="restart"/>
            <w:vAlign w:val="center"/>
          </w:tcPr>
          <w:p>
            <w:pPr>
              <w:pStyle w:val="10"/>
            </w:pPr>
            <w:r>
              <w:t>序号</w:t>
            </w:r>
          </w:p>
        </w:tc>
        <w:tc>
          <w:tcPr>
            <w:tcW w:w="3337" w:type="dxa"/>
            <w:gridSpan w:val="2"/>
            <w:vAlign w:val="center"/>
          </w:tcPr>
          <w:p>
            <w:pPr>
              <w:pStyle w:val="10"/>
            </w:pPr>
            <w:r>
              <w:t>功能分类科目</w:t>
            </w:r>
          </w:p>
        </w:tc>
        <w:tc>
          <w:tcPr>
            <w:tcW w:w="1667" w:type="dxa"/>
            <w:vMerge w:val="restart"/>
            <w:vAlign w:val="center"/>
          </w:tcPr>
          <w:p>
            <w:pPr>
              <w:pStyle w:val="10"/>
            </w:pPr>
            <w:r>
              <w:t>合计</w:t>
            </w:r>
          </w:p>
        </w:tc>
        <w:tc>
          <w:tcPr>
            <w:tcW w:w="1667" w:type="dxa"/>
            <w:vMerge w:val="restart"/>
            <w:vAlign w:val="center"/>
          </w:tcPr>
          <w:p>
            <w:pPr>
              <w:pStyle w:val="10"/>
            </w:pPr>
            <w:r>
              <w:t>基本支出</w:t>
            </w:r>
          </w:p>
        </w:tc>
        <w:tc>
          <w:tcPr>
            <w:tcW w:w="1667" w:type="dxa"/>
            <w:vMerge w:val="restart"/>
            <w:vAlign w:val="center"/>
          </w:tcPr>
          <w:p>
            <w:pPr>
              <w:pStyle w:val="10"/>
            </w:pPr>
            <w:r>
              <w:t>项目支出</w:t>
            </w:r>
          </w:p>
        </w:tc>
        <w:tc>
          <w:tcPr>
            <w:tcW w:w="1667" w:type="dxa"/>
            <w:vMerge w:val="restart"/>
            <w:vAlign w:val="center"/>
          </w:tcPr>
          <w:p>
            <w:pPr>
              <w:pStyle w:val="10"/>
            </w:pPr>
            <w:r>
              <w:t>经营支出</w:t>
            </w:r>
          </w:p>
        </w:tc>
        <w:tc>
          <w:tcPr>
            <w:tcW w:w="1667" w:type="dxa"/>
            <w:vMerge w:val="restart"/>
            <w:vAlign w:val="center"/>
          </w:tcPr>
          <w:p>
            <w:pPr>
              <w:pStyle w:val="10"/>
            </w:pPr>
            <w:r>
              <w:t>上解上级支出</w:t>
            </w:r>
          </w:p>
        </w:tc>
        <w:tc>
          <w:tcPr>
            <w:tcW w:w="1674"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7" w:type="dxa"/>
            <w:vMerge w:val="continue"/>
          </w:tcPr>
          <w:p/>
        </w:tc>
        <w:tc>
          <w:tcPr>
            <w:tcW w:w="1667" w:type="dxa"/>
            <w:vAlign w:val="center"/>
          </w:tcPr>
          <w:p>
            <w:pPr>
              <w:pStyle w:val="10"/>
            </w:pPr>
            <w:r>
              <w:t>科目    编码</w:t>
            </w:r>
          </w:p>
        </w:tc>
        <w:tc>
          <w:tcPr>
            <w:tcW w:w="1670" w:type="dxa"/>
            <w:vAlign w:val="center"/>
          </w:tcPr>
          <w:p>
            <w:pPr>
              <w:pStyle w:val="10"/>
            </w:pPr>
            <w:r>
              <w:t>科目名称</w:t>
            </w:r>
          </w:p>
        </w:tc>
        <w:tc>
          <w:tcPr>
            <w:tcW w:w="1667" w:type="dxa"/>
            <w:vMerge w:val="continue"/>
          </w:tcPr>
          <w:p/>
        </w:tc>
        <w:tc>
          <w:tcPr>
            <w:tcW w:w="1667" w:type="dxa"/>
            <w:vMerge w:val="continue"/>
          </w:tcPr>
          <w:p/>
        </w:tc>
        <w:tc>
          <w:tcPr>
            <w:tcW w:w="1667" w:type="dxa"/>
            <w:vMerge w:val="continue"/>
          </w:tcPr>
          <w:p/>
        </w:tc>
        <w:tc>
          <w:tcPr>
            <w:tcW w:w="1667" w:type="dxa"/>
            <w:vMerge w:val="continue"/>
          </w:tcPr>
          <w:p/>
        </w:tc>
        <w:tc>
          <w:tcPr>
            <w:tcW w:w="1667" w:type="dxa"/>
            <w:vMerge w:val="continue"/>
          </w:tcPr>
          <w:p/>
        </w:tc>
        <w:tc>
          <w:tcPr>
            <w:tcW w:w="167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7" w:type="dxa"/>
            <w:vAlign w:val="center"/>
          </w:tcPr>
          <w:p>
            <w:pPr>
              <w:pStyle w:val="10"/>
            </w:pPr>
            <w:r>
              <w:t>栏次</w:t>
            </w:r>
          </w:p>
        </w:tc>
        <w:tc>
          <w:tcPr>
            <w:tcW w:w="1667" w:type="dxa"/>
            <w:vAlign w:val="center"/>
          </w:tcPr>
          <w:p>
            <w:pPr>
              <w:pStyle w:val="10"/>
            </w:pPr>
            <w:r>
              <w:t>1</w:t>
            </w:r>
          </w:p>
        </w:tc>
        <w:tc>
          <w:tcPr>
            <w:tcW w:w="1670" w:type="dxa"/>
            <w:vAlign w:val="center"/>
          </w:tcPr>
          <w:p>
            <w:pPr>
              <w:pStyle w:val="10"/>
            </w:pPr>
            <w:r>
              <w:t>2</w:t>
            </w:r>
          </w:p>
        </w:tc>
        <w:tc>
          <w:tcPr>
            <w:tcW w:w="1667" w:type="dxa"/>
            <w:vAlign w:val="center"/>
          </w:tcPr>
          <w:p>
            <w:pPr>
              <w:pStyle w:val="10"/>
            </w:pPr>
            <w:r>
              <w:t>3</w:t>
            </w:r>
          </w:p>
        </w:tc>
        <w:tc>
          <w:tcPr>
            <w:tcW w:w="1667" w:type="dxa"/>
            <w:vAlign w:val="center"/>
          </w:tcPr>
          <w:p>
            <w:pPr>
              <w:pStyle w:val="10"/>
            </w:pPr>
            <w:r>
              <w:t>4</w:t>
            </w:r>
          </w:p>
        </w:tc>
        <w:tc>
          <w:tcPr>
            <w:tcW w:w="1667" w:type="dxa"/>
            <w:vAlign w:val="center"/>
          </w:tcPr>
          <w:p>
            <w:pPr>
              <w:pStyle w:val="10"/>
            </w:pPr>
            <w:r>
              <w:t>5</w:t>
            </w:r>
          </w:p>
        </w:tc>
        <w:tc>
          <w:tcPr>
            <w:tcW w:w="1667" w:type="dxa"/>
            <w:vAlign w:val="center"/>
          </w:tcPr>
          <w:p>
            <w:pPr>
              <w:pStyle w:val="10"/>
            </w:pPr>
            <w:r>
              <w:t>6</w:t>
            </w:r>
          </w:p>
        </w:tc>
        <w:tc>
          <w:tcPr>
            <w:tcW w:w="1667" w:type="dxa"/>
            <w:vAlign w:val="center"/>
          </w:tcPr>
          <w:p>
            <w:pPr>
              <w:pStyle w:val="10"/>
            </w:pPr>
            <w:r>
              <w:t>7</w:t>
            </w:r>
          </w:p>
        </w:tc>
        <w:tc>
          <w:tcPr>
            <w:tcW w:w="1674"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1</w:t>
            </w:r>
          </w:p>
        </w:tc>
        <w:tc>
          <w:tcPr>
            <w:tcW w:w="1667" w:type="dxa"/>
            <w:vAlign w:val="center"/>
          </w:tcPr>
          <w:p>
            <w:pPr>
              <w:pStyle w:val="16"/>
            </w:pPr>
          </w:p>
        </w:tc>
        <w:tc>
          <w:tcPr>
            <w:tcW w:w="1670" w:type="dxa"/>
            <w:vAlign w:val="center"/>
          </w:tcPr>
          <w:p>
            <w:pPr>
              <w:pStyle w:val="14"/>
            </w:pPr>
            <w:r>
              <w:t>合计</w:t>
            </w:r>
          </w:p>
        </w:tc>
        <w:tc>
          <w:tcPr>
            <w:tcW w:w="1667" w:type="dxa"/>
            <w:vAlign w:val="center"/>
          </w:tcPr>
          <w:p>
            <w:pPr>
              <w:pStyle w:val="15"/>
            </w:pPr>
            <w:r>
              <w:t>8.29</w:t>
            </w:r>
          </w:p>
        </w:tc>
        <w:tc>
          <w:tcPr>
            <w:tcW w:w="1667" w:type="dxa"/>
            <w:vAlign w:val="center"/>
          </w:tcPr>
          <w:p>
            <w:pPr>
              <w:pStyle w:val="15"/>
            </w:pPr>
            <w:r>
              <w:t>8.29</w:t>
            </w:r>
          </w:p>
        </w:tc>
        <w:tc>
          <w:tcPr>
            <w:tcW w:w="1667" w:type="dxa"/>
            <w:vAlign w:val="center"/>
          </w:tcPr>
          <w:p>
            <w:pPr>
              <w:pStyle w:val="15"/>
            </w:pPr>
          </w:p>
        </w:tc>
        <w:tc>
          <w:tcPr>
            <w:tcW w:w="1667" w:type="dxa"/>
            <w:vAlign w:val="center"/>
          </w:tcPr>
          <w:p>
            <w:pPr>
              <w:pStyle w:val="15"/>
            </w:pPr>
          </w:p>
        </w:tc>
        <w:tc>
          <w:tcPr>
            <w:tcW w:w="1667" w:type="dxa"/>
            <w:vAlign w:val="center"/>
          </w:tcPr>
          <w:p>
            <w:pPr>
              <w:pStyle w:val="15"/>
            </w:pPr>
          </w:p>
        </w:tc>
        <w:tc>
          <w:tcPr>
            <w:tcW w:w="16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2</w:t>
            </w:r>
          </w:p>
        </w:tc>
        <w:tc>
          <w:tcPr>
            <w:tcW w:w="1667" w:type="dxa"/>
            <w:vAlign w:val="center"/>
          </w:tcPr>
          <w:p>
            <w:pPr>
              <w:pStyle w:val="12"/>
            </w:pPr>
            <w:r>
              <w:t>212</w:t>
            </w:r>
          </w:p>
        </w:tc>
        <w:tc>
          <w:tcPr>
            <w:tcW w:w="1670" w:type="dxa"/>
            <w:vAlign w:val="center"/>
          </w:tcPr>
          <w:p>
            <w:pPr>
              <w:pStyle w:val="12"/>
            </w:pPr>
            <w:r>
              <w:t>城乡社区支出</w:t>
            </w:r>
          </w:p>
        </w:tc>
        <w:tc>
          <w:tcPr>
            <w:tcW w:w="1667" w:type="dxa"/>
            <w:vAlign w:val="center"/>
          </w:tcPr>
          <w:p>
            <w:pPr>
              <w:pStyle w:val="11"/>
            </w:pPr>
            <w:r>
              <w:t>8.29</w:t>
            </w:r>
          </w:p>
        </w:tc>
        <w:tc>
          <w:tcPr>
            <w:tcW w:w="1667" w:type="dxa"/>
            <w:vAlign w:val="center"/>
          </w:tcPr>
          <w:p>
            <w:pPr>
              <w:pStyle w:val="11"/>
            </w:pPr>
            <w:r>
              <w:t>8.29</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3</w:t>
            </w:r>
          </w:p>
        </w:tc>
        <w:tc>
          <w:tcPr>
            <w:tcW w:w="1667" w:type="dxa"/>
            <w:vAlign w:val="center"/>
          </w:tcPr>
          <w:p>
            <w:pPr>
              <w:pStyle w:val="12"/>
            </w:pPr>
            <w:r>
              <w:t>21201</w:t>
            </w:r>
          </w:p>
        </w:tc>
        <w:tc>
          <w:tcPr>
            <w:tcW w:w="1670" w:type="dxa"/>
            <w:vAlign w:val="center"/>
          </w:tcPr>
          <w:p>
            <w:pPr>
              <w:pStyle w:val="12"/>
            </w:pPr>
            <w:r>
              <w:t>城乡社区管理事务</w:t>
            </w:r>
          </w:p>
        </w:tc>
        <w:tc>
          <w:tcPr>
            <w:tcW w:w="1667" w:type="dxa"/>
            <w:vAlign w:val="center"/>
          </w:tcPr>
          <w:p>
            <w:pPr>
              <w:pStyle w:val="11"/>
            </w:pPr>
            <w:r>
              <w:t>8.29</w:t>
            </w:r>
          </w:p>
        </w:tc>
        <w:tc>
          <w:tcPr>
            <w:tcW w:w="1667" w:type="dxa"/>
            <w:vAlign w:val="center"/>
          </w:tcPr>
          <w:p>
            <w:pPr>
              <w:pStyle w:val="11"/>
            </w:pPr>
            <w:r>
              <w:t>8.29</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7" w:type="dxa"/>
            <w:vAlign w:val="center"/>
          </w:tcPr>
          <w:p>
            <w:pPr>
              <w:pStyle w:val="13"/>
            </w:pPr>
            <w:r>
              <w:t>4</w:t>
            </w:r>
          </w:p>
        </w:tc>
        <w:tc>
          <w:tcPr>
            <w:tcW w:w="1667" w:type="dxa"/>
            <w:vAlign w:val="center"/>
          </w:tcPr>
          <w:p>
            <w:pPr>
              <w:pStyle w:val="12"/>
            </w:pPr>
            <w:r>
              <w:t>2120199</w:t>
            </w:r>
          </w:p>
        </w:tc>
        <w:tc>
          <w:tcPr>
            <w:tcW w:w="1670" w:type="dxa"/>
            <w:vAlign w:val="center"/>
          </w:tcPr>
          <w:p>
            <w:pPr>
              <w:pStyle w:val="12"/>
            </w:pPr>
            <w:r>
              <w:t>其他城乡社区管理事务支出</w:t>
            </w:r>
          </w:p>
        </w:tc>
        <w:tc>
          <w:tcPr>
            <w:tcW w:w="1667" w:type="dxa"/>
            <w:vAlign w:val="center"/>
          </w:tcPr>
          <w:p>
            <w:pPr>
              <w:pStyle w:val="11"/>
            </w:pPr>
            <w:r>
              <w:t>8.29</w:t>
            </w:r>
          </w:p>
        </w:tc>
        <w:tc>
          <w:tcPr>
            <w:tcW w:w="1667" w:type="dxa"/>
            <w:vAlign w:val="center"/>
          </w:tcPr>
          <w:p>
            <w:pPr>
              <w:pStyle w:val="11"/>
            </w:pPr>
            <w:r>
              <w:t>8.29</w:t>
            </w:r>
          </w:p>
        </w:tc>
        <w:tc>
          <w:tcPr>
            <w:tcW w:w="1667" w:type="dxa"/>
            <w:vAlign w:val="center"/>
          </w:tcPr>
          <w:p>
            <w:pPr>
              <w:pStyle w:val="11"/>
            </w:pPr>
          </w:p>
        </w:tc>
        <w:tc>
          <w:tcPr>
            <w:tcW w:w="1667" w:type="dxa"/>
            <w:vAlign w:val="center"/>
          </w:tcPr>
          <w:p>
            <w:pPr>
              <w:pStyle w:val="11"/>
            </w:pPr>
          </w:p>
        </w:tc>
        <w:tc>
          <w:tcPr>
            <w:tcW w:w="1667" w:type="dxa"/>
            <w:vAlign w:val="center"/>
          </w:tcPr>
          <w:p>
            <w:pPr>
              <w:pStyle w:val="11"/>
            </w:pPr>
          </w:p>
        </w:tc>
        <w:tc>
          <w:tcPr>
            <w:tcW w:w="167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77"/>
        <w:gridCol w:w="1877"/>
        <w:gridCol w:w="1877"/>
        <w:gridCol w:w="2105"/>
        <w:gridCol w:w="1646"/>
        <w:gridCol w:w="1877"/>
        <w:gridCol w:w="1877"/>
        <w:gridCol w:w="1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31" w:type="dxa"/>
            <w:gridSpan w:val="3"/>
            <w:tcBorders>
              <w:top w:val="single" w:color="FFFFFF" w:sz="6" w:space="0"/>
              <w:left w:val="single" w:color="FFFFFF" w:sz="6" w:space="0"/>
              <w:right w:val="single" w:color="FFFFFF" w:sz="6" w:space="0"/>
            </w:tcBorders>
            <w:vAlign w:val="center"/>
          </w:tcPr>
          <w:p>
            <w:pPr>
              <w:pStyle w:val="9"/>
            </w:pPr>
            <w:r>
              <w:t>335004高阳县市政园林服务所</w:t>
            </w:r>
          </w:p>
        </w:tc>
        <w:tc>
          <w:tcPr>
            <w:tcW w:w="2105" w:type="dxa"/>
            <w:tcBorders>
              <w:top w:val="single" w:color="FFFFFF" w:sz="6" w:space="0"/>
              <w:left w:val="single" w:color="FFFFFF" w:sz="6" w:space="0"/>
              <w:right w:val="single" w:color="FFFFFF" w:sz="6" w:space="0"/>
            </w:tcBorders>
            <w:vAlign w:val="center"/>
          </w:tcPr>
          <w:p>
            <w:pPr>
              <w:pStyle w:val="8"/>
            </w:pPr>
            <w:r>
              <w:t>预算年度：2024</w:t>
            </w:r>
          </w:p>
        </w:tc>
        <w:tc>
          <w:tcPr>
            <w:tcW w:w="72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Merge w:val="restart"/>
            <w:vAlign w:val="center"/>
          </w:tcPr>
          <w:p>
            <w:pPr>
              <w:pStyle w:val="10"/>
            </w:pPr>
            <w:r>
              <w:t>序号</w:t>
            </w:r>
          </w:p>
        </w:tc>
        <w:tc>
          <w:tcPr>
            <w:tcW w:w="3754" w:type="dxa"/>
            <w:gridSpan w:val="2"/>
            <w:vAlign w:val="center"/>
          </w:tcPr>
          <w:p>
            <w:pPr>
              <w:pStyle w:val="10"/>
            </w:pPr>
            <w:r>
              <w:t>收入</w:t>
            </w:r>
          </w:p>
        </w:tc>
        <w:tc>
          <w:tcPr>
            <w:tcW w:w="9385"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Merge w:val="continue"/>
          </w:tcPr>
          <w:p/>
        </w:tc>
        <w:tc>
          <w:tcPr>
            <w:tcW w:w="1877" w:type="dxa"/>
            <w:vAlign w:val="center"/>
          </w:tcPr>
          <w:p>
            <w:pPr>
              <w:pStyle w:val="10"/>
            </w:pPr>
            <w:r>
              <w:t>项  目</w:t>
            </w:r>
          </w:p>
        </w:tc>
        <w:tc>
          <w:tcPr>
            <w:tcW w:w="1877" w:type="dxa"/>
            <w:vAlign w:val="center"/>
          </w:tcPr>
          <w:p>
            <w:pPr>
              <w:pStyle w:val="10"/>
            </w:pPr>
            <w:r>
              <w:t>金额</w:t>
            </w:r>
          </w:p>
        </w:tc>
        <w:tc>
          <w:tcPr>
            <w:tcW w:w="2105" w:type="dxa"/>
            <w:vAlign w:val="center"/>
          </w:tcPr>
          <w:p>
            <w:pPr>
              <w:pStyle w:val="10"/>
            </w:pPr>
            <w:r>
              <w:t>项  目</w:t>
            </w:r>
          </w:p>
        </w:tc>
        <w:tc>
          <w:tcPr>
            <w:tcW w:w="1646" w:type="dxa"/>
            <w:vAlign w:val="center"/>
          </w:tcPr>
          <w:p>
            <w:pPr>
              <w:pStyle w:val="10"/>
            </w:pPr>
            <w:r>
              <w:t>合计</w:t>
            </w:r>
          </w:p>
        </w:tc>
        <w:tc>
          <w:tcPr>
            <w:tcW w:w="1877" w:type="dxa"/>
            <w:vAlign w:val="center"/>
          </w:tcPr>
          <w:p>
            <w:pPr>
              <w:pStyle w:val="10"/>
            </w:pPr>
            <w:r>
              <w:t>一般公共预算财政拨款</w:t>
            </w:r>
          </w:p>
        </w:tc>
        <w:tc>
          <w:tcPr>
            <w:tcW w:w="1877" w:type="dxa"/>
            <w:vAlign w:val="center"/>
          </w:tcPr>
          <w:p>
            <w:pPr>
              <w:pStyle w:val="10"/>
            </w:pPr>
            <w:r>
              <w:t>政府性基金预算财政拨款</w:t>
            </w:r>
          </w:p>
        </w:tc>
        <w:tc>
          <w:tcPr>
            <w:tcW w:w="1880"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Align w:val="center"/>
          </w:tcPr>
          <w:p>
            <w:pPr>
              <w:pStyle w:val="10"/>
            </w:pPr>
            <w:r>
              <w:t>栏次</w:t>
            </w:r>
          </w:p>
        </w:tc>
        <w:tc>
          <w:tcPr>
            <w:tcW w:w="1877" w:type="dxa"/>
            <w:vAlign w:val="center"/>
          </w:tcPr>
          <w:p>
            <w:pPr>
              <w:pStyle w:val="10"/>
            </w:pPr>
            <w:r>
              <w:t>1</w:t>
            </w:r>
          </w:p>
        </w:tc>
        <w:tc>
          <w:tcPr>
            <w:tcW w:w="1877" w:type="dxa"/>
            <w:vAlign w:val="center"/>
          </w:tcPr>
          <w:p>
            <w:pPr>
              <w:pStyle w:val="10"/>
            </w:pPr>
            <w:r>
              <w:t>2</w:t>
            </w:r>
          </w:p>
        </w:tc>
        <w:tc>
          <w:tcPr>
            <w:tcW w:w="2105" w:type="dxa"/>
            <w:vAlign w:val="center"/>
          </w:tcPr>
          <w:p>
            <w:pPr>
              <w:pStyle w:val="10"/>
            </w:pPr>
            <w:r>
              <w:t>3</w:t>
            </w:r>
          </w:p>
        </w:tc>
        <w:tc>
          <w:tcPr>
            <w:tcW w:w="1646" w:type="dxa"/>
            <w:vAlign w:val="center"/>
          </w:tcPr>
          <w:p>
            <w:pPr>
              <w:pStyle w:val="10"/>
            </w:pPr>
            <w:r>
              <w:t>4</w:t>
            </w:r>
          </w:p>
        </w:tc>
        <w:tc>
          <w:tcPr>
            <w:tcW w:w="1877" w:type="dxa"/>
            <w:vAlign w:val="center"/>
          </w:tcPr>
          <w:p>
            <w:pPr>
              <w:pStyle w:val="10"/>
            </w:pPr>
            <w:r>
              <w:t>5</w:t>
            </w:r>
          </w:p>
        </w:tc>
        <w:tc>
          <w:tcPr>
            <w:tcW w:w="1877" w:type="dxa"/>
            <w:vAlign w:val="center"/>
          </w:tcPr>
          <w:p>
            <w:pPr>
              <w:pStyle w:val="10"/>
            </w:pPr>
            <w:r>
              <w:t>6</w:t>
            </w:r>
          </w:p>
        </w:tc>
        <w:tc>
          <w:tcPr>
            <w:tcW w:w="1880"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w:t>
            </w:r>
          </w:p>
        </w:tc>
        <w:tc>
          <w:tcPr>
            <w:tcW w:w="1877" w:type="dxa"/>
            <w:vAlign w:val="center"/>
          </w:tcPr>
          <w:p>
            <w:pPr>
              <w:pStyle w:val="12"/>
            </w:pPr>
            <w:r>
              <w:t>一、一般公共预算拨款</w:t>
            </w:r>
          </w:p>
        </w:tc>
        <w:tc>
          <w:tcPr>
            <w:tcW w:w="1877" w:type="dxa"/>
            <w:vAlign w:val="center"/>
          </w:tcPr>
          <w:p>
            <w:pPr>
              <w:pStyle w:val="11"/>
            </w:pPr>
            <w:r>
              <w:t>8.29</w:t>
            </w:r>
          </w:p>
        </w:tc>
        <w:tc>
          <w:tcPr>
            <w:tcW w:w="2105" w:type="dxa"/>
            <w:vAlign w:val="center"/>
          </w:tcPr>
          <w:p>
            <w:pPr>
              <w:pStyle w:val="12"/>
            </w:pPr>
            <w:r>
              <w:t>一、一般公共服务支出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w:t>
            </w:r>
          </w:p>
        </w:tc>
        <w:tc>
          <w:tcPr>
            <w:tcW w:w="1877" w:type="dxa"/>
            <w:vAlign w:val="center"/>
          </w:tcPr>
          <w:p>
            <w:pPr>
              <w:pStyle w:val="12"/>
            </w:pPr>
            <w:r>
              <w:t>二、政府性基金预算拨款</w:t>
            </w:r>
          </w:p>
        </w:tc>
        <w:tc>
          <w:tcPr>
            <w:tcW w:w="1877" w:type="dxa"/>
            <w:vAlign w:val="center"/>
          </w:tcPr>
          <w:p>
            <w:pPr>
              <w:pStyle w:val="11"/>
            </w:pPr>
          </w:p>
        </w:tc>
        <w:tc>
          <w:tcPr>
            <w:tcW w:w="2105" w:type="dxa"/>
            <w:vAlign w:val="center"/>
          </w:tcPr>
          <w:p>
            <w:pPr>
              <w:pStyle w:val="12"/>
            </w:pPr>
            <w:r>
              <w:t>二、外交支出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w:t>
            </w:r>
          </w:p>
        </w:tc>
        <w:tc>
          <w:tcPr>
            <w:tcW w:w="1877" w:type="dxa"/>
            <w:vAlign w:val="center"/>
          </w:tcPr>
          <w:p>
            <w:pPr>
              <w:pStyle w:val="12"/>
            </w:pPr>
            <w:r>
              <w:t>三、国有资本经营预算拨款</w:t>
            </w:r>
          </w:p>
        </w:tc>
        <w:tc>
          <w:tcPr>
            <w:tcW w:w="1877" w:type="dxa"/>
            <w:vAlign w:val="center"/>
          </w:tcPr>
          <w:p>
            <w:pPr>
              <w:pStyle w:val="11"/>
            </w:pPr>
          </w:p>
        </w:tc>
        <w:tc>
          <w:tcPr>
            <w:tcW w:w="2105" w:type="dxa"/>
            <w:vAlign w:val="center"/>
          </w:tcPr>
          <w:p>
            <w:pPr>
              <w:pStyle w:val="12"/>
            </w:pPr>
            <w:r>
              <w:t>三、国防支出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4</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四、公共安全支出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5</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五、教育支出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6</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六、科学技术支出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7</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七、文化旅游体育与传媒支出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8</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八、社会保障和就业支出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9</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九、社会保险基金支出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10</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十、卫生健康支出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11</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十一、节能环保支出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12</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十二、城乡社区支出</w:t>
            </w:r>
          </w:p>
        </w:tc>
        <w:tc>
          <w:tcPr>
            <w:tcW w:w="1646" w:type="dxa"/>
            <w:vAlign w:val="center"/>
          </w:tcPr>
          <w:p>
            <w:pPr>
              <w:pStyle w:val="11"/>
            </w:pPr>
            <w:r>
              <w:t>8.29</w:t>
            </w:r>
          </w:p>
        </w:tc>
        <w:tc>
          <w:tcPr>
            <w:tcW w:w="1877" w:type="dxa"/>
            <w:vAlign w:val="center"/>
          </w:tcPr>
          <w:p>
            <w:pPr>
              <w:pStyle w:val="11"/>
            </w:pPr>
            <w:r>
              <w:t>8.29</w:t>
            </w: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13</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十三、农林水支出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14</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十四、交通运输支出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15</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十五、资源勘探工业信息等支出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16</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十六、商业服务业等支出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17</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十七、金融支出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18</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十八、援助其他地区支出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19</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十九、自然资源海洋气象等支出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20</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二十、住房保障支出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21</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二十一、粮油物资储备支出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22</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二十二、国有资本经营预算支出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23</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二十三、灾害防治及应急管理支出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24</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二十四、预备费</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25</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二十五、其他支出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26</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二十六、转移性支出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27</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二十七、债务还本支出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28</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二十八、债务付息支出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29</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二十九、债务发行费用支出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30</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三十、抗疫特别国债安排的支出</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31</w:t>
            </w:r>
          </w:p>
        </w:tc>
        <w:tc>
          <w:tcPr>
            <w:tcW w:w="1877" w:type="dxa"/>
            <w:vAlign w:val="center"/>
          </w:tcPr>
          <w:p>
            <w:pPr>
              <w:pStyle w:val="12"/>
            </w:pPr>
          </w:p>
        </w:tc>
        <w:tc>
          <w:tcPr>
            <w:tcW w:w="1877" w:type="dxa"/>
            <w:vAlign w:val="center"/>
          </w:tcPr>
          <w:p>
            <w:pPr>
              <w:pStyle w:val="11"/>
            </w:pPr>
          </w:p>
        </w:tc>
        <w:tc>
          <w:tcPr>
            <w:tcW w:w="2105" w:type="dxa"/>
            <w:vAlign w:val="center"/>
          </w:tcPr>
          <w:p>
            <w:pPr>
              <w:pStyle w:val="12"/>
            </w:pPr>
            <w:r>
              <w:t>三十一、人行科目</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32</w:t>
            </w:r>
          </w:p>
        </w:tc>
        <w:tc>
          <w:tcPr>
            <w:tcW w:w="1877" w:type="dxa"/>
            <w:vAlign w:val="center"/>
          </w:tcPr>
          <w:p>
            <w:pPr>
              <w:pStyle w:val="14"/>
            </w:pPr>
            <w:r>
              <w:t>本年收入合计</w:t>
            </w:r>
          </w:p>
        </w:tc>
        <w:tc>
          <w:tcPr>
            <w:tcW w:w="1877" w:type="dxa"/>
            <w:vAlign w:val="center"/>
          </w:tcPr>
          <w:p>
            <w:pPr>
              <w:pStyle w:val="15"/>
            </w:pPr>
            <w:r>
              <w:t>8.29</w:t>
            </w:r>
          </w:p>
        </w:tc>
        <w:tc>
          <w:tcPr>
            <w:tcW w:w="2105" w:type="dxa"/>
            <w:vAlign w:val="center"/>
          </w:tcPr>
          <w:p>
            <w:pPr>
              <w:pStyle w:val="14"/>
            </w:pPr>
            <w:r>
              <w:t>本年支出合计</w:t>
            </w:r>
          </w:p>
        </w:tc>
        <w:tc>
          <w:tcPr>
            <w:tcW w:w="1646" w:type="dxa"/>
            <w:vAlign w:val="center"/>
          </w:tcPr>
          <w:p>
            <w:pPr>
              <w:pStyle w:val="15"/>
            </w:pPr>
            <w:r>
              <w:t>8.29</w:t>
            </w:r>
          </w:p>
        </w:tc>
        <w:tc>
          <w:tcPr>
            <w:tcW w:w="1877" w:type="dxa"/>
            <w:vAlign w:val="center"/>
          </w:tcPr>
          <w:p>
            <w:pPr>
              <w:pStyle w:val="15"/>
            </w:pPr>
            <w:r>
              <w:t>8.29</w:t>
            </w:r>
          </w:p>
        </w:tc>
        <w:tc>
          <w:tcPr>
            <w:tcW w:w="1877" w:type="dxa"/>
            <w:vAlign w:val="center"/>
          </w:tcPr>
          <w:p>
            <w:pPr>
              <w:pStyle w:val="15"/>
            </w:pPr>
          </w:p>
        </w:tc>
        <w:tc>
          <w:tcPr>
            <w:tcW w:w="18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33</w:t>
            </w:r>
          </w:p>
        </w:tc>
        <w:tc>
          <w:tcPr>
            <w:tcW w:w="1877" w:type="dxa"/>
            <w:vAlign w:val="center"/>
          </w:tcPr>
          <w:p>
            <w:pPr>
              <w:pStyle w:val="12"/>
            </w:pPr>
            <w:r>
              <w:t>年初财政拨款结转和结余</w:t>
            </w:r>
          </w:p>
        </w:tc>
        <w:tc>
          <w:tcPr>
            <w:tcW w:w="1877" w:type="dxa"/>
            <w:vAlign w:val="center"/>
          </w:tcPr>
          <w:p>
            <w:pPr>
              <w:pStyle w:val="11"/>
            </w:pPr>
          </w:p>
        </w:tc>
        <w:tc>
          <w:tcPr>
            <w:tcW w:w="2105" w:type="dxa"/>
            <w:vAlign w:val="center"/>
          </w:tcPr>
          <w:p>
            <w:pPr>
              <w:pStyle w:val="12"/>
            </w:pPr>
            <w:r>
              <w:t>年末财政拨款结转和结余</w:t>
            </w: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34</w:t>
            </w:r>
          </w:p>
        </w:tc>
        <w:tc>
          <w:tcPr>
            <w:tcW w:w="1877" w:type="dxa"/>
            <w:vAlign w:val="center"/>
          </w:tcPr>
          <w:p>
            <w:pPr>
              <w:pStyle w:val="12"/>
            </w:pPr>
            <w:r>
              <w:t>一、一般公共预算拨款</w:t>
            </w:r>
          </w:p>
        </w:tc>
        <w:tc>
          <w:tcPr>
            <w:tcW w:w="1877" w:type="dxa"/>
            <w:vAlign w:val="center"/>
          </w:tcPr>
          <w:p>
            <w:pPr>
              <w:pStyle w:val="11"/>
            </w:pPr>
          </w:p>
        </w:tc>
        <w:tc>
          <w:tcPr>
            <w:tcW w:w="2105" w:type="dxa"/>
            <w:vAlign w:val="center"/>
          </w:tcPr>
          <w:p>
            <w:pPr>
              <w:pStyle w:val="12"/>
            </w:pP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35</w:t>
            </w:r>
          </w:p>
        </w:tc>
        <w:tc>
          <w:tcPr>
            <w:tcW w:w="1877" w:type="dxa"/>
            <w:vAlign w:val="center"/>
          </w:tcPr>
          <w:p>
            <w:pPr>
              <w:pStyle w:val="12"/>
            </w:pPr>
            <w:r>
              <w:t>二、政府性基金预算拨款</w:t>
            </w:r>
          </w:p>
        </w:tc>
        <w:tc>
          <w:tcPr>
            <w:tcW w:w="1877" w:type="dxa"/>
            <w:vAlign w:val="center"/>
          </w:tcPr>
          <w:p>
            <w:pPr>
              <w:pStyle w:val="11"/>
            </w:pPr>
          </w:p>
        </w:tc>
        <w:tc>
          <w:tcPr>
            <w:tcW w:w="2105" w:type="dxa"/>
            <w:vAlign w:val="center"/>
          </w:tcPr>
          <w:p>
            <w:pPr>
              <w:pStyle w:val="12"/>
            </w:pP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36</w:t>
            </w:r>
          </w:p>
        </w:tc>
        <w:tc>
          <w:tcPr>
            <w:tcW w:w="1877" w:type="dxa"/>
            <w:vAlign w:val="center"/>
          </w:tcPr>
          <w:p>
            <w:pPr>
              <w:pStyle w:val="12"/>
            </w:pPr>
            <w:r>
              <w:t>三、国有资本经营预算拨款</w:t>
            </w:r>
          </w:p>
        </w:tc>
        <w:tc>
          <w:tcPr>
            <w:tcW w:w="1877" w:type="dxa"/>
            <w:vAlign w:val="center"/>
          </w:tcPr>
          <w:p>
            <w:pPr>
              <w:pStyle w:val="11"/>
            </w:pPr>
          </w:p>
        </w:tc>
        <w:tc>
          <w:tcPr>
            <w:tcW w:w="2105" w:type="dxa"/>
            <w:vAlign w:val="center"/>
          </w:tcPr>
          <w:p>
            <w:pPr>
              <w:pStyle w:val="12"/>
            </w:pPr>
          </w:p>
        </w:tc>
        <w:tc>
          <w:tcPr>
            <w:tcW w:w="1646" w:type="dxa"/>
            <w:vAlign w:val="center"/>
          </w:tcPr>
          <w:p>
            <w:pPr>
              <w:pStyle w:val="11"/>
            </w:pPr>
          </w:p>
        </w:tc>
        <w:tc>
          <w:tcPr>
            <w:tcW w:w="1877" w:type="dxa"/>
            <w:vAlign w:val="center"/>
          </w:tcPr>
          <w:p>
            <w:pPr>
              <w:pStyle w:val="11"/>
            </w:pPr>
          </w:p>
        </w:tc>
        <w:tc>
          <w:tcPr>
            <w:tcW w:w="1877" w:type="dxa"/>
            <w:vAlign w:val="center"/>
          </w:tcPr>
          <w:p>
            <w:pPr>
              <w:pStyle w:val="11"/>
            </w:pPr>
          </w:p>
        </w:tc>
        <w:tc>
          <w:tcPr>
            <w:tcW w:w="18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pPr>
            <w:r>
              <w:t>37</w:t>
            </w:r>
          </w:p>
        </w:tc>
        <w:tc>
          <w:tcPr>
            <w:tcW w:w="1877" w:type="dxa"/>
            <w:vAlign w:val="center"/>
          </w:tcPr>
          <w:p>
            <w:pPr>
              <w:pStyle w:val="14"/>
            </w:pPr>
            <w:r>
              <w:t>收入总计</w:t>
            </w:r>
          </w:p>
        </w:tc>
        <w:tc>
          <w:tcPr>
            <w:tcW w:w="1877" w:type="dxa"/>
            <w:vAlign w:val="center"/>
          </w:tcPr>
          <w:p>
            <w:pPr>
              <w:pStyle w:val="15"/>
            </w:pPr>
            <w:r>
              <w:t>8.29</w:t>
            </w:r>
          </w:p>
        </w:tc>
        <w:tc>
          <w:tcPr>
            <w:tcW w:w="2105" w:type="dxa"/>
            <w:vAlign w:val="center"/>
          </w:tcPr>
          <w:p>
            <w:pPr>
              <w:pStyle w:val="14"/>
            </w:pPr>
            <w:r>
              <w:t>支出总计</w:t>
            </w:r>
          </w:p>
        </w:tc>
        <w:tc>
          <w:tcPr>
            <w:tcW w:w="1646" w:type="dxa"/>
            <w:vAlign w:val="center"/>
          </w:tcPr>
          <w:p>
            <w:pPr>
              <w:pStyle w:val="15"/>
            </w:pPr>
            <w:r>
              <w:t>8.29</w:t>
            </w:r>
          </w:p>
        </w:tc>
        <w:tc>
          <w:tcPr>
            <w:tcW w:w="1877" w:type="dxa"/>
            <w:vAlign w:val="center"/>
          </w:tcPr>
          <w:p>
            <w:pPr>
              <w:pStyle w:val="15"/>
            </w:pPr>
            <w:r>
              <w:t>8.29</w:t>
            </w:r>
          </w:p>
        </w:tc>
        <w:tc>
          <w:tcPr>
            <w:tcW w:w="1877" w:type="dxa"/>
            <w:vAlign w:val="center"/>
          </w:tcPr>
          <w:p>
            <w:pPr>
              <w:pStyle w:val="15"/>
            </w:pPr>
          </w:p>
        </w:tc>
        <w:tc>
          <w:tcPr>
            <w:tcW w:w="1880"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9"/>
            </w:pPr>
            <w:r>
              <w:t>335004高阳县市政园林服务所</w:t>
            </w:r>
          </w:p>
        </w:tc>
        <w:tc>
          <w:tcPr>
            <w:tcW w:w="2502" w:type="dxa"/>
            <w:tcBorders>
              <w:top w:val="single" w:color="FFFFFF" w:sz="6" w:space="0"/>
              <w:left w:val="single" w:color="FFFFFF" w:sz="6" w:space="0"/>
              <w:right w:val="single" w:color="FFFFFF" w:sz="6" w:space="0"/>
            </w:tcBorders>
            <w:vAlign w:val="center"/>
          </w:tcPr>
          <w:p>
            <w:pPr>
              <w:pStyle w:val="8"/>
            </w:pPr>
            <w:r>
              <w:t>预算年度：2024</w:t>
            </w:r>
          </w:p>
        </w:tc>
        <w:tc>
          <w:tcPr>
            <w:tcW w:w="500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10"/>
            </w:pPr>
            <w:r>
              <w:t>序号</w:t>
            </w:r>
          </w:p>
        </w:tc>
        <w:tc>
          <w:tcPr>
            <w:tcW w:w="5006" w:type="dxa"/>
            <w:gridSpan w:val="2"/>
            <w:vAlign w:val="center"/>
          </w:tcPr>
          <w:p>
            <w:pPr>
              <w:pStyle w:val="10"/>
            </w:pPr>
            <w:r>
              <w:t>功能分类科目</w:t>
            </w:r>
          </w:p>
        </w:tc>
        <w:tc>
          <w:tcPr>
            <w:tcW w:w="2502" w:type="dxa"/>
            <w:vMerge w:val="restart"/>
            <w:vAlign w:val="center"/>
          </w:tcPr>
          <w:p>
            <w:pPr>
              <w:pStyle w:val="10"/>
            </w:pPr>
            <w:r>
              <w:t>合计</w:t>
            </w:r>
          </w:p>
        </w:tc>
        <w:tc>
          <w:tcPr>
            <w:tcW w:w="2502" w:type="dxa"/>
            <w:vMerge w:val="restart"/>
            <w:vAlign w:val="center"/>
          </w:tcPr>
          <w:p>
            <w:pPr>
              <w:pStyle w:val="10"/>
            </w:pPr>
            <w:r>
              <w:t>基本支出</w:t>
            </w:r>
          </w:p>
        </w:tc>
        <w:tc>
          <w:tcPr>
            <w:tcW w:w="2502"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continue"/>
          </w:tcPr>
          <w:p/>
        </w:tc>
        <w:tc>
          <w:tcPr>
            <w:tcW w:w="2501" w:type="dxa"/>
            <w:vAlign w:val="center"/>
          </w:tcPr>
          <w:p>
            <w:pPr>
              <w:pStyle w:val="10"/>
            </w:pPr>
            <w:r>
              <w:t>科目编码</w:t>
            </w:r>
          </w:p>
        </w:tc>
        <w:tc>
          <w:tcPr>
            <w:tcW w:w="2505" w:type="dxa"/>
            <w:vAlign w:val="center"/>
          </w:tcPr>
          <w:p>
            <w:pPr>
              <w:pStyle w:val="10"/>
            </w:pPr>
            <w:r>
              <w:t>科目名称</w:t>
            </w:r>
          </w:p>
        </w:tc>
        <w:tc>
          <w:tcPr>
            <w:tcW w:w="2502" w:type="dxa"/>
            <w:vMerge w:val="continue"/>
          </w:tcPr>
          <w:p/>
        </w:tc>
        <w:tc>
          <w:tcPr>
            <w:tcW w:w="2502" w:type="dxa"/>
            <w:vMerge w:val="continue"/>
          </w:tcPr>
          <w:p/>
        </w:tc>
        <w:tc>
          <w:tcPr>
            <w:tcW w:w="250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Align w:val="center"/>
          </w:tcPr>
          <w:p>
            <w:pPr>
              <w:pStyle w:val="10"/>
            </w:pPr>
            <w:r>
              <w:t>栏次</w:t>
            </w:r>
          </w:p>
        </w:tc>
        <w:tc>
          <w:tcPr>
            <w:tcW w:w="2501" w:type="dxa"/>
            <w:vAlign w:val="center"/>
          </w:tcPr>
          <w:p>
            <w:pPr>
              <w:pStyle w:val="10"/>
            </w:pPr>
            <w:r>
              <w:t>1</w:t>
            </w:r>
          </w:p>
        </w:tc>
        <w:tc>
          <w:tcPr>
            <w:tcW w:w="2505" w:type="dxa"/>
            <w:vAlign w:val="center"/>
          </w:tcPr>
          <w:p>
            <w:pPr>
              <w:pStyle w:val="10"/>
            </w:pPr>
            <w:r>
              <w:t>2</w:t>
            </w:r>
          </w:p>
        </w:tc>
        <w:tc>
          <w:tcPr>
            <w:tcW w:w="2502" w:type="dxa"/>
            <w:vAlign w:val="center"/>
          </w:tcPr>
          <w:p>
            <w:pPr>
              <w:pStyle w:val="10"/>
            </w:pPr>
            <w:r>
              <w:t>3</w:t>
            </w:r>
          </w:p>
        </w:tc>
        <w:tc>
          <w:tcPr>
            <w:tcW w:w="2502" w:type="dxa"/>
            <w:vAlign w:val="center"/>
          </w:tcPr>
          <w:p>
            <w:pPr>
              <w:pStyle w:val="10"/>
            </w:pPr>
            <w:r>
              <w:t>4</w:t>
            </w:r>
          </w:p>
        </w:tc>
        <w:tc>
          <w:tcPr>
            <w:tcW w:w="250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w:t>
            </w:r>
          </w:p>
        </w:tc>
        <w:tc>
          <w:tcPr>
            <w:tcW w:w="2501" w:type="dxa"/>
            <w:vAlign w:val="center"/>
          </w:tcPr>
          <w:p>
            <w:pPr>
              <w:pStyle w:val="16"/>
            </w:pPr>
          </w:p>
        </w:tc>
        <w:tc>
          <w:tcPr>
            <w:tcW w:w="2505" w:type="dxa"/>
            <w:vAlign w:val="center"/>
          </w:tcPr>
          <w:p>
            <w:pPr>
              <w:pStyle w:val="14"/>
            </w:pPr>
            <w:r>
              <w:t>合计</w:t>
            </w:r>
          </w:p>
        </w:tc>
        <w:tc>
          <w:tcPr>
            <w:tcW w:w="2502" w:type="dxa"/>
            <w:vAlign w:val="center"/>
          </w:tcPr>
          <w:p>
            <w:pPr>
              <w:pStyle w:val="15"/>
            </w:pPr>
            <w:r>
              <w:t>8.29</w:t>
            </w:r>
          </w:p>
        </w:tc>
        <w:tc>
          <w:tcPr>
            <w:tcW w:w="2502" w:type="dxa"/>
            <w:vAlign w:val="center"/>
          </w:tcPr>
          <w:p>
            <w:pPr>
              <w:pStyle w:val="15"/>
            </w:pPr>
            <w:r>
              <w:t>8.29</w:t>
            </w:r>
          </w:p>
        </w:tc>
        <w:tc>
          <w:tcPr>
            <w:tcW w:w="250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w:t>
            </w:r>
          </w:p>
        </w:tc>
        <w:tc>
          <w:tcPr>
            <w:tcW w:w="2501" w:type="dxa"/>
            <w:vAlign w:val="center"/>
          </w:tcPr>
          <w:p>
            <w:pPr>
              <w:pStyle w:val="12"/>
            </w:pPr>
            <w:r>
              <w:t>212</w:t>
            </w:r>
          </w:p>
        </w:tc>
        <w:tc>
          <w:tcPr>
            <w:tcW w:w="2505" w:type="dxa"/>
            <w:vAlign w:val="center"/>
          </w:tcPr>
          <w:p>
            <w:pPr>
              <w:pStyle w:val="12"/>
            </w:pPr>
            <w:r>
              <w:t>城乡社区支出</w:t>
            </w:r>
          </w:p>
        </w:tc>
        <w:tc>
          <w:tcPr>
            <w:tcW w:w="2502" w:type="dxa"/>
            <w:vAlign w:val="center"/>
          </w:tcPr>
          <w:p>
            <w:pPr>
              <w:pStyle w:val="11"/>
            </w:pPr>
            <w:r>
              <w:t>8.29</w:t>
            </w:r>
          </w:p>
        </w:tc>
        <w:tc>
          <w:tcPr>
            <w:tcW w:w="2502" w:type="dxa"/>
            <w:vAlign w:val="center"/>
          </w:tcPr>
          <w:p>
            <w:pPr>
              <w:pStyle w:val="11"/>
            </w:pPr>
            <w:r>
              <w:t>8.29</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3</w:t>
            </w:r>
          </w:p>
        </w:tc>
        <w:tc>
          <w:tcPr>
            <w:tcW w:w="2501" w:type="dxa"/>
            <w:vAlign w:val="center"/>
          </w:tcPr>
          <w:p>
            <w:pPr>
              <w:pStyle w:val="12"/>
            </w:pPr>
            <w:r>
              <w:t>21201</w:t>
            </w:r>
          </w:p>
        </w:tc>
        <w:tc>
          <w:tcPr>
            <w:tcW w:w="2505" w:type="dxa"/>
            <w:vAlign w:val="center"/>
          </w:tcPr>
          <w:p>
            <w:pPr>
              <w:pStyle w:val="12"/>
            </w:pPr>
            <w:r>
              <w:t>城乡社区管理事务</w:t>
            </w:r>
          </w:p>
        </w:tc>
        <w:tc>
          <w:tcPr>
            <w:tcW w:w="2502" w:type="dxa"/>
            <w:vAlign w:val="center"/>
          </w:tcPr>
          <w:p>
            <w:pPr>
              <w:pStyle w:val="11"/>
            </w:pPr>
            <w:r>
              <w:t>8.29</w:t>
            </w:r>
          </w:p>
        </w:tc>
        <w:tc>
          <w:tcPr>
            <w:tcW w:w="2502" w:type="dxa"/>
            <w:vAlign w:val="center"/>
          </w:tcPr>
          <w:p>
            <w:pPr>
              <w:pStyle w:val="11"/>
            </w:pPr>
            <w:r>
              <w:t>8.29</w:t>
            </w:r>
          </w:p>
        </w:tc>
        <w:tc>
          <w:tcPr>
            <w:tcW w:w="25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4</w:t>
            </w:r>
          </w:p>
        </w:tc>
        <w:tc>
          <w:tcPr>
            <w:tcW w:w="2501" w:type="dxa"/>
            <w:vAlign w:val="center"/>
          </w:tcPr>
          <w:p>
            <w:pPr>
              <w:pStyle w:val="12"/>
            </w:pPr>
            <w:r>
              <w:t>2120199</w:t>
            </w:r>
          </w:p>
        </w:tc>
        <w:tc>
          <w:tcPr>
            <w:tcW w:w="2505" w:type="dxa"/>
            <w:vAlign w:val="center"/>
          </w:tcPr>
          <w:p>
            <w:pPr>
              <w:pStyle w:val="12"/>
            </w:pPr>
            <w:r>
              <w:t>其他城乡社区管理事务支出</w:t>
            </w:r>
          </w:p>
        </w:tc>
        <w:tc>
          <w:tcPr>
            <w:tcW w:w="2502" w:type="dxa"/>
            <w:vAlign w:val="center"/>
          </w:tcPr>
          <w:p>
            <w:pPr>
              <w:pStyle w:val="11"/>
            </w:pPr>
            <w:r>
              <w:t>8.29</w:t>
            </w:r>
          </w:p>
        </w:tc>
        <w:tc>
          <w:tcPr>
            <w:tcW w:w="2502" w:type="dxa"/>
            <w:vAlign w:val="center"/>
          </w:tcPr>
          <w:p>
            <w:pPr>
              <w:pStyle w:val="11"/>
            </w:pPr>
            <w:r>
              <w:t>8.29</w:t>
            </w:r>
          </w:p>
        </w:tc>
        <w:tc>
          <w:tcPr>
            <w:tcW w:w="2502"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9"/>
            </w:pPr>
            <w:r>
              <w:t>335004高阳县市政园林服务所</w:t>
            </w:r>
          </w:p>
        </w:tc>
        <w:tc>
          <w:tcPr>
            <w:tcW w:w="2502" w:type="dxa"/>
            <w:tcBorders>
              <w:top w:val="single" w:color="FFFFFF" w:sz="6" w:space="0"/>
              <w:left w:val="single" w:color="FFFFFF" w:sz="6" w:space="0"/>
              <w:right w:val="single" w:color="FFFFFF" w:sz="6" w:space="0"/>
            </w:tcBorders>
            <w:vAlign w:val="center"/>
          </w:tcPr>
          <w:p>
            <w:pPr>
              <w:pStyle w:val="8"/>
            </w:pPr>
            <w:r>
              <w:t>预算年度：2024</w:t>
            </w:r>
          </w:p>
        </w:tc>
        <w:tc>
          <w:tcPr>
            <w:tcW w:w="500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10"/>
            </w:pPr>
            <w:r>
              <w:t>序号</w:t>
            </w:r>
          </w:p>
        </w:tc>
        <w:tc>
          <w:tcPr>
            <w:tcW w:w="5006" w:type="dxa"/>
            <w:gridSpan w:val="2"/>
            <w:vAlign w:val="center"/>
          </w:tcPr>
          <w:p>
            <w:pPr>
              <w:pStyle w:val="10"/>
            </w:pPr>
            <w:r>
              <w:t>支出部门经济分类科目</w:t>
            </w:r>
          </w:p>
        </w:tc>
        <w:tc>
          <w:tcPr>
            <w:tcW w:w="7506"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continue"/>
          </w:tcPr>
          <w:p/>
        </w:tc>
        <w:tc>
          <w:tcPr>
            <w:tcW w:w="2501" w:type="dxa"/>
            <w:vAlign w:val="center"/>
          </w:tcPr>
          <w:p>
            <w:pPr>
              <w:pStyle w:val="10"/>
            </w:pPr>
            <w:r>
              <w:t>科目编码</w:t>
            </w:r>
          </w:p>
        </w:tc>
        <w:tc>
          <w:tcPr>
            <w:tcW w:w="2505" w:type="dxa"/>
            <w:vAlign w:val="center"/>
          </w:tcPr>
          <w:p>
            <w:pPr>
              <w:pStyle w:val="10"/>
            </w:pPr>
            <w:r>
              <w:t>科目名称</w:t>
            </w:r>
          </w:p>
        </w:tc>
        <w:tc>
          <w:tcPr>
            <w:tcW w:w="2502" w:type="dxa"/>
            <w:vAlign w:val="center"/>
          </w:tcPr>
          <w:p>
            <w:pPr>
              <w:pStyle w:val="10"/>
            </w:pPr>
            <w:r>
              <w:t>合计</w:t>
            </w:r>
          </w:p>
        </w:tc>
        <w:tc>
          <w:tcPr>
            <w:tcW w:w="2502" w:type="dxa"/>
            <w:vAlign w:val="center"/>
          </w:tcPr>
          <w:p>
            <w:pPr>
              <w:pStyle w:val="10"/>
            </w:pPr>
            <w:r>
              <w:t>人员经费</w:t>
            </w:r>
          </w:p>
        </w:tc>
        <w:tc>
          <w:tcPr>
            <w:tcW w:w="2502"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Align w:val="center"/>
          </w:tcPr>
          <w:p>
            <w:pPr>
              <w:pStyle w:val="10"/>
            </w:pPr>
            <w:r>
              <w:t>栏次</w:t>
            </w:r>
          </w:p>
        </w:tc>
        <w:tc>
          <w:tcPr>
            <w:tcW w:w="2501" w:type="dxa"/>
            <w:vAlign w:val="center"/>
          </w:tcPr>
          <w:p>
            <w:pPr>
              <w:pStyle w:val="10"/>
            </w:pPr>
            <w:r>
              <w:t>1</w:t>
            </w:r>
          </w:p>
        </w:tc>
        <w:tc>
          <w:tcPr>
            <w:tcW w:w="2505" w:type="dxa"/>
            <w:vAlign w:val="center"/>
          </w:tcPr>
          <w:p>
            <w:pPr>
              <w:pStyle w:val="10"/>
            </w:pPr>
            <w:r>
              <w:t>2</w:t>
            </w:r>
          </w:p>
        </w:tc>
        <w:tc>
          <w:tcPr>
            <w:tcW w:w="2502" w:type="dxa"/>
            <w:vAlign w:val="center"/>
          </w:tcPr>
          <w:p>
            <w:pPr>
              <w:pStyle w:val="10"/>
            </w:pPr>
            <w:r>
              <w:t>3</w:t>
            </w:r>
          </w:p>
        </w:tc>
        <w:tc>
          <w:tcPr>
            <w:tcW w:w="2502" w:type="dxa"/>
            <w:vAlign w:val="center"/>
          </w:tcPr>
          <w:p>
            <w:pPr>
              <w:pStyle w:val="10"/>
            </w:pPr>
            <w:r>
              <w:t>4</w:t>
            </w:r>
          </w:p>
        </w:tc>
        <w:tc>
          <w:tcPr>
            <w:tcW w:w="250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1</w:t>
            </w:r>
          </w:p>
        </w:tc>
        <w:tc>
          <w:tcPr>
            <w:tcW w:w="2501" w:type="dxa"/>
            <w:vAlign w:val="center"/>
          </w:tcPr>
          <w:p>
            <w:pPr>
              <w:pStyle w:val="16"/>
            </w:pPr>
          </w:p>
        </w:tc>
        <w:tc>
          <w:tcPr>
            <w:tcW w:w="2505" w:type="dxa"/>
            <w:vAlign w:val="center"/>
          </w:tcPr>
          <w:p>
            <w:pPr>
              <w:pStyle w:val="14"/>
            </w:pPr>
            <w:r>
              <w:t>合计</w:t>
            </w:r>
          </w:p>
        </w:tc>
        <w:tc>
          <w:tcPr>
            <w:tcW w:w="2502" w:type="dxa"/>
            <w:vAlign w:val="center"/>
          </w:tcPr>
          <w:p>
            <w:pPr>
              <w:pStyle w:val="15"/>
            </w:pPr>
            <w:r>
              <w:t>8.29</w:t>
            </w:r>
          </w:p>
        </w:tc>
        <w:tc>
          <w:tcPr>
            <w:tcW w:w="2502" w:type="dxa"/>
            <w:vAlign w:val="center"/>
          </w:tcPr>
          <w:p>
            <w:pPr>
              <w:pStyle w:val="15"/>
            </w:pPr>
          </w:p>
        </w:tc>
        <w:tc>
          <w:tcPr>
            <w:tcW w:w="2502" w:type="dxa"/>
            <w:vAlign w:val="center"/>
          </w:tcPr>
          <w:p>
            <w:pPr>
              <w:pStyle w:val="15"/>
            </w:pPr>
            <w:r>
              <w:t>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2</w:t>
            </w:r>
          </w:p>
        </w:tc>
        <w:tc>
          <w:tcPr>
            <w:tcW w:w="2501" w:type="dxa"/>
            <w:vAlign w:val="center"/>
          </w:tcPr>
          <w:p>
            <w:pPr>
              <w:pStyle w:val="12"/>
            </w:pPr>
            <w:r>
              <w:t>302</w:t>
            </w:r>
          </w:p>
        </w:tc>
        <w:tc>
          <w:tcPr>
            <w:tcW w:w="2505" w:type="dxa"/>
            <w:vAlign w:val="center"/>
          </w:tcPr>
          <w:p>
            <w:pPr>
              <w:pStyle w:val="12"/>
            </w:pPr>
            <w:r>
              <w:t>商品和服务支出</w:t>
            </w:r>
          </w:p>
        </w:tc>
        <w:tc>
          <w:tcPr>
            <w:tcW w:w="2502" w:type="dxa"/>
            <w:vAlign w:val="center"/>
          </w:tcPr>
          <w:p>
            <w:pPr>
              <w:pStyle w:val="11"/>
            </w:pPr>
            <w:r>
              <w:t>8.29</w:t>
            </w:r>
          </w:p>
        </w:tc>
        <w:tc>
          <w:tcPr>
            <w:tcW w:w="2502" w:type="dxa"/>
            <w:vAlign w:val="center"/>
          </w:tcPr>
          <w:p>
            <w:pPr>
              <w:pStyle w:val="11"/>
            </w:pPr>
          </w:p>
        </w:tc>
        <w:tc>
          <w:tcPr>
            <w:tcW w:w="2502" w:type="dxa"/>
            <w:vAlign w:val="center"/>
          </w:tcPr>
          <w:p>
            <w:pPr>
              <w:pStyle w:val="11"/>
            </w:pPr>
            <w:r>
              <w:t>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3</w:t>
            </w:r>
          </w:p>
        </w:tc>
        <w:tc>
          <w:tcPr>
            <w:tcW w:w="2501" w:type="dxa"/>
            <w:vAlign w:val="center"/>
          </w:tcPr>
          <w:p>
            <w:pPr>
              <w:pStyle w:val="12"/>
            </w:pPr>
            <w:r>
              <w:t>30201</w:t>
            </w:r>
          </w:p>
        </w:tc>
        <w:tc>
          <w:tcPr>
            <w:tcW w:w="2505" w:type="dxa"/>
            <w:vAlign w:val="center"/>
          </w:tcPr>
          <w:p>
            <w:pPr>
              <w:pStyle w:val="12"/>
            </w:pPr>
            <w:r>
              <w:t>办公费</w:t>
            </w:r>
          </w:p>
        </w:tc>
        <w:tc>
          <w:tcPr>
            <w:tcW w:w="2502" w:type="dxa"/>
            <w:vAlign w:val="center"/>
          </w:tcPr>
          <w:p>
            <w:pPr>
              <w:pStyle w:val="11"/>
            </w:pPr>
            <w:r>
              <w:t>4.60</w:t>
            </w:r>
          </w:p>
        </w:tc>
        <w:tc>
          <w:tcPr>
            <w:tcW w:w="2502" w:type="dxa"/>
            <w:vAlign w:val="center"/>
          </w:tcPr>
          <w:p>
            <w:pPr>
              <w:pStyle w:val="11"/>
            </w:pPr>
          </w:p>
        </w:tc>
        <w:tc>
          <w:tcPr>
            <w:tcW w:w="2502" w:type="dxa"/>
            <w:vAlign w:val="center"/>
          </w:tcPr>
          <w:p>
            <w:pPr>
              <w:pStyle w:val="11"/>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4</w:t>
            </w:r>
          </w:p>
        </w:tc>
        <w:tc>
          <w:tcPr>
            <w:tcW w:w="2501" w:type="dxa"/>
            <w:vAlign w:val="center"/>
          </w:tcPr>
          <w:p>
            <w:pPr>
              <w:pStyle w:val="12"/>
            </w:pPr>
            <w:r>
              <w:t>30207</w:t>
            </w:r>
          </w:p>
        </w:tc>
        <w:tc>
          <w:tcPr>
            <w:tcW w:w="2505" w:type="dxa"/>
            <w:vAlign w:val="center"/>
          </w:tcPr>
          <w:p>
            <w:pPr>
              <w:pStyle w:val="12"/>
            </w:pPr>
            <w:r>
              <w:t>邮电费</w:t>
            </w:r>
          </w:p>
        </w:tc>
        <w:tc>
          <w:tcPr>
            <w:tcW w:w="2502" w:type="dxa"/>
            <w:vAlign w:val="center"/>
          </w:tcPr>
          <w:p>
            <w:pPr>
              <w:pStyle w:val="11"/>
            </w:pPr>
            <w:r>
              <w:t>0.30</w:t>
            </w:r>
          </w:p>
        </w:tc>
        <w:tc>
          <w:tcPr>
            <w:tcW w:w="2502" w:type="dxa"/>
            <w:vAlign w:val="center"/>
          </w:tcPr>
          <w:p>
            <w:pPr>
              <w:pStyle w:val="11"/>
            </w:pPr>
          </w:p>
        </w:tc>
        <w:tc>
          <w:tcPr>
            <w:tcW w:w="2502"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5</w:t>
            </w:r>
          </w:p>
        </w:tc>
        <w:tc>
          <w:tcPr>
            <w:tcW w:w="2501" w:type="dxa"/>
            <w:vAlign w:val="center"/>
          </w:tcPr>
          <w:p>
            <w:pPr>
              <w:pStyle w:val="12"/>
            </w:pPr>
            <w:r>
              <w:t>30213</w:t>
            </w:r>
          </w:p>
        </w:tc>
        <w:tc>
          <w:tcPr>
            <w:tcW w:w="2505" w:type="dxa"/>
            <w:vAlign w:val="center"/>
          </w:tcPr>
          <w:p>
            <w:pPr>
              <w:pStyle w:val="12"/>
            </w:pPr>
            <w:r>
              <w:t>维修(护)费</w:t>
            </w:r>
          </w:p>
        </w:tc>
        <w:tc>
          <w:tcPr>
            <w:tcW w:w="2502" w:type="dxa"/>
            <w:vAlign w:val="center"/>
          </w:tcPr>
          <w:p>
            <w:pPr>
              <w:pStyle w:val="11"/>
            </w:pPr>
            <w:r>
              <w:t>1.00</w:t>
            </w:r>
          </w:p>
        </w:tc>
        <w:tc>
          <w:tcPr>
            <w:tcW w:w="2502" w:type="dxa"/>
            <w:vAlign w:val="center"/>
          </w:tcPr>
          <w:p>
            <w:pPr>
              <w:pStyle w:val="11"/>
            </w:pPr>
          </w:p>
        </w:tc>
        <w:tc>
          <w:tcPr>
            <w:tcW w:w="2502"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6</w:t>
            </w:r>
          </w:p>
        </w:tc>
        <w:tc>
          <w:tcPr>
            <w:tcW w:w="2501" w:type="dxa"/>
            <w:vAlign w:val="center"/>
          </w:tcPr>
          <w:p>
            <w:pPr>
              <w:pStyle w:val="12"/>
            </w:pPr>
            <w:r>
              <w:t>30229</w:t>
            </w:r>
          </w:p>
        </w:tc>
        <w:tc>
          <w:tcPr>
            <w:tcW w:w="2505" w:type="dxa"/>
            <w:vAlign w:val="center"/>
          </w:tcPr>
          <w:p>
            <w:pPr>
              <w:pStyle w:val="12"/>
            </w:pPr>
            <w:r>
              <w:t>福利费</w:t>
            </w:r>
          </w:p>
        </w:tc>
        <w:tc>
          <w:tcPr>
            <w:tcW w:w="2502" w:type="dxa"/>
            <w:vAlign w:val="center"/>
          </w:tcPr>
          <w:p>
            <w:pPr>
              <w:pStyle w:val="11"/>
            </w:pPr>
            <w:r>
              <w:t>2.28</w:t>
            </w:r>
          </w:p>
        </w:tc>
        <w:tc>
          <w:tcPr>
            <w:tcW w:w="2502" w:type="dxa"/>
            <w:vAlign w:val="center"/>
          </w:tcPr>
          <w:p>
            <w:pPr>
              <w:pStyle w:val="11"/>
            </w:pPr>
          </w:p>
        </w:tc>
        <w:tc>
          <w:tcPr>
            <w:tcW w:w="2502" w:type="dxa"/>
            <w:vAlign w:val="center"/>
          </w:tcPr>
          <w:p>
            <w:pPr>
              <w:pStyle w:val="11"/>
            </w:pPr>
            <w:r>
              <w:t>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r>
              <w:t>7</w:t>
            </w:r>
          </w:p>
        </w:tc>
        <w:tc>
          <w:tcPr>
            <w:tcW w:w="2501" w:type="dxa"/>
            <w:vAlign w:val="center"/>
          </w:tcPr>
          <w:p>
            <w:pPr>
              <w:pStyle w:val="12"/>
            </w:pPr>
            <w:r>
              <w:t>30299</w:t>
            </w:r>
          </w:p>
        </w:tc>
        <w:tc>
          <w:tcPr>
            <w:tcW w:w="2505" w:type="dxa"/>
            <w:vAlign w:val="center"/>
          </w:tcPr>
          <w:p>
            <w:pPr>
              <w:pStyle w:val="12"/>
            </w:pPr>
            <w:r>
              <w:t>其他商品和服务支出</w:t>
            </w:r>
          </w:p>
        </w:tc>
        <w:tc>
          <w:tcPr>
            <w:tcW w:w="2502" w:type="dxa"/>
            <w:vAlign w:val="center"/>
          </w:tcPr>
          <w:p>
            <w:pPr>
              <w:pStyle w:val="11"/>
            </w:pPr>
            <w:r>
              <w:t>0.11</w:t>
            </w:r>
          </w:p>
        </w:tc>
        <w:tc>
          <w:tcPr>
            <w:tcW w:w="2502" w:type="dxa"/>
            <w:vAlign w:val="center"/>
          </w:tcPr>
          <w:p>
            <w:pPr>
              <w:pStyle w:val="11"/>
            </w:pPr>
          </w:p>
        </w:tc>
        <w:tc>
          <w:tcPr>
            <w:tcW w:w="2502" w:type="dxa"/>
            <w:vAlign w:val="center"/>
          </w:tcPr>
          <w:p>
            <w:pPr>
              <w:pStyle w:val="11"/>
            </w:pPr>
            <w:r>
              <w:t>0.11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9"/>
            </w:pPr>
            <w:r>
              <w:t>335004高阳县市政园林服务所</w:t>
            </w:r>
          </w:p>
        </w:tc>
        <w:tc>
          <w:tcPr>
            <w:tcW w:w="2502" w:type="dxa"/>
            <w:tcBorders>
              <w:top w:val="single" w:color="FFFFFF" w:sz="6" w:space="0"/>
              <w:left w:val="single" w:color="FFFFFF" w:sz="6" w:space="0"/>
              <w:right w:val="single" w:color="FFFFFF" w:sz="6" w:space="0"/>
            </w:tcBorders>
            <w:vAlign w:val="center"/>
          </w:tcPr>
          <w:p>
            <w:pPr>
              <w:pStyle w:val="8"/>
            </w:pPr>
            <w:r>
              <w:t>预算年度：2024</w:t>
            </w:r>
          </w:p>
        </w:tc>
        <w:tc>
          <w:tcPr>
            <w:tcW w:w="500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10"/>
            </w:pPr>
            <w:r>
              <w:t>序号</w:t>
            </w:r>
          </w:p>
        </w:tc>
        <w:tc>
          <w:tcPr>
            <w:tcW w:w="5006" w:type="dxa"/>
            <w:gridSpan w:val="2"/>
            <w:vAlign w:val="center"/>
          </w:tcPr>
          <w:p>
            <w:pPr>
              <w:pStyle w:val="10"/>
            </w:pPr>
            <w:r>
              <w:t>功能分类科目</w:t>
            </w:r>
          </w:p>
        </w:tc>
        <w:tc>
          <w:tcPr>
            <w:tcW w:w="2502" w:type="dxa"/>
            <w:vMerge w:val="restart"/>
            <w:vAlign w:val="center"/>
          </w:tcPr>
          <w:p>
            <w:pPr>
              <w:pStyle w:val="10"/>
            </w:pPr>
            <w:r>
              <w:t>合计</w:t>
            </w:r>
          </w:p>
        </w:tc>
        <w:tc>
          <w:tcPr>
            <w:tcW w:w="2502" w:type="dxa"/>
            <w:vMerge w:val="restart"/>
            <w:vAlign w:val="center"/>
          </w:tcPr>
          <w:p>
            <w:pPr>
              <w:pStyle w:val="10"/>
            </w:pPr>
            <w:r>
              <w:t>基本支出</w:t>
            </w:r>
          </w:p>
        </w:tc>
        <w:tc>
          <w:tcPr>
            <w:tcW w:w="2502"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continue"/>
          </w:tcPr>
          <w:p/>
        </w:tc>
        <w:tc>
          <w:tcPr>
            <w:tcW w:w="2501" w:type="dxa"/>
            <w:vAlign w:val="center"/>
          </w:tcPr>
          <w:p>
            <w:pPr>
              <w:pStyle w:val="10"/>
            </w:pPr>
            <w:r>
              <w:t>科目编码</w:t>
            </w:r>
          </w:p>
        </w:tc>
        <w:tc>
          <w:tcPr>
            <w:tcW w:w="2505" w:type="dxa"/>
            <w:vAlign w:val="center"/>
          </w:tcPr>
          <w:p>
            <w:pPr>
              <w:pStyle w:val="10"/>
            </w:pPr>
            <w:r>
              <w:t>科目名称</w:t>
            </w:r>
          </w:p>
        </w:tc>
        <w:tc>
          <w:tcPr>
            <w:tcW w:w="2502" w:type="dxa"/>
            <w:vMerge w:val="continue"/>
          </w:tcPr>
          <w:p/>
        </w:tc>
        <w:tc>
          <w:tcPr>
            <w:tcW w:w="2502" w:type="dxa"/>
            <w:vMerge w:val="continue"/>
          </w:tcPr>
          <w:p/>
        </w:tc>
        <w:tc>
          <w:tcPr>
            <w:tcW w:w="250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Align w:val="center"/>
          </w:tcPr>
          <w:p>
            <w:pPr>
              <w:pStyle w:val="10"/>
            </w:pPr>
            <w:r>
              <w:t>栏次</w:t>
            </w:r>
          </w:p>
        </w:tc>
        <w:tc>
          <w:tcPr>
            <w:tcW w:w="2501" w:type="dxa"/>
            <w:vAlign w:val="center"/>
          </w:tcPr>
          <w:p>
            <w:pPr>
              <w:pStyle w:val="10"/>
            </w:pPr>
            <w:r>
              <w:t>1</w:t>
            </w:r>
          </w:p>
        </w:tc>
        <w:tc>
          <w:tcPr>
            <w:tcW w:w="2505" w:type="dxa"/>
            <w:vAlign w:val="center"/>
          </w:tcPr>
          <w:p>
            <w:pPr>
              <w:pStyle w:val="10"/>
            </w:pPr>
            <w:r>
              <w:t>2</w:t>
            </w:r>
          </w:p>
        </w:tc>
        <w:tc>
          <w:tcPr>
            <w:tcW w:w="2502" w:type="dxa"/>
            <w:vAlign w:val="center"/>
          </w:tcPr>
          <w:p>
            <w:pPr>
              <w:pStyle w:val="10"/>
            </w:pPr>
            <w:r>
              <w:t>3</w:t>
            </w:r>
          </w:p>
        </w:tc>
        <w:tc>
          <w:tcPr>
            <w:tcW w:w="2502" w:type="dxa"/>
            <w:vAlign w:val="center"/>
          </w:tcPr>
          <w:p>
            <w:pPr>
              <w:pStyle w:val="10"/>
            </w:pPr>
            <w:r>
              <w:t>4</w:t>
            </w:r>
          </w:p>
        </w:tc>
        <w:tc>
          <w:tcPr>
            <w:tcW w:w="250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p>
        </w:tc>
        <w:tc>
          <w:tcPr>
            <w:tcW w:w="2501" w:type="dxa"/>
            <w:vAlign w:val="center"/>
          </w:tcPr>
          <w:p>
            <w:pPr>
              <w:pStyle w:val="12"/>
            </w:pPr>
          </w:p>
        </w:tc>
        <w:tc>
          <w:tcPr>
            <w:tcW w:w="2505" w:type="dxa"/>
            <w:vAlign w:val="center"/>
          </w:tcPr>
          <w:p>
            <w:pPr>
              <w:pStyle w:val="12"/>
            </w:pPr>
          </w:p>
        </w:tc>
        <w:tc>
          <w:tcPr>
            <w:tcW w:w="2502" w:type="dxa"/>
            <w:vAlign w:val="center"/>
          </w:tcPr>
          <w:p>
            <w:pPr>
              <w:pStyle w:val="11"/>
            </w:pPr>
          </w:p>
        </w:tc>
        <w:tc>
          <w:tcPr>
            <w:tcW w:w="2502" w:type="dxa"/>
            <w:vAlign w:val="center"/>
          </w:tcPr>
          <w:p>
            <w:pPr>
              <w:pStyle w:val="11"/>
            </w:pPr>
          </w:p>
        </w:tc>
        <w:tc>
          <w:tcPr>
            <w:tcW w:w="2502"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9"/>
            </w:pPr>
            <w:r>
              <w:t>335004高阳县市政园林服务所</w:t>
            </w:r>
          </w:p>
        </w:tc>
        <w:tc>
          <w:tcPr>
            <w:tcW w:w="2502" w:type="dxa"/>
            <w:tcBorders>
              <w:top w:val="single" w:color="FFFFFF" w:sz="6" w:space="0"/>
              <w:left w:val="single" w:color="FFFFFF" w:sz="6" w:space="0"/>
              <w:right w:val="single" w:color="FFFFFF" w:sz="6" w:space="0"/>
            </w:tcBorders>
            <w:vAlign w:val="center"/>
          </w:tcPr>
          <w:p>
            <w:pPr>
              <w:pStyle w:val="8"/>
            </w:pPr>
            <w:r>
              <w:t>预算年度：2024</w:t>
            </w:r>
          </w:p>
        </w:tc>
        <w:tc>
          <w:tcPr>
            <w:tcW w:w="500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10"/>
            </w:pPr>
            <w:r>
              <w:t>序号</w:t>
            </w:r>
          </w:p>
        </w:tc>
        <w:tc>
          <w:tcPr>
            <w:tcW w:w="5006" w:type="dxa"/>
            <w:gridSpan w:val="2"/>
            <w:vAlign w:val="center"/>
          </w:tcPr>
          <w:p>
            <w:pPr>
              <w:pStyle w:val="10"/>
            </w:pPr>
            <w:r>
              <w:t>功能分类科目</w:t>
            </w:r>
          </w:p>
        </w:tc>
        <w:tc>
          <w:tcPr>
            <w:tcW w:w="2502" w:type="dxa"/>
            <w:vMerge w:val="restart"/>
            <w:vAlign w:val="center"/>
          </w:tcPr>
          <w:p>
            <w:pPr>
              <w:pStyle w:val="10"/>
            </w:pPr>
            <w:r>
              <w:t>合计</w:t>
            </w:r>
          </w:p>
        </w:tc>
        <w:tc>
          <w:tcPr>
            <w:tcW w:w="2502" w:type="dxa"/>
            <w:vMerge w:val="restart"/>
            <w:vAlign w:val="center"/>
          </w:tcPr>
          <w:p>
            <w:pPr>
              <w:pStyle w:val="10"/>
            </w:pPr>
            <w:r>
              <w:t>基本支出</w:t>
            </w:r>
          </w:p>
        </w:tc>
        <w:tc>
          <w:tcPr>
            <w:tcW w:w="2502"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continue"/>
          </w:tcPr>
          <w:p/>
        </w:tc>
        <w:tc>
          <w:tcPr>
            <w:tcW w:w="2501" w:type="dxa"/>
            <w:vAlign w:val="center"/>
          </w:tcPr>
          <w:p>
            <w:pPr>
              <w:pStyle w:val="10"/>
            </w:pPr>
            <w:r>
              <w:t>科目编码</w:t>
            </w:r>
          </w:p>
        </w:tc>
        <w:tc>
          <w:tcPr>
            <w:tcW w:w="2505" w:type="dxa"/>
            <w:vAlign w:val="center"/>
          </w:tcPr>
          <w:p>
            <w:pPr>
              <w:pStyle w:val="10"/>
            </w:pPr>
            <w:r>
              <w:t>科目名称</w:t>
            </w:r>
          </w:p>
        </w:tc>
        <w:tc>
          <w:tcPr>
            <w:tcW w:w="2502" w:type="dxa"/>
            <w:vMerge w:val="continue"/>
          </w:tcPr>
          <w:p/>
        </w:tc>
        <w:tc>
          <w:tcPr>
            <w:tcW w:w="2502" w:type="dxa"/>
            <w:vMerge w:val="continue"/>
          </w:tcPr>
          <w:p/>
        </w:tc>
        <w:tc>
          <w:tcPr>
            <w:tcW w:w="250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Align w:val="center"/>
          </w:tcPr>
          <w:p>
            <w:pPr>
              <w:pStyle w:val="10"/>
            </w:pPr>
            <w:r>
              <w:t>栏次</w:t>
            </w:r>
          </w:p>
        </w:tc>
        <w:tc>
          <w:tcPr>
            <w:tcW w:w="2501" w:type="dxa"/>
            <w:vAlign w:val="center"/>
          </w:tcPr>
          <w:p>
            <w:pPr>
              <w:pStyle w:val="10"/>
            </w:pPr>
            <w:r>
              <w:t>1</w:t>
            </w:r>
          </w:p>
        </w:tc>
        <w:tc>
          <w:tcPr>
            <w:tcW w:w="2505" w:type="dxa"/>
            <w:vAlign w:val="center"/>
          </w:tcPr>
          <w:p>
            <w:pPr>
              <w:pStyle w:val="10"/>
            </w:pPr>
            <w:r>
              <w:t>2</w:t>
            </w:r>
          </w:p>
        </w:tc>
        <w:tc>
          <w:tcPr>
            <w:tcW w:w="2502" w:type="dxa"/>
            <w:vAlign w:val="center"/>
          </w:tcPr>
          <w:p>
            <w:pPr>
              <w:pStyle w:val="10"/>
            </w:pPr>
            <w:r>
              <w:t>3</w:t>
            </w:r>
          </w:p>
        </w:tc>
        <w:tc>
          <w:tcPr>
            <w:tcW w:w="2502" w:type="dxa"/>
            <w:vAlign w:val="center"/>
          </w:tcPr>
          <w:p>
            <w:pPr>
              <w:pStyle w:val="10"/>
            </w:pPr>
            <w:r>
              <w:t>4</w:t>
            </w:r>
          </w:p>
        </w:tc>
        <w:tc>
          <w:tcPr>
            <w:tcW w:w="250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3"/>
            </w:pPr>
          </w:p>
        </w:tc>
        <w:tc>
          <w:tcPr>
            <w:tcW w:w="2501" w:type="dxa"/>
            <w:vAlign w:val="center"/>
          </w:tcPr>
          <w:p>
            <w:pPr>
              <w:pStyle w:val="12"/>
            </w:pPr>
          </w:p>
        </w:tc>
        <w:tc>
          <w:tcPr>
            <w:tcW w:w="2505" w:type="dxa"/>
            <w:vAlign w:val="center"/>
          </w:tcPr>
          <w:p>
            <w:pPr>
              <w:pStyle w:val="12"/>
            </w:pPr>
          </w:p>
        </w:tc>
        <w:tc>
          <w:tcPr>
            <w:tcW w:w="2502" w:type="dxa"/>
            <w:vAlign w:val="center"/>
          </w:tcPr>
          <w:p>
            <w:pPr>
              <w:pStyle w:val="11"/>
            </w:pPr>
          </w:p>
        </w:tc>
        <w:tc>
          <w:tcPr>
            <w:tcW w:w="2502" w:type="dxa"/>
            <w:vAlign w:val="center"/>
          </w:tcPr>
          <w:p>
            <w:pPr>
              <w:pStyle w:val="11"/>
            </w:pPr>
          </w:p>
        </w:tc>
        <w:tc>
          <w:tcPr>
            <w:tcW w:w="2502"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9"/>
            </w:pPr>
            <w:r>
              <w:t>335004高阳县市政园林服务所</w:t>
            </w:r>
          </w:p>
        </w:tc>
        <w:tc>
          <w:tcPr>
            <w:tcW w:w="2502" w:type="dxa"/>
            <w:tcBorders>
              <w:top w:val="single" w:color="FFFFFF" w:sz="6" w:space="0"/>
              <w:left w:val="single" w:color="FFFFFF" w:sz="6" w:space="0"/>
              <w:right w:val="single" w:color="FFFFFF" w:sz="6" w:space="0"/>
            </w:tcBorders>
            <w:vAlign w:val="center"/>
          </w:tcPr>
          <w:p>
            <w:pPr>
              <w:pStyle w:val="8"/>
            </w:pPr>
            <w:r>
              <w:t>预算年度：2024</w:t>
            </w:r>
          </w:p>
        </w:tc>
        <w:tc>
          <w:tcPr>
            <w:tcW w:w="500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10"/>
            </w:pPr>
            <w:r>
              <w:t>序号</w:t>
            </w:r>
          </w:p>
        </w:tc>
        <w:tc>
          <w:tcPr>
            <w:tcW w:w="2501" w:type="dxa"/>
            <w:vMerge w:val="restart"/>
            <w:vAlign w:val="center"/>
          </w:tcPr>
          <w:p>
            <w:pPr>
              <w:pStyle w:val="10"/>
            </w:pPr>
            <w:r>
              <w:t>项  目</w:t>
            </w:r>
          </w:p>
        </w:tc>
        <w:tc>
          <w:tcPr>
            <w:tcW w:w="10011"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1" w:type="dxa"/>
            <w:vMerge w:val="continue"/>
          </w:tcPr>
          <w:p/>
        </w:tc>
        <w:tc>
          <w:tcPr>
            <w:tcW w:w="2501" w:type="dxa"/>
            <w:vMerge w:val="continue"/>
          </w:tcPr>
          <w:p/>
        </w:tc>
        <w:tc>
          <w:tcPr>
            <w:tcW w:w="2505" w:type="dxa"/>
            <w:vAlign w:val="center"/>
          </w:tcPr>
          <w:p>
            <w:pPr>
              <w:pStyle w:val="10"/>
            </w:pPr>
            <w:r>
              <w:t>合计</w:t>
            </w:r>
          </w:p>
        </w:tc>
        <w:tc>
          <w:tcPr>
            <w:tcW w:w="2502" w:type="dxa"/>
            <w:vAlign w:val="center"/>
          </w:tcPr>
          <w:p>
            <w:pPr>
              <w:pStyle w:val="10"/>
            </w:pPr>
            <w:r>
              <w:t xml:space="preserve">一般公共预算              </w:t>
            </w:r>
          </w:p>
          <w:p>
            <w:pPr>
              <w:pStyle w:val="10"/>
            </w:pPr>
            <w:r>
              <w:t>财政拨款</w:t>
            </w:r>
          </w:p>
        </w:tc>
        <w:tc>
          <w:tcPr>
            <w:tcW w:w="2502" w:type="dxa"/>
            <w:vAlign w:val="center"/>
          </w:tcPr>
          <w:p>
            <w:pPr>
              <w:pStyle w:val="10"/>
            </w:pPr>
            <w:r>
              <w:t xml:space="preserve">政府性基金                  </w:t>
            </w:r>
          </w:p>
          <w:p>
            <w:pPr>
              <w:pStyle w:val="10"/>
            </w:pPr>
            <w:r>
              <w:t>预算拨款</w:t>
            </w:r>
          </w:p>
        </w:tc>
        <w:tc>
          <w:tcPr>
            <w:tcW w:w="2502" w:type="dxa"/>
            <w:vAlign w:val="center"/>
          </w:tcPr>
          <w:p>
            <w:pPr>
              <w:pStyle w:val="10"/>
            </w:pPr>
            <w:r>
              <w:t xml:space="preserve">国有资本经营              </w:t>
            </w:r>
          </w:p>
          <w:p>
            <w:pPr>
              <w:pStyle w:val="10"/>
            </w:pPr>
            <w: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1" w:type="dxa"/>
            <w:vAlign w:val="center"/>
          </w:tcPr>
          <w:p>
            <w:pPr>
              <w:pStyle w:val="10"/>
            </w:pPr>
            <w:r>
              <w:t>栏次</w:t>
            </w:r>
          </w:p>
        </w:tc>
        <w:tc>
          <w:tcPr>
            <w:tcW w:w="2501" w:type="dxa"/>
            <w:vAlign w:val="center"/>
          </w:tcPr>
          <w:p>
            <w:pPr>
              <w:pStyle w:val="10"/>
            </w:pPr>
            <w:r>
              <w:t>1</w:t>
            </w:r>
          </w:p>
        </w:tc>
        <w:tc>
          <w:tcPr>
            <w:tcW w:w="2505" w:type="dxa"/>
            <w:vAlign w:val="center"/>
          </w:tcPr>
          <w:p>
            <w:pPr>
              <w:pStyle w:val="10"/>
            </w:pPr>
            <w:r>
              <w:t>2</w:t>
            </w:r>
          </w:p>
        </w:tc>
        <w:tc>
          <w:tcPr>
            <w:tcW w:w="2502" w:type="dxa"/>
            <w:vAlign w:val="center"/>
          </w:tcPr>
          <w:p>
            <w:pPr>
              <w:pStyle w:val="10"/>
            </w:pPr>
            <w:r>
              <w:t>3</w:t>
            </w:r>
          </w:p>
        </w:tc>
        <w:tc>
          <w:tcPr>
            <w:tcW w:w="2502" w:type="dxa"/>
            <w:vAlign w:val="center"/>
          </w:tcPr>
          <w:p>
            <w:pPr>
              <w:pStyle w:val="10"/>
            </w:pPr>
            <w:r>
              <w:t>4</w:t>
            </w:r>
          </w:p>
        </w:tc>
        <w:tc>
          <w:tcPr>
            <w:tcW w:w="250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1" w:type="dxa"/>
            <w:vAlign w:val="center"/>
          </w:tcPr>
          <w:p>
            <w:pPr>
              <w:pStyle w:val="13"/>
            </w:pPr>
          </w:p>
        </w:tc>
        <w:tc>
          <w:tcPr>
            <w:tcW w:w="2501" w:type="dxa"/>
            <w:vAlign w:val="center"/>
          </w:tcPr>
          <w:p>
            <w:pPr>
              <w:pStyle w:val="12"/>
            </w:pPr>
          </w:p>
        </w:tc>
        <w:tc>
          <w:tcPr>
            <w:tcW w:w="2505" w:type="dxa"/>
            <w:vAlign w:val="center"/>
          </w:tcPr>
          <w:p>
            <w:pPr>
              <w:pStyle w:val="11"/>
            </w:pPr>
          </w:p>
        </w:tc>
        <w:tc>
          <w:tcPr>
            <w:tcW w:w="2502" w:type="dxa"/>
            <w:vAlign w:val="center"/>
          </w:tcPr>
          <w:p>
            <w:pPr>
              <w:pStyle w:val="11"/>
            </w:pPr>
          </w:p>
        </w:tc>
        <w:tc>
          <w:tcPr>
            <w:tcW w:w="2502" w:type="dxa"/>
            <w:vAlign w:val="center"/>
          </w:tcPr>
          <w:p>
            <w:pPr>
              <w:pStyle w:val="11"/>
            </w:pPr>
          </w:p>
        </w:tc>
        <w:tc>
          <w:tcPr>
            <w:tcW w:w="2502"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高阳县市政园林服务所2024年单位预算信息公开情况说明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按照《中华人民共和国预算法》、《地方预决算公开操作规程》和《关于进一步推进预算公开工作的实施意见》规定，现将高阳县市政园林服务所2024年单位预算公开如下：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（一）按照管理权限，受行政主管部门委托，负责城市绿化法律法规的宣传、贯彻、执行和城市园林绿化行业标准的贯彻执行；</w:t>
      </w:r>
    </w:p>
    <w:p>
      <w:pPr>
        <w:pStyle w:val="17"/>
      </w:pPr>
      <w:r>
        <w:t>（二）制定园林绿化中长期规划和年度计划并组织实施；</w:t>
      </w:r>
    </w:p>
    <w:p>
      <w:pPr>
        <w:pStyle w:val="17"/>
      </w:pPr>
      <w:r>
        <w:t>（三）负责城市园林绿地系统的规划建设、维护管理工作。</w:t>
      </w:r>
    </w:p>
    <w:p>
      <w:pPr>
        <w:pStyle w:val="17"/>
      </w:pPr>
      <w:r>
        <w:t>（四）对城市树木、苗木进行培育、驯化；</w:t>
      </w:r>
    </w:p>
    <w:p>
      <w:pPr>
        <w:pStyle w:val="17"/>
      </w:pPr>
      <w:r>
        <w:t>（五）负责城市古树名木的调查、登记、建档，参加建设项目绿化规划方案的评审；</w:t>
      </w:r>
    </w:p>
    <w:p>
      <w:pPr>
        <w:pStyle w:val="17"/>
      </w:pPr>
      <w:r>
        <w:t>（六）协助上级行政主管部门做好城市园林绿化规划编制及审核城市园林绿化工程设计、城市园林绿化工程绿地指标；</w:t>
      </w:r>
    </w:p>
    <w:p>
      <w:pPr>
        <w:pStyle w:val="17"/>
      </w:pPr>
      <w:r>
        <w:t>（七）负责行政区域内园林绿化业的管理，负责绿化工程的竣工验收工作；</w:t>
      </w:r>
    </w:p>
    <w:p>
      <w:pPr>
        <w:pStyle w:val="17"/>
      </w:pPr>
      <w:r>
        <w:t>（八）负责县城区内各单位（小区）的绿化督促、检查和技术指导工作；</w:t>
      </w:r>
    </w:p>
    <w:p>
      <w:pPr>
        <w:pStyle w:val="17"/>
      </w:pPr>
      <w:r>
        <w:t>（九）负责城区内的城市绿化普查，绿化资料的收集、整理、归档工作；</w:t>
      </w:r>
    </w:p>
    <w:p>
      <w:pPr>
        <w:pStyle w:val="17"/>
      </w:pPr>
      <w:r>
        <w:t>（十）负责绿化工程施工企业资质审查，绿化工程招标和工程监理；</w:t>
      </w:r>
    </w:p>
    <w:p>
      <w:pPr>
        <w:pStyle w:val="17"/>
      </w:pPr>
      <w:r>
        <w:t>（十一）组织行业学术、技术交流和培训，开发和引进新技术、新品种；</w:t>
      </w:r>
    </w:p>
    <w:p>
      <w:pPr>
        <w:pStyle w:val="17"/>
      </w:pPr>
      <w:r>
        <w:t>（十二）组织、指导和监督全县城乡绿化、美化等工作；</w:t>
      </w:r>
    </w:p>
    <w:p>
      <w:pPr>
        <w:pStyle w:val="17"/>
      </w:pPr>
      <w:r>
        <w:t>（十三）组织、协调和指导以植树种草等生物措施为主的防治水土流失工作；</w:t>
      </w:r>
    </w:p>
    <w:p>
      <w:pPr>
        <w:pStyle w:val="17"/>
      </w:pPr>
      <w:r>
        <w:t>（十四）负责园林绿化重点工程的监督检查工作；</w:t>
      </w:r>
    </w:p>
    <w:p>
      <w:pPr>
        <w:pStyle w:val="17"/>
      </w:pPr>
      <w:r>
        <w:t>（十五）组织、协调重大活动的绿化美化及环境布置工作。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754" w:type="dxa"/>
            <w:vAlign w:val="center"/>
          </w:tcPr>
          <w:p>
            <w:pPr>
              <w:pStyle w:val="10"/>
            </w:pPr>
            <w:r>
              <w:t>单位名称</w:t>
            </w:r>
          </w:p>
        </w:tc>
        <w:tc>
          <w:tcPr>
            <w:tcW w:w="3754" w:type="dxa"/>
            <w:vAlign w:val="center"/>
          </w:tcPr>
          <w:p>
            <w:pPr>
              <w:pStyle w:val="10"/>
            </w:pPr>
            <w:r>
              <w:t>单位性质</w:t>
            </w:r>
          </w:p>
        </w:tc>
        <w:tc>
          <w:tcPr>
            <w:tcW w:w="3754" w:type="dxa"/>
            <w:vAlign w:val="center"/>
          </w:tcPr>
          <w:p>
            <w:pPr>
              <w:pStyle w:val="10"/>
            </w:pPr>
            <w:r>
              <w:t>单位规格</w:t>
            </w:r>
          </w:p>
        </w:tc>
        <w:tc>
          <w:tcPr>
            <w:tcW w:w="375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54" w:type="dxa"/>
            <w:vAlign w:val="center"/>
          </w:tcPr>
          <w:p>
            <w:pPr>
              <w:pStyle w:val="12"/>
            </w:pPr>
            <w:r>
              <w:t>高阳县市政园林服务所</w:t>
            </w:r>
          </w:p>
        </w:tc>
        <w:tc>
          <w:tcPr>
            <w:tcW w:w="3754" w:type="dxa"/>
            <w:vAlign w:val="center"/>
          </w:tcPr>
          <w:p>
            <w:pPr>
              <w:pStyle w:val="13"/>
            </w:pPr>
            <w:r>
              <w:t>事业</w:t>
            </w:r>
          </w:p>
        </w:tc>
        <w:tc>
          <w:tcPr>
            <w:tcW w:w="3754" w:type="dxa"/>
            <w:vAlign w:val="center"/>
          </w:tcPr>
          <w:p>
            <w:pPr>
              <w:pStyle w:val="13"/>
            </w:pPr>
            <w:r>
              <w:t>副科级</w:t>
            </w:r>
          </w:p>
        </w:tc>
        <w:tc>
          <w:tcPr>
            <w:tcW w:w="3754"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8.29万元，其中：一般公共预算收入8.29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市政园林服务所年度单位预算中支出预算的总体情况。2024年支出预算8.29万元，其中基本支出8.29万元，包括人员经费0.00万元和日常公用经费8.29万元；项目支出0.00万元。</w:t>
      </w:r>
    </w:p>
    <w:p>
      <w:pPr>
        <w:pStyle w:val="18"/>
      </w:pPr>
      <w:r>
        <w:t>3、比上年增减情况</w:t>
      </w:r>
    </w:p>
    <w:p>
      <w:pPr>
        <w:pStyle w:val="18"/>
      </w:pPr>
      <w:r>
        <w:t>2024年预算收支安排8.29万元，较2023年预算减少1.73万元，其中：基本支出减少1.73万元，主要为公用经费减少。项目支出增加0.00万元，主要为无增减变化。</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2024年，我单位机关运行经费共计安排8.29万元，主要用于日常维修、办公用房水电费、办公用房取暖费、办公用房物业管理费等日常运行支出。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无增减变化。</w:t>
      </w:r>
    </w:p>
    <w:p>
      <w:pPr>
        <w:numPr>
          <w:ilvl w:val="0"/>
          <w:numId w:val="0"/>
        </w:numPr>
        <w:spacing w:before="10" w:after="10" w:line="240" w:lineRule="auto"/>
        <w:ind w:left="640" w:leftChars="0"/>
        <w:jc w:val="left"/>
        <w:outlineLvl w:val="5"/>
        <w:rPr>
          <w:rFonts w:ascii="Times New Roman" w:hAnsi="Times New Roman" w:eastAsia="方正仿宋_GBK" w:cs="Times New Roman"/>
          <w:sz w:val="28"/>
          <w:szCs w:val="24"/>
          <w:lang w:val="en-US" w:eastAsia="uk-UA" w:bidi="ar-SA"/>
        </w:rPr>
      </w:pPr>
      <w:r>
        <w:rPr>
          <w:rFonts w:hint="eastAsia" w:ascii="黑体" w:hAnsi="黑体" w:eastAsia="黑体" w:cs="黑体"/>
          <w:color w:val="000000"/>
          <w:sz w:val="32"/>
          <w:lang w:eastAsia="zh-CN"/>
        </w:rPr>
        <w:t>五．</w:t>
      </w:r>
      <w:r>
        <w:rPr>
          <w:rFonts w:ascii="黑体" w:hAnsi="黑体" w:eastAsia="黑体" w:cs="黑体"/>
          <w:color w:val="000000"/>
          <w:sz w:val="32"/>
        </w:rPr>
        <w:t>单位项目预算安排情况及绩效目标</w:t>
      </w:r>
    </w:p>
    <w:p>
      <w:pPr>
        <w:numPr>
          <w:ilvl w:val="0"/>
          <w:numId w:val="0"/>
        </w:numPr>
        <w:spacing w:before="10" w:after="10" w:line="240" w:lineRule="auto"/>
        <w:ind w:firstLine="560" w:firstLineChars="200"/>
        <w:jc w:val="left"/>
        <w:outlineLvl w:val="5"/>
        <w:rPr>
          <w:rFonts w:hint="eastAsia"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9"/>
            </w:pPr>
            <w:r>
              <w:t>335004高阳县市政园林服务所</w:t>
            </w:r>
          </w:p>
        </w:tc>
        <w:tc>
          <w:tcPr>
            <w:tcW w:w="7888"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pPr>
              <w:pStyle w:val="10"/>
            </w:pPr>
            <w:r>
              <w:t>政府采购项目来源</w:t>
            </w:r>
          </w:p>
        </w:tc>
        <w:tc>
          <w:tcPr>
            <w:tcW w:w="986" w:type="dxa"/>
            <w:vMerge w:val="restart"/>
            <w:vAlign w:val="center"/>
          </w:tcPr>
          <w:p>
            <w:pPr>
              <w:pStyle w:val="10"/>
            </w:pPr>
            <w:r>
              <w:t>采购物品名称</w:t>
            </w:r>
          </w:p>
        </w:tc>
        <w:tc>
          <w:tcPr>
            <w:tcW w:w="986" w:type="dxa"/>
            <w:vMerge w:val="restart"/>
            <w:vAlign w:val="center"/>
          </w:tcPr>
          <w:p>
            <w:pPr>
              <w:pStyle w:val="10"/>
            </w:pPr>
            <w:r>
              <w:t>政府采购目录序号</w:t>
            </w:r>
          </w:p>
        </w:tc>
        <w:tc>
          <w:tcPr>
            <w:tcW w:w="986" w:type="dxa"/>
            <w:vMerge w:val="restart"/>
            <w:vAlign w:val="center"/>
          </w:tcPr>
          <w:p>
            <w:pPr>
              <w:pStyle w:val="10"/>
            </w:pPr>
            <w:r>
              <w:t>计量  单位</w:t>
            </w:r>
          </w:p>
        </w:tc>
        <w:tc>
          <w:tcPr>
            <w:tcW w:w="986" w:type="dxa"/>
            <w:vMerge w:val="restart"/>
            <w:vAlign w:val="center"/>
          </w:tcPr>
          <w:p>
            <w:pPr>
              <w:pStyle w:val="10"/>
            </w:pPr>
            <w:r>
              <w:t>数量</w:t>
            </w:r>
          </w:p>
        </w:tc>
        <w:tc>
          <w:tcPr>
            <w:tcW w:w="986" w:type="dxa"/>
            <w:vMerge w:val="restart"/>
            <w:vAlign w:val="center"/>
          </w:tcPr>
          <w:p>
            <w:pPr>
              <w:pStyle w:val="10"/>
            </w:pPr>
            <w:r>
              <w:t>单价</w:t>
            </w:r>
          </w:p>
        </w:tc>
        <w:tc>
          <w:tcPr>
            <w:tcW w:w="6902" w:type="dxa"/>
            <w:gridSpan w:val="7"/>
            <w:vAlign w:val="center"/>
          </w:tcPr>
          <w:p>
            <w:pPr>
              <w:pStyle w:val="10"/>
            </w:pPr>
            <w: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pPr>
              <w:pStyle w:val="10"/>
            </w:pPr>
            <w:r>
              <w:t>项目名称</w:t>
            </w:r>
          </w:p>
        </w:tc>
        <w:tc>
          <w:tcPr>
            <w:tcW w:w="986" w:type="dxa"/>
            <w:vAlign w:val="center"/>
          </w:tcPr>
          <w:p>
            <w:pPr>
              <w:pStyle w:val="10"/>
            </w:pPr>
            <w:r>
              <w:t>预算    资金</w:t>
            </w: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0"/>
            </w:pPr>
            <w:r>
              <w:t>合计</w:t>
            </w:r>
          </w:p>
        </w:tc>
        <w:tc>
          <w:tcPr>
            <w:tcW w:w="986" w:type="dxa"/>
            <w:vAlign w:val="center"/>
          </w:tcPr>
          <w:p>
            <w:pPr>
              <w:pStyle w:val="10"/>
            </w:pPr>
            <w:r>
              <w:t>一般公共预算拨款</w:t>
            </w:r>
          </w:p>
        </w:tc>
        <w:tc>
          <w:tcPr>
            <w:tcW w:w="986" w:type="dxa"/>
            <w:vAlign w:val="center"/>
          </w:tcPr>
          <w:p>
            <w:pPr>
              <w:pStyle w:val="10"/>
            </w:pPr>
            <w:r>
              <w:t>基金预算拨款</w:t>
            </w:r>
          </w:p>
        </w:tc>
        <w:tc>
          <w:tcPr>
            <w:tcW w:w="986" w:type="dxa"/>
            <w:vAlign w:val="center"/>
          </w:tcPr>
          <w:p>
            <w:pPr>
              <w:pStyle w:val="10"/>
            </w:pPr>
            <w:r>
              <w:t>国有资本经营预算拨款</w:t>
            </w:r>
          </w:p>
        </w:tc>
        <w:tc>
          <w:tcPr>
            <w:tcW w:w="986" w:type="dxa"/>
            <w:vAlign w:val="center"/>
          </w:tcPr>
          <w:p>
            <w:pPr>
              <w:pStyle w:val="10"/>
            </w:pPr>
            <w:r>
              <w:t>财政专户核拨</w:t>
            </w:r>
          </w:p>
        </w:tc>
        <w:tc>
          <w:tcPr>
            <w:tcW w:w="986" w:type="dxa"/>
            <w:vAlign w:val="center"/>
          </w:tcPr>
          <w:p>
            <w:pPr>
              <w:pStyle w:val="10"/>
            </w:pPr>
            <w:r>
              <w:t>单位    资金</w:t>
            </w:r>
          </w:p>
        </w:tc>
        <w:tc>
          <w:tcPr>
            <w:tcW w:w="986"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86" w:type="dxa"/>
            <w:vAlign w:val="center"/>
          </w:tcPr>
          <w:p>
            <w:pPr>
              <w:pStyle w:val="12"/>
            </w:pPr>
          </w:p>
        </w:tc>
        <w:tc>
          <w:tcPr>
            <w:tcW w:w="986" w:type="dxa"/>
            <w:vAlign w:val="center"/>
          </w:tcPr>
          <w:p>
            <w:pPr>
              <w:pStyle w:val="11"/>
            </w:pPr>
          </w:p>
        </w:tc>
        <w:tc>
          <w:tcPr>
            <w:tcW w:w="986" w:type="dxa"/>
            <w:vAlign w:val="center"/>
          </w:tcPr>
          <w:p>
            <w:pPr>
              <w:pStyle w:val="12"/>
            </w:pPr>
          </w:p>
        </w:tc>
        <w:tc>
          <w:tcPr>
            <w:tcW w:w="986" w:type="dxa"/>
            <w:vAlign w:val="center"/>
          </w:tcPr>
          <w:p>
            <w:pPr>
              <w:pStyle w:val="12"/>
            </w:pPr>
          </w:p>
        </w:tc>
        <w:tc>
          <w:tcPr>
            <w:tcW w:w="986" w:type="dxa"/>
            <w:vAlign w:val="center"/>
          </w:tcPr>
          <w:p>
            <w:pPr>
              <w:pStyle w:val="13"/>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高阳县市政园林服务所上年末固定资产金额为0.00万元（详见下表）。本年度拟购置固定资产总额为0.00万元。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335004高阳县市政园林服务所</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p>
        </w:tc>
        <w:tc>
          <w:tcPr>
            <w:tcW w:w="4933" w:type="dxa"/>
            <w:vAlign w:val="center"/>
          </w:tcPr>
          <w:p>
            <w:pPr>
              <w:pStyle w:val="13"/>
            </w:pPr>
          </w:p>
        </w:tc>
        <w:tc>
          <w:tcPr>
            <w:tcW w:w="4933"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2F0BEB"/>
    <w:multiLevelType w:val="singleLevel"/>
    <w:tmpl w:val="5E2F0BE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57452"/>
    <w:rsid w:val="1A0B08BA"/>
    <w:rsid w:val="22276D94"/>
    <w:rsid w:val="242A228B"/>
    <w:rsid w:val="26680D04"/>
    <w:rsid w:val="2D5644CB"/>
    <w:rsid w:val="2EB12479"/>
    <w:rsid w:val="31BD7EA8"/>
    <w:rsid w:val="34CE13F4"/>
    <w:rsid w:val="3E030EE6"/>
    <w:rsid w:val="40F27997"/>
    <w:rsid w:val="438A74A8"/>
    <w:rsid w:val="51E95D6F"/>
    <w:rsid w:val="5F5C6134"/>
    <w:rsid w:val="630246C2"/>
    <w:rsid w:val="771732FD"/>
    <w:rsid w:val="7D1E6F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5" Type="http://schemas.openxmlformats.org/officeDocument/2006/relationships/fontTable" Target="fontTable.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2024-02-18T14:12:13Z</dcterms:created>
  <dcterms:modified xsi:type="dcterms:W3CDTF">2024-02-18T06:12:13Z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2024-02-18T14:12:12Z</dcterms:created>
  <dcterms:modified xsi:type="dcterms:W3CDTF">2024-02-18T06:12:12Z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2024-02-18T14:12:08Z</dcterms:created>
  <dcterms:modified xsi:type="dcterms:W3CDTF">2024-02-18T06:12:08Z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2024-02-18T14:12:07Z</dcterms:created>
  <dcterms:modified xsi:type="dcterms:W3CDTF">2024-02-18T06:12:07Z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2024-02-18T14:12:01Z</dcterms:created>
  <dcterms:modified xsi:type="dcterms:W3CDTF">2024-02-18T06:12:01Z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2024-02-18T14:11:54Z</dcterms:created>
  <dcterms:modified xsi:type="dcterms:W3CDTF">2024-02-18T06:11:54Z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2024-02-18T14:12:00Z</dcterms:created>
  <dcterms:modified xsi:type="dcterms:W3CDTF">2024-02-18T06:12:00Z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2024-02-18T14:11:59Z</dcterms:created>
  <dcterms:modified xsi:type="dcterms:W3CDTF">2024-02-18T06:11:59Z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2024-02-18T14:11:51Z</dcterms:created>
  <dcterms:modified xsi:type="dcterms:W3CDTF">2024-02-18T06:11:51Z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2024-02-18T14:11:59Z</dcterms:created>
  <dcterms:modified xsi:type="dcterms:W3CDTF">2024-02-18T06:11:59Z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2024-02-18T14:11:59Z</dcterms:created>
  <dcterms:modified xsi:type="dcterms:W3CDTF">2024-02-18T06:11:59Z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2024-02-18T14:11:58Z</dcterms:created>
  <dcterms:modified xsi:type="dcterms:W3CDTF">2024-02-18T06:11:58Z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2024-02-18T14:11:58Z</dcterms:created>
  <dcterms:modified xsi:type="dcterms:W3CDTF">2024-02-18T06:11:58Z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2024-02-18T14:11:57Z</dcterms:created>
  <dcterms:modified xsi:type="dcterms:W3CDTF">2024-02-18T06:11:57Z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2024-02-18T14:11:57Z</dcterms:created>
  <dcterms:modified xsi:type="dcterms:W3CDTF">2024-02-18T06:11:57Z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2024-02-18T14:11:56Z</dcterms:created>
  <dcterms:modified xsi:type="dcterms:W3CDTF">2024-02-18T06:11:56Z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2024-02-18T14:11:54Z</dcterms:created>
  <dcterms:modified xsi:type="dcterms:W3CDTF">2024-02-18T06:11:54Z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2024-02-18T14:11:56Z</dcterms:created>
  <dcterms:modified xsi:type="dcterms:W3CDTF">2024-02-18T06:11:56Z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2024-02-18T14:11:55Z</dcterms:created>
  <dcterms:modified xsi:type="dcterms:W3CDTF">2024-02-18T06:11:55Z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2024-02-18T14:11:55Z</dcterms:created>
  <dcterms:modified xsi:type="dcterms:W3CDTF">2024-02-18T06:11:55Z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2024-02-18T14:11:46Z</dcterms:created>
  <dcterms:modified xsi:type="dcterms:W3CDTF">2024-02-18T06:11:46Z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2024-02-18T14:11:54Z</dcterms:created>
  <dcterms:modified xsi:type="dcterms:W3CDTF">2024-02-18T06:11:54Z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2024-02-18T14:12:18Z</dcterms:created>
  <dcterms:modified xsi:type="dcterms:W3CDTF">2024-02-18T06:12:18Z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2024-02-18T14:12:17Z</dcterms:created>
  <dcterms:modified xsi:type="dcterms:W3CDTF">2024-02-18T06:12:17Z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4586d64-e427-410b-8544-058e6409c83f}">
  <ds:schemaRefs/>
</ds:datastoreItem>
</file>

<file path=customXml/itemProps10.xml><?xml version="1.0" encoding="utf-8"?>
<ds:datastoreItem xmlns:ds="http://schemas.openxmlformats.org/officeDocument/2006/customXml" ds:itemID="{7ec14ce9-d3ac-43d7-b139-7f8282d675be}">
  <ds:schemaRefs/>
</ds:datastoreItem>
</file>

<file path=customXml/itemProps11.xml><?xml version="1.0" encoding="utf-8"?>
<ds:datastoreItem xmlns:ds="http://schemas.openxmlformats.org/officeDocument/2006/customXml" ds:itemID="{3de569d0-a309-4d12-9631-a835e95bd81e}">
  <ds:schemaRefs/>
</ds:datastoreItem>
</file>

<file path=customXml/itemProps12.xml><?xml version="1.0" encoding="utf-8"?>
<ds:datastoreItem xmlns:ds="http://schemas.openxmlformats.org/officeDocument/2006/customXml" ds:itemID="{a17ccd93-9744-4e35-bbc5-f7e986f341a7}">
  <ds:schemaRefs/>
</ds:datastoreItem>
</file>

<file path=customXml/itemProps13.xml><?xml version="1.0" encoding="utf-8"?>
<ds:datastoreItem xmlns:ds="http://schemas.openxmlformats.org/officeDocument/2006/customXml" ds:itemID="{32fa8b12-c17c-44ba-a9de-e267303fdb48}">
  <ds:schemaRefs/>
</ds:datastoreItem>
</file>

<file path=customXml/itemProps14.xml><?xml version="1.0" encoding="utf-8"?>
<ds:datastoreItem xmlns:ds="http://schemas.openxmlformats.org/officeDocument/2006/customXml" ds:itemID="{eaa4c93b-b247-4fc0-b359-0c03087530dd}">
  <ds:schemaRefs/>
</ds:datastoreItem>
</file>

<file path=customXml/itemProps15.xml><?xml version="1.0" encoding="utf-8"?>
<ds:datastoreItem xmlns:ds="http://schemas.openxmlformats.org/officeDocument/2006/customXml" ds:itemID="{6c99cac4-b55d-4320-abef-6c7fe716f9b8}">
  <ds:schemaRefs/>
</ds:datastoreItem>
</file>

<file path=customXml/itemProps16.xml><?xml version="1.0" encoding="utf-8"?>
<ds:datastoreItem xmlns:ds="http://schemas.openxmlformats.org/officeDocument/2006/customXml" ds:itemID="{1d80d74c-9d9f-44a0-8902-9e2267b0015c}">
  <ds:schemaRefs/>
</ds:datastoreItem>
</file>

<file path=customXml/itemProps17.xml><?xml version="1.0" encoding="utf-8"?>
<ds:datastoreItem xmlns:ds="http://schemas.openxmlformats.org/officeDocument/2006/customXml" ds:itemID="{7af088f0-dac5-4ac4-b973-cb5621595692}">
  <ds:schemaRefs/>
</ds:datastoreItem>
</file>

<file path=customXml/itemProps18.xml><?xml version="1.0" encoding="utf-8"?>
<ds:datastoreItem xmlns:ds="http://schemas.openxmlformats.org/officeDocument/2006/customXml" ds:itemID="{ffb17322-9fdc-4b18-87df-03b2ddd89441}">
  <ds:schemaRefs/>
</ds:datastoreItem>
</file>

<file path=customXml/itemProps19.xml><?xml version="1.0" encoding="utf-8"?>
<ds:datastoreItem xmlns:ds="http://schemas.openxmlformats.org/officeDocument/2006/customXml" ds:itemID="{b8a61579-cce3-4db3-8c51-fd9e30dd1a6c}">
  <ds:schemaRefs/>
</ds:datastoreItem>
</file>

<file path=customXml/itemProps2.xml><?xml version="1.0" encoding="utf-8"?>
<ds:datastoreItem xmlns:ds="http://schemas.openxmlformats.org/officeDocument/2006/customXml" ds:itemID="{fca54524-44e5-4a24-b9f0-cd8c2c4bef02}">
  <ds:schemaRefs/>
</ds:datastoreItem>
</file>

<file path=customXml/itemProps20.xml><?xml version="1.0" encoding="utf-8"?>
<ds:datastoreItem xmlns:ds="http://schemas.openxmlformats.org/officeDocument/2006/customXml" ds:itemID="{c7460865-e763-404d-a6ab-63d1f4197283}">
  <ds:schemaRefs/>
</ds:datastoreItem>
</file>

<file path=customXml/itemProps21.xml><?xml version="1.0" encoding="utf-8"?>
<ds:datastoreItem xmlns:ds="http://schemas.openxmlformats.org/officeDocument/2006/customXml" ds:itemID="{bffe8da6-0968-4569-b0bd-54c8cf3f6150}">
  <ds:schemaRefs/>
</ds:datastoreItem>
</file>

<file path=customXml/itemProps22.xml><?xml version="1.0" encoding="utf-8"?>
<ds:datastoreItem xmlns:ds="http://schemas.openxmlformats.org/officeDocument/2006/customXml" ds:itemID="{7a7d15a2-9e0e-4a18-be0b-6d8362b30da7}">
  <ds:schemaRefs/>
</ds:datastoreItem>
</file>

<file path=customXml/itemProps23.xml><?xml version="1.0" encoding="utf-8"?>
<ds:datastoreItem xmlns:ds="http://schemas.openxmlformats.org/officeDocument/2006/customXml" ds:itemID="{c64d5d38-0599-4bbe-8835-fc5c3af5b9f7}">
  <ds:schemaRefs/>
</ds:datastoreItem>
</file>

<file path=customXml/itemProps24.xml><?xml version="1.0" encoding="utf-8"?>
<ds:datastoreItem xmlns:ds="http://schemas.openxmlformats.org/officeDocument/2006/customXml" ds:itemID="{2ba706ac-7e5b-4444-827a-bbb9a6eeb050}">
  <ds:schemaRefs/>
</ds:datastoreItem>
</file>

<file path=customXml/itemProps25.xml><?xml version="1.0" encoding="utf-8"?>
<ds:datastoreItem xmlns:ds="http://schemas.openxmlformats.org/officeDocument/2006/customXml" ds:itemID="{d1218c8e-6e51-47db-9f8b-a5ddad6acf7c}">
  <ds:schemaRefs/>
</ds:datastoreItem>
</file>

<file path=customXml/itemProps26.xml><?xml version="1.0" encoding="utf-8"?>
<ds:datastoreItem xmlns:ds="http://schemas.openxmlformats.org/officeDocument/2006/customXml" ds:itemID="{2739df1e-26e2-4924-ab6a-2efc0c650731}">
  <ds:schemaRefs/>
</ds:datastoreItem>
</file>

<file path=customXml/itemProps27.xml><?xml version="1.0" encoding="utf-8"?>
<ds:datastoreItem xmlns:ds="http://schemas.openxmlformats.org/officeDocument/2006/customXml" ds:itemID="{a050da89-0260-454c-82da-236e98f7215e}">
  <ds:schemaRefs/>
</ds:datastoreItem>
</file>

<file path=customXml/itemProps28.xml><?xml version="1.0" encoding="utf-8"?>
<ds:datastoreItem xmlns:ds="http://schemas.openxmlformats.org/officeDocument/2006/customXml" ds:itemID="{7473f859-57e4-4768-b803-53eaa035b230}">
  <ds:schemaRefs/>
</ds:datastoreItem>
</file>

<file path=customXml/itemProps29.xml><?xml version="1.0" encoding="utf-8"?>
<ds:datastoreItem xmlns:ds="http://schemas.openxmlformats.org/officeDocument/2006/customXml" ds:itemID="{c6d7e0df-2f24-42a9-b2b1-5640d83aade2}">
  <ds:schemaRefs/>
</ds:datastoreItem>
</file>

<file path=customXml/itemProps3.xml><?xml version="1.0" encoding="utf-8"?>
<ds:datastoreItem xmlns:ds="http://schemas.openxmlformats.org/officeDocument/2006/customXml" ds:itemID="{5b703a30-fa9a-47d2-b68b-f4337de05ce3}">
  <ds:schemaRefs/>
</ds:datastoreItem>
</file>

<file path=customXml/itemProps30.xml><?xml version="1.0" encoding="utf-8"?>
<ds:datastoreItem xmlns:ds="http://schemas.openxmlformats.org/officeDocument/2006/customXml" ds:itemID="{e7a8206b-13fb-49ae-826d-12b85d0cee4d}">
  <ds:schemaRefs/>
</ds:datastoreItem>
</file>

<file path=customXml/itemProps31.xml><?xml version="1.0" encoding="utf-8"?>
<ds:datastoreItem xmlns:ds="http://schemas.openxmlformats.org/officeDocument/2006/customXml" ds:itemID="{bea4d564-c50c-4b1f-beae-b6c04ebb66a9}">
  <ds:schemaRefs/>
</ds:datastoreItem>
</file>

<file path=customXml/itemProps32.xml><?xml version="1.0" encoding="utf-8"?>
<ds:datastoreItem xmlns:ds="http://schemas.openxmlformats.org/officeDocument/2006/customXml" ds:itemID="{4241ab9e-58dd-4fff-9159-2ead801231a5}">
  <ds:schemaRefs/>
</ds:datastoreItem>
</file>

<file path=customXml/itemProps33.xml><?xml version="1.0" encoding="utf-8"?>
<ds:datastoreItem xmlns:ds="http://schemas.openxmlformats.org/officeDocument/2006/customXml" ds:itemID="{6bc93828-41bb-47e5-a3e7-73163f8f7ca9}">
  <ds:schemaRefs/>
</ds:datastoreItem>
</file>

<file path=customXml/itemProps34.xml><?xml version="1.0" encoding="utf-8"?>
<ds:datastoreItem xmlns:ds="http://schemas.openxmlformats.org/officeDocument/2006/customXml" ds:itemID="{dd764d9b-4c6d-4095-b31e-67c91ce3535e}">
  <ds:schemaRefs/>
</ds:datastoreItem>
</file>

<file path=customXml/itemProps35.xml><?xml version="1.0" encoding="utf-8"?>
<ds:datastoreItem xmlns:ds="http://schemas.openxmlformats.org/officeDocument/2006/customXml" ds:itemID="{70431030-f1e4-4f68-a65b-358face108bb}">
  <ds:schemaRefs/>
</ds:datastoreItem>
</file>

<file path=customXml/itemProps36.xml><?xml version="1.0" encoding="utf-8"?>
<ds:datastoreItem xmlns:ds="http://schemas.openxmlformats.org/officeDocument/2006/customXml" ds:itemID="{599a7986-e8a2-4235-bc0c-0ef7fee668db}">
  <ds:schemaRefs/>
</ds:datastoreItem>
</file>

<file path=customXml/itemProps37.xml><?xml version="1.0" encoding="utf-8"?>
<ds:datastoreItem xmlns:ds="http://schemas.openxmlformats.org/officeDocument/2006/customXml" ds:itemID="{888b4757-57d9-434a-a9c0-868dffcfa513}">
  <ds:schemaRefs/>
</ds:datastoreItem>
</file>

<file path=customXml/itemProps38.xml><?xml version="1.0" encoding="utf-8"?>
<ds:datastoreItem xmlns:ds="http://schemas.openxmlformats.org/officeDocument/2006/customXml" ds:itemID="{31070f8f-0916-415d-a49e-c30b76fda958}">
  <ds:schemaRefs/>
</ds:datastoreItem>
</file>

<file path=customXml/itemProps39.xml><?xml version="1.0" encoding="utf-8"?>
<ds:datastoreItem xmlns:ds="http://schemas.openxmlformats.org/officeDocument/2006/customXml" ds:itemID="{44e9cb0f-257c-43da-bac6-19ca68e78029}">
  <ds:schemaRefs/>
</ds:datastoreItem>
</file>

<file path=customXml/itemProps4.xml><?xml version="1.0" encoding="utf-8"?>
<ds:datastoreItem xmlns:ds="http://schemas.openxmlformats.org/officeDocument/2006/customXml" ds:itemID="{5aa6a5de-2496-4934-a890-2202b67acb47}">
  <ds:schemaRefs/>
</ds:datastoreItem>
</file>

<file path=customXml/itemProps40.xml><?xml version="1.0" encoding="utf-8"?>
<ds:datastoreItem xmlns:ds="http://schemas.openxmlformats.org/officeDocument/2006/customXml" ds:itemID="{69e8e723-346f-4fc8-a5de-f492ffab6678}">
  <ds:schemaRefs/>
</ds:datastoreItem>
</file>

<file path=customXml/itemProps41.xml><?xml version="1.0" encoding="utf-8"?>
<ds:datastoreItem xmlns:ds="http://schemas.openxmlformats.org/officeDocument/2006/customXml" ds:itemID="{96c53309-7a43-4dca-b7c3-5ebe710d65b0}">
  <ds:schemaRefs/>
</ds:datastoreItem>
</file>

<file path=customXml/itemProps42.xml><?xml version="1.0" encoding="utf-8"?>
<ds:datastoreItem xmlns:ds="http://schemas.openxmlformats.org/officeDocument/2006/customXml" ds:itemID="{69ac58d6-b651-4294-ae31-7bbedc7d33ae}">
  <ds:schemaRefs/>
</ds:datastoreItem>
</file>

<file path=customXml/itemProps43.xml><?xml version="1.0" encoding="utf-8"?>
<ds:datastoreItem xmlns:ds="http://schemas.openxmlformats.org/officeDocument/2006/customXml" ds:itemID="{6d6f2387-0740-47c6-b6c1-62be156b2f24}">
  <ds:schemaRefs/>
</ds:datastoreItem>
</file>

<file path=customXml/itemProps44.xml><?xml version="1.0" encoding="utf-8"?>
<ds:datastoreItem xmlns:ds="http://schemas.openxmlformats.org/officeDocument/2006/customXml" ds:itemID="{ffb7e2b1-d152-46f2-a083-a03c4deb18b0}">
  <ds:schemaRefs/>
</ds:datastoreItem>
</file>

<file path=customXml/itemProps45.xml><?xml version="1.0" encoding="utf-8"?>
<ds:datastoreItem xmlns:ds="http://schemas.openxmlformats.org/officeDocument/2006/customXml" ds:itemID="{57504092-bf44-47c8-b2d6-05a86e5122fc}">
  <ds:schemaRefs/>
</ds:datastoreItem>
</file>

<file path=customXml/itemProps46.xml><?xml version="1.0" encoding="utf-8"?>
<ds:datastoreItem xmlns:ds="http://schemas.openxmlformats.org/officeDocument/2006/customXml" ds:itemID="{abee9aa5-a4f0-4abf-a3f8-df4c57b207df}">
  <ds:schemaRefs/>
</ds:datastoreItem>
</file>

<file path=customXml/itemProps47.xml><?xml version="1.0" encoding="utf-8"?>
<ds:datastoreItem xmlns:ds="http://schemas.openxmlformats.org/officeDocument/2006/customXml" ds:itemID="{1ceb57d2-0b53-4d89-9ff5-f8aeeda652cb}">
  <ds:schemaRefs/>
</ds:datastoreItem>
</file>

<file path=customXml/itemProps48.xml><?xml version="1.0" encoding="utf-8"?>
<ds:datastoreItem xmlns:ds="http://schemas.openxmlformats.org/officeDocument/2006/customXml" ds:itemID="{709fc5a2-23d0-49f7-812d-2661d3eb434b}">
  <ds:schemaRefs/>
</ds:datastoreItem>
</file>

<file path=customXml/itemProps5.xml><?xml version="1.0" encoding="utf-8"?>
<ds:datastoreItem xmlns:ds="http://schemas.openxmlformats.org/officeDocument/2006/customXml" ds:itemID="{0c7e6c9f-a153-4dcc-90f5-e64b12dc8986}">
  <ds:schemaRefs/>
</ds:datastoreItem>
</file>

<file path=customXml/itemProps6.xml><?xml version="1.0" encoding="utf-8"?>
<ds:datastoreItem xmlns:ds="http://schemas.openxmlformats.org/officeDocument/2006/customXml" ds:itemID="{545c4c59-04a5-470c-875c-21e225122b85}">
  <ds:schemaRefs/>
</ds:datastoreItem>
</file>

<file path=customXml/itemProps7.xml><?xml version="1.0" encoding="utf-8"?>
<ds:datastoreItem xmlns:ds="http://schemas.openxmlformats.org/officeDocument/2006/customXml" ds:itemID="{eff1c357-efdd-4065-aa05-517da175273f}">
  <ds:schemaRefs/>
</ds:datastoreItem>
</file>

<file path=customXml/itemProps8.xml><?xml version="1.0" encoding="utf-8"?>
<ds:datastoreItem xmlns:ds="http://schemas.openxmlformats.org/officeDocument/2006/customXml" ds:itemID="{89a9f8a1-3db7-4c12-87ba-ab23a50e0a7b}">
  <ds:schemaRefs/>
</ds:datastoreItem>
</file>

<file path=customXml/itemProps9.xml><?xml version="1.0" encoding="utf-8"?>
<ds:datastoreItem xmlns:ds="http://schemas.openxmlformats.org/officeDocument/2006/customXml" ds:itemID="{0a94f5d4-664f-4141-a9d0-dff7ef14f1e8}">
  <ds:schemaRefs/>
</ds:datastoreItem>
</file>

<file path=docProps/app.xml><?xml version="1.0" encoding="utf-8"?>
<Properties xmlns="http://schemas.openxmlformats.org/officeDocument/2006/extended-properties" xmlns:vt="http://schemas.openxmlformats.org/officeDocument/2006/docPropsVTypes">
  <Pages>106</Pages>
  <Words>26698</Words>
  <Characters>32822</Characters>
  <TotalTime>2</TotalTime>
  <ScaleCrop>false</ScaleCrop>
  <LinksUpToDate>false</LinksUpToDate>
  <CharactersWithSpaces>33325</CharactersWithSpaces>
  <Application>WPS Office_11.8.2.12195_F1E327BC-269C-435d-A152-05C5408002CA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2024-02-18T14:12:00Z</dcterms:created>
  <dc:creator>Administrator.PC-20230817UVDI</dc:creator>
  <cp:lastModifiedBy>Administrator</cp:lastModifiedBy>
  <dcterms:modified xsi:type="dcterms:W3CDTF">2024-05-31T06:42:14Z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455035DEF6B54707B658AD4DCD10C956</vt:lpwstr>
  </property>
</Properties>
</file>