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一、高阳县小王果庄镇人民政府收支预算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二、高阳县小王果庄镇行政综合服务中心收支预算</w:t>
      </w:r>
      <w:r>
        <w:tab/>
      </w:r>
      <w:r>
        <w:fldChar w:fldCharType="begin"/>
      </w:r>
      <w:r>
        <w:instrText xml:space="preserve">PAGEREF _Toc_4_4_0000000002 \h</w:instrText>
      </w:r>
      <w:r>
        <w:fldChar w:fldCharType="separate"/>
      </w:r>
      <w:r>
        <w:t>38</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三、高阳县小王果庄镇农业综合服务中心收支预算</w:t>
      </w:r>
      <w:r>
        <w:tab/>
      </w:r>
      <w:r>
        <w:fldChar w:fldCharType="begin"/>
      </w:r>
      <w:r>
        <w:instrText xml:space="preserve">PAGEREF _Toc_4_4_0000000003 \h</w:instrText>
      </w:r>
      <w:r>
        <w:fldChar w:fldCharType="separate"/>
      </w:r>
      <w:r>
        <w:t>56</w:t>
      </w:r>
      <w:r>
        <w:fldChar w:fldCharType="end"/>
      </w:r>
      <w:r>
        <w:fldChar w:fldCharType="end"/>
      </w:r>
    </w:p>
    <w:p>
      <w:pPr>
        <w:pStyle w:val="2"/>
        <w:tabs>
          <w:tab w:val="right" w:leader="dot" w:pos="14562"/>
        </w:tabs>
      </w:pPr>
      <w:r>
        <w:fldChar w:fldCharType="begin"/>
      </w:r>
      <w:r>
        <w:instrText xml:space="preserve"> HYPERLINK \l "_Toc_4_4_0000000004" </w:instrText>
      </w:r>
      <w:r>
        <w:fldChar w:fldCharType="separate"/>
      </w:r>
      <w:r>
        <w:rPr>
          <w:b w:val="0"/>
        </w:rPr>
        <w:t>四、高阳县小王果庄镇退役军人服务站收支预算</w:t>
      </w:r>
      <w:r>
        <w:tab/>
      </w:r>
      <w:r>
        <w:fldChar w:fldCharType="begin"/>
      </w:r>
      <w:r>
        <w:instrText xml:space="preserve">PAGEREF _Toc_4_4_0000000004 \h</w:instrText>
      </w:r>
      <w:r>
        <w:fldChar w:fldCharType="separate"/>
      </w:r>
      <w:r>
        <w:t>72</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一、高阳县小王果庄镇人民政府收支预算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662.87</w:t>
            </w:r>
          </w:p>
        </w:tc>
        <w:tc>
          <w:tcPr>
            <w:tcW w:w="2959" w:type="dxa"/>
            <w:vAlign w:val="center"/>
          </w:tcPr>
          <w:p>
            <w:pPr>
              <w:pStyle w:val="12"/>
            </w:pPr>
            <w:r>
              <w:t>一、一般公共服务支出</w:t>
            </w:r>
          </w:p>
        </w:tc>
        <w:tc>
          <w:tcPr>
            <w:tcW w:w="2959" w:type="dxa"/>
            <w:vAlign w:val="center"/>
          </w:tcPr>
          <w:p>
            <w:pPr>
              <w:pStyle w:val="11"/>
            </w:pPr>
            <w:r>
              <w:t>374.79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r>
              <w:t>23.27</w:t>
            </w: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49.84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16.48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23.27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r>
              <w:t>200.48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21.28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686.14</w:t>
            </w:r>
          </w:p>
        </w:tc>
        <w:tc>
          <w:tcPr>
            <w:tcW w:w="2959" w:type="dxa"/>
            <w:vAlign w:val="center"/>
          </w:tcPr>
          <w:p>
            <w:pPr>
              <w:pStyle w:val="14"/>
            </w:pPr>
            <w:r>
              <w:t>本年支出合计</w:t>
            </w:r>
          </w:p>
        </w:tc>
        <w:tc>
          <w:tcPr>
            <w:tcW w:w="2959" w:type="dxa"/>
            <w:vAlign w:val="center"/>
          </w:tcPr>
          <w:p>
            <w:pPr>
              <w:pStyle w:val="15"/>
            </w:pPr>
            <w:r>
              <w:t>686.14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686.14</w:t>
            </w:r>
          </w:p>
        </w:tc>
        <w:tc>
          <w:tcPr>
            <w:tcW w:w="2959" w:type="dxa"/>
            <w:vAlign w:val="center"/>
          </w:tcPr>
          <w:p>
            <w:pPr>
              <w:pStyle w:val="14"/>
            </w:pPr>
            <w:r>
              <w:t>支出总计</w:t>
            </w:r>
          </w:p>
        </w:tc>
        <w:tc>
          <w:tcPr>
            <w:tcW w:w="2959" w:type="dxa"/>
            <w:vAlign w:val="center"/>
          </w:tcPr>
          <w:p>
            <w:pPr>
              <w:pStyle w:val="15"/>
            </w:pPr>
            <w:r>
              <w:t>686.14</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686.14</w:t>
            </w:r>
          </w:p>
        </w:tc>
        <w:tc>
          <w:tcPr>
            <w:tcW w:w="758" w:type="dxa"/>
            <w:vAlign w:val="center"/>
          </w:tcPr>
          <w:p>
            <w:pPr>
              <w:pStyle w:val="15"/>
            </w:pPr>
            <w:r>
              <w:t>686.14</w:t>
            </w:r>
          </w:p>
        </w:tc>
        <w:tc>
          <w:tcPr>
            <w:tcW w:w="758" w:type="dxa"/>
            <w:vAlign w:val="center"/>
          </w:tcPr>
          <w:p>
            <w:pPr>
              <w:pStyle w:val="15"/>
            </w:pPr>
            <w:r>
              <w:t>686.14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201</w:t>
            </w:r>
          </w:p>
        </w:tc>
        <w:tc>
          <w:tcPr>
            <w:tcW w:w="758" w:type="dxa"/>
            <w:vAlign w:val="center"/>
          </w:tcPr>
          <w:p>
            <w:pPr>
              <w:pStyle w:val="12"/>
            </w:pPr>
            <w:r>
              <w:t>一般公共服务支出</w:t>
            </w:r>
          </w:p>
        </w:tc>
        <w:tc>
          <w:tcPr>
            <w:tcW w:w="758" w:type="dxa"/>
            <w:vAlign w:val="center"/>
          </w:tcPr>
          <w:p>
            <w:pPr>
              <w:pStyle w:val="11"/>
            </w:pPr>
            <w:r>
              <w:t>374.79</w:t>
            </w:r>
          </w:p>
        </w:tc>
        <w:tc>
          <w:tcPr>
            <w:tcW w:w="758" w:type="dxa"/>
            <w:vAlign w:val="center"/>
          </w:tcPr>
          <w:p>
            <w:pPr>
              <w:pStyle w:val="11"/>
            </w:pPr>
            <w:r>
              <w:t>374.79</w:t>
            </w:r>
          </w:p>
        </w:tc>
        <w:tc>
          <w:tcPr>
            <w:tcW w:w="758" w:type="dxa"/>
            <w:vAlign w:val="center"/>
          </w:tcPr>
          <w:p>
            <w:pPr>
              <w:pStyle w:val="11"/>
            </w:pPr>
            <w:r>
              <w:t>374.79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20103</w:t>
            </w:r>
          </w:p>
        </w:tc>
        <w:tc>
          <w:tcPr>
            <w:tcW w:w="758" w:type="dxa"/>
            <w:vAlign w:val="center"/>
          </w:tcPr>
          <w:p>
            <w:pPr>
              <w:pStyle w:val="12"/>
            </w:pPr>
            <w:r>
              <w:t>政府办公厅（室）及相关机构事务</w:t>
            </w:r>
          </w:p>
        </w:tc>
        <w:tc>
          <w:tcPr>
            <w:tcW w:w="758" w:type="dxa"/>
            <w:vAlign w:val="center"/>
          </w:tcPr>
          <w:p>
            <w:pPr>
              <w:pStyle w:val="11"/>
            </w:pPr>
            <w:r>
              <w:t>374.79</w:t>
            </w:r>
          </w:p>
        </w:tc>
        <w:tc>
          <w:tcPr>
            <w:tcW w:w="758" w:type="dxa"/>
            <w:vAlign w:val="center"/>
          </w:tcPr>
          <w:p>
            <w:pPr>
              <w:pStyle w:val="11"/>
            </w:pPr>
            <w:r>
              <w:t>374.79</w:t>
            </w:r>
          </w:p>
        </w:tc>
        <w:tc>
          <w:tcPr>
            <w:tcW w:w="758" w:type="dxa"/>
            <w:vAlign w:val="center"/>
          </w:tcPr>
          <w:p>
            <w:pPr>
              <w:pStyle w:val="11"/>
            </w:pPr>
            <w:r>
              <w:t>374.79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2010301</w:t>
            </w:r>
          </w:p>
        </w:tc>
        <w:tc>
          <w:tcPr>
            <w:tcW w:w="758" w:type="dxa"/>
            <w:vAlign w:val="center"/>
          </w:tcPr>
          <w:p>
            <w:pPr>
              <w:pStyle w:val="12"/>
            </w:pPr>
            <w:r>
              <w:t>行政运行</w:t>
            </w:r>
          </w:p>
        </w:tc>
        <w:tc>
          <w:tcPr>
            <w:tcW w:w="758" w:type="dxa"/>
            <w:vAlign w:val="center"/>
          </w:tcPr>
          <w:p>
            <w:pPr>
              <w:pStyle w:val="11"/>
            </w:pPr>
            <w:r>
              <w:t>314.79</w:t>
            </w:r>
          </w:p>
        </w:tc>
        <w:tc>
          <w:tcPr>
            <w:tcW w:w="758" w:type="dxa"/>
            <w:vAlign w:val="center"/>
          </w:tcPr>
          <w:p>
            <w:pPr>
              <w:pStyle w:val="11"/>
            </w:pPr>
            <w:r>
              <w:t>314.79</w:t>
            </w:r>
          </w:p>
        </w:tc>
        <w:tc>
          <w:tcPr>
            <w:tcW w:w="758" w:type="dxa"/>
            <w:vAlign w:val="center"/>
          </w:tcPr>
          <w:p>
            <w:pPr>
              <w:pStyle w:val="11"/>
            </w:pPr>
            <w:r>
              <w:t>314.79</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2010399</w:t>
            </w:r>
          </w:p>
        </w:tc>
        <w:tc>
          <w:tcPr>
            <w:tcW w:w="758" w:type="dxa"/>
            <w:vAlign w:val="center"/>
          </w:tcPr>
          <w:p>
            <w:pPr>
              <w:pStyle w:val="12"/>
            </w:pPr>
            <w:r>
              <w:t>其他政府办公厅（室）及相关机构事务支出</w:t>
            </w:r>
          </w:p>
        </w:tc>
        <w:tc>
          <w:tcPr>
            <w:tcW w:w="758" w:type="dxa"/>
            <w:vAlign w:val="center"/>
          </w:tcPr>
          <w:p>
            <w:pPr>
              <w:pStyle w:val="11"/>
            </w:pPr>
            <w:r>
              <w:t>60.00</w:t>
            </w:r>
          </w:p>
        </w:tc>
        <w:tc>
          <w:tcPr>
            <w:tcW w:w="758" w:type="dxa"/>
            <w:vAlign w:val="center"/>
          </w:tcPr>
          <w:p>
            <w:pPr>
              <w:pStyle w:val="11"/>
            </w:pPr>
            <w:r>
              <w:t>60.00</w:t>
            </w:r>
          </w:p>
        </w:tc>
        <w:tc>
          <w:tcPr>
            <w:tcW w:w="758" w:type="dxa"/>
            <w:vAlign w:val="center"/>
          </w:tcPr>
          <w:p>
            <w:pPr>
              <w:pStyle w:val="11"/>
            </w:pPr>
            <w:r>
              <w:t>60.00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49.84</w:t>
            </w:r>
          </w:p>
        </w:tc>
        <w:tc>
          <w:tcPr>
            <w:tcW w:w="758" w:type="dxa"/>
            <w:vAlign w:val="center"/>
          </w:tcPr>
          <w:p>
            <w:pPr>
              <w:pStyle w:val="11"/>
            </w:pPr>
            <w:r>
              <w:t>49.84</w:t>
            </w:r>
          </w:p>
        </w:tc>
        <w:tc>
          <w:tcPr>
            <w:tcW w:w="758" w:type="dxa"/>
            <w:vAlign w:val="center"/>
          </w:tcPr>
          <w:p>
            <w:pPr>
              <w:pStyle w:val="11"/>
            </w:pPr>
            <w:r>
              <w:t>49.84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48.24</w:t>
            </w:r>
          </w:p>
        </w:tc>
        <w:tc>
          <w:tcPr>
            <w:tcW w:w="758" w:type="dxa"/>
            <w:vAlign w:val="center"/>
          </w:tcPr>
          <w:p>
            <w:pPr>
              <w:pStyle w:val="11"/>
            </w:pPr>
            <w:r>
              <w:t>48.24</w:t>
            </w:r>
          </w:p>
        </w:tc>
        <w:tc>
          <w:tcPr>
            <w:tcW w:w="758" w:type="dxa"/>
            <w:vAlign w:val="center"/>
          </w:tcPr>
          <w:p>
            <w:pPr>
              <w:pStyle w:val="11"/>
            </w:pPr>
            <w:r>
              <w:t>48.24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32.16</w:t>
            </w:r>
          </w:p>
        </w:tc>
        <w:tc>
          <w:tcPr>
            <w:tcW w:w="758" w:type="dxa"/>
            <w:vAlign w:val="center"/>
          </w:tcPr>
          <w:p>
            <w:pPr>
              <w:pStyle w:val="11"/>
            </w:pPr>
            <w:r>
              <w:t>32.16</w:t>
            </w:r>
          </w:p>
        </w:tc>
        <w:tc>
          <w:tcPr>
            <w:tcW w:w="758" w:type="dxa"/>
            <w:vAlign w:val="center"/>
          </w:tcPr>
          <w:p>
            <w:pPr>
              <w:pStyle w:val="11"/>
            </w:pPr>
            <w:r>
              <w:t>32.16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2080506</w:t>
            </w:r>
          </w:p>
        </w:tc>
        <w:tc>
          <w:tcPr>
            <w:tcW w:w="758" w:type="dxa"/>
            <w:vAlign w:val="center"/>
          </w:tcPr>
          <w:p>
            <w:pPr>
              <w:pStyle w:val="12"/>
            </w:pPr>
            <w:r>
              <w:t>机关事业单位职业年金缴费支出</w:t>
            </w:r>
          </w:p>
        </w:tc>
        <w:tc>
          <w:tcPr>
            <w:tcW w:w="758" w:type="dxa"/>
            <w:vAlign w:val="center"/>
          </w:tcPr>
          <w:p>
            <w:pPr>
              <w:pStyle w:val="11"/>
            </w:pPr>
            <w:r>
              <w:t>16.08</w:t>
            </w:r>
          </w:p>
        </w:tc>
        <w:tc>
          <w:tcPr>
            <w:tcW w:w="758" w:type="dxa"/>
            <w:vAlign w:val="center"/>
          </w:tcPr>
          <w:p>
            <w:pPr>
              <w:pStyle w:val="11"/>
            </w:pPr>
            <w:r>
              <w:t>16.08</w:t>
            </w:r>
          </w:p>
        </w:tc>
        <w:tc>
          <w:tcPr>
            <w:tcW w:w="758" w:type="dxa"/>
            <w:vAlign w:val="center"/>
          </w:tcPr>
          <w:p>
            <w:pPr>
              <w:pStyle w:val="11"/>
            </w:pPr>
            <w:r>
              <w:t>16.08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20808</w:t>
            </w:r>
          </w:p>
        </w:tc>
        <w:tc>
          <w:tcPr>
            <w:tcW w:w="758" w:type="dxa"/>
            <w:vAlign w:val="center"/>
          </w:tcPr>
          <w:p>
            <w:pPr>
              <w:pStyle w:val="12"/>
            </w:pPr>
            <w:r>
              <w:t>抚恤</w:t>
            </w:r>
          </w:p>
        </w:tc>
        <w:tc>
          <w:tcPr>
            <w:tcW w:w="758" w:type="dxa"/>
            <w:vAlign w:val="center"/>
          </w:tcPr>
          <w:p>
            <w:pPr>
              <w:pStyle w:val="11"/>
            </w:pPr>
            <w:r>
              <w:t>1.60</w:t>
            </w:r>
          </w:p>
        </w:tc>
        <w:tc>
          <w:tcPr>
            <w:tcW w:w="758" w:type="dxa"/>
            <w:vAlign w:val="center"/>
          </w:tcPr>
          <w:p>
            <w:pPr>
              <w:pStyle w:val="11"/>
            </w:pPr>
            <w:r>
              <w:t>1.60</w:t>
            </w:r>
          </w:p>
        </w:tc>
        <w:tc>
          <w:tcPr>
            <w:tcW w:w="758" w:type="dxa"/>
            <w:vAlign w:val="center"/>
          </w:tcPr>
          <w:p>
            <w:pPr>
              <w:pStyle w:val="11"/>
            </w:pPr>
            <w:r>
              <w:t>1.60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2080801</w:t>
            </w:r>
          </w:p>
        </w:tc>
        <w:tc>
          <w:tcPr>
            <w:tcW w:w="758" w:type="dxa"/>
            <w:vAlign w:val="center"/>
          </w:tcPr>
          <w:p>
            <w:pPr>
              <w:pStyle w:val="12"/>
            </w:pPr>
            <w:r>
              <w:t>死亡抚恤</w:t>
            </w:r>
          </w:p>
        </w:tc>
        <w:tc>
          <w:tcPr>
            <w:tcW w:w="758" w:type="dxa"/>
            <w:vAlign w:val="center"/>
          </w:tcPr>
          <w:p>
            <w:pPr>
              <w:pStyle w:val="11"/>
            </w:pPr>
            <w:r>
              <w:t>1.60</w:t>
            </w:r>
          </w:p>
        </w:tc>
        <w:tc>
          <w:tcPr>
            <w:tcW w:w="758" w:type="dxa"/>
            <w:vAlign w:val="center"/>
          </w:tcPr>
          <w:p>
            <w:pPr>
              <w:pStyle w:val="11"/>
            </w:pPr>
            <w:r>
              <w:t>1.60</w:t>
            </w:r>
          </w:p>
        </w:tc>
        <w:tc>
          <w:tcPr>
            <w:tcW w:w="758" w:type="dxa"/>
            <w:vAlign w:val="center"/>
          </w:tcPr>
          <w:p>
            <w:pPr>
              <w:pStyle w:val="11"/>
            </w:pPr>
            <w:r>
              <w:t>1.60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16.48</w:t>
            </w:r>
          </w:p>
        </w:tc>
        <w:tc>
          <w:tcPr>
            <w:tcW w:w="758" w:type="dxa"/>
            <w:vAlign w:val="center"/>
          </w:tcPr>
          <w:p>
            <w:pPr>
              <w:pStyle w:val="11"/>
            </w:pPr>
            <w:r>
              <w:t>16.48</w:t>
            </w:r>
          </w:p>
        </w:tc>
        <w:tc>
          <w:tcPr>
            <w:tcW w:w="758" w:type="dxa"/>
            <w:vAlign w:val="center"/>
          </w:tcPr>
          <w:p>
            <w:pPr>
              <w:pStyle w:val="11"/>
            </w:pPr>
            <w:r>
              <w:t>16.48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21007</w:t>
            </w:r>
          </w:p>
        </w:tc>
        <w:tc>
          <w:tcPr>
            <w:tcW w:w="758" w:type="dxa"/>
            <w:vAlign w:val="center"/>
          </w:tcPr>
          <w:p>
            <w:pPr>
              <w:pStyle w:val="12"/>
            </w:pPr>
            <w:r>
              <w:t>计划生育事务</w:t>
            </w:r>
          </w:p>
        </w:tc>
        <w:tc>
          <w:tcPr>
            <w:tcW w:w="758" w:type="dxa"/>
            <w:vAlign w:val="center"/>
          </w:tcPr>
          <w:p>
            <w:pPr>
              <w:pStyle w:val="11"/>
            </w:pPr>
            <w:r>
              <w:t>3.13</w:t>
            </w:r>
          </w:p>
        </w:tc>
        <w:tc>
          <w:tcPr>
            <w:tcW w:w="758" w:type="dxa"/>
            <w:vAlign w:val="center"/>
          </w:tcPr>
          <w:p>
            <w:pPr>
              <w:pStyle w:val="11"/>
            </w:pPr>
            <w:r>
              <w:t>3.13</w:t>
            </w:r>
          </w:p>
        </w:tc>
        <w:tc>
          <w:tcPr>
            <w:tcW w:w="758" w:type="dxa"/>
            <w:vAlign w:val="center"/>
          </w:tcPr>
          <w:p>
            <w:pPr>
              <w:pStyle w:val="11"/>
            </w:pPr>
            <w:r>
              <w:t>3.13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2100717</w:t>
            </w:r>
          </w:p>
        </w:tc>
        <w:tc>
          <w:tcPr>
            <w:tcW w:w="758" w:type="dxa"/>
            <w:vAlign w:val="center"/>
          </w:tcPr>
          <w:p>
            <w:pPr>
              <w:pStyle w:val="12"/>
            </w:pPr>
            <w:r>
              <w:t>计划生育服务</w:t>
            </w:r>
          </w:p>
        </w:tc>
        <w:tc>
          <w:tcPr>
            <w:tcW w:w="758" w:type="dxa"/>
            <w:vAlign w:val="center"/>
          </w:tcPr>
          <w:p>
            <w:pPr>
              <w:pStyle w:val="11"/>
            </w:pPr>
            <w:r>
              <w:t>3.13</w:t>
            </w:r>
          </w:p>
        </w:tc>
        <w:tc>
          <w:tcPr>
            <w:tcW w:w="758" w:type="dxa"/>
            <w:vAlign w:val="center"/>
          </w:tcPr>
          <w:p>
            <w:pPr>
              <w:pStyle w:val="11"/>
            </w:pPr>
            <w:r>
              <w:t>3.13</w:t>
            </w:r>
          </w:p>
        </w:tc>
        <w:tc>
          <w:tcPr>
            <w:tcW w:w="758" w:type="dxa"/>
            <w:vAlign w:val="center"/>
          </w:tcPr>
          <w:p>
            <w:pPr>
              <w:pStyle w:val="11"/>
            </w:pPr>
            <w:r>
              <w:t>3.13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13.35</w:t>
            </w:r>
          </w:p>
        </w:tc>
        <w:tc>
          <w:tcPr>
            <w:tcW w:w="758" w:type="dxa"/>
            <w:vAlign w:val="center"/>
          </w:tcPr>
          <w:p>
            <w:pPr>
              <w:pStyle w:val="11"/>
            </w:pPr>
            <w:r>
              <w:t>13.35</w:t>
            </w:r>
          </w:p>
        </w:tc>
        <w:tc>
          <w:tcPr>
            <w:tcW w:w="758" w:type="dxa"/>
            <w:vAlign w:val="center"/>
          </w:tcPr>
          <w:p>
            <w:pPr>
              <w:pStyle w:val="11"/>
            </w:pPr>
            <w:r>
              <w:t>13.35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2"/>
            </w:pPr>
            <w:r>
              <w:t>2101101</w:t>
            </w:r>
          </w:p>
        </w:tc>
        <w:tc>
          <w:tcPr>
            <w:tcW w:w="758" w:type="dxa"/>
            <w:vAlign w:val="center"/>
          </w:tcPr>
          <w:p>
            <w:pPr>
              <w:pStyle w:val="12"/>
            </w:pPr>
            <w:r>
              <w:t>行政单位医疗</w:t>
            </w:r>
          </w:p>
        </w:tc>
        <w:tc>
          <w:tcPr>
            <w:tcW w:w="758" w:type="dxa"/>
            <w:vAlign w:val="center"/>
          </w:tcPr>
          <w:p>
            <w:pPr>
              <w:pStyle w:val="11"/>
            </w:pPr>
            <w:r>
              <w:t>13.35</w:t>
            </w:r>
          </w:p>
        </w:tc>
        <w:tc>
          <w:tcPr>
            <w:tcW w:w="758" w:type="dxa"/>
            <w:vAlign w:val="center"/>
          </w:tcPr>
          <w:p>
            <w:pPr>
              <w:pStyle w:val="11"/>
            </w:pPr>
            <w:r>
              <w:t>13.35</w:t>
            </w:r>
          </w:p>
        </w:tc>
        <w:tc>
          <w:tcPr>
            <w:tcW w:w="758" w:type="dxa"/>
            <w:vAlign w:val="center"/>
          </w:tcPr>
          <w:p>
            <w:pPr>
              <w:pStyle w:val="11"/>
            </w:pPr>
            <w:r>
              <w:t>13.35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17</w:t>
            </w:r>
          </w:p>
        </w:tc>
        <w:tc>
          <w:tcPr>
            <w:tcW w:w="758" w:type="dxa"/>
            <w:vAlign w:val="center"/>
          </w:tcPr>
          <w:p>
            <w:pPr>
              <w:pStyle w:val="12"/>
            </w:pPr>
            <w:r>
              <w:t>212</w:t>
            </w:r>
          </w:p>
        </w:tc>
        <w:tc>
          <w:tcPr>
            <w:tcW w:w="758" w:type="dxa"/>
            <w:vAlign w:val="center"/>
          </w:tcPr>
          <w:p>
            <w:pPr>
              <w:pStyle w:val="12"/>
            </w:pPr>
            <w:r>
              <w:t>城乡社区支出</w:t>
            </w:r>
          </w:p>
        </w:tc>
        <w:tc>
          <w:tcPr>
            <w:tcW w:w="758" w:type="dxa"/>
            <w:vAlign w:val="center"/>
          </w:tcPr>
          <w:p>
            <w:pPr>
              <w:pStyle w:val="11"/>
            </w:pPr>
            <w:r>
              <w:t>23.27</w:t>
            </w:r>
          </w:p>
        </w:tc>
        <w:tc>
          <w:tcPr>
            <w:tcW w:w="758" w:type="dxa"/>
            <w:vAlign w:val="center"/>
          </w:tcPr>
          <w:p>
            <w:pPr>
              <w:pStyle w:val="11"/>
            </w:pPr>
            <w:r>
              <w:t>23.27</w:t>
            </w:r>
          </w:p>
        </w:tc>
        <w:tc>
          <w:tcPr>
            <w:tcW w:w="758" w:type="dxa"/>
            <w:vAlign w:val="center"/>
          </w:tcPr>
          <w:p>
            <w:pPr>
              <w:pStyle w:val="11"/>
            </w:pPr>
            <w:r>
              <w:t>23.27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18</w:t>
            </w:r>
          </w:p>
        </w:tc>
        <w:tc>
          <w:tcPr>
            <w:tcW w:w="758" w:type="dxa"/>
            <w:vAlign w:val="center"/>
          </w:tcPr>
          <w:p>
            <w:pPr>
              <w:pStyle w:val="12"/>
            </w:pPr>
            <w:r>
              <w:t>21208</w:t>
            </w:r>
          </w:p>
        </w:tc>
        <w:tc>
          <w:tcPr>
            <w:tcW w:w="758" w:type="dxa"/>
            <w:vAlign w:val="center"/>
          </w:tcPr>
          <w:p>
            <w:pPr>
              <w:pStyle w:val="12"/>
            </w:pPr>
            <w:r>
              <w:t>国有土地使用权出让收入安排的支出</w:t>
            </w:r>
          </w:p>
        </w:tc>
        <w:tc>
          <w:tcPr>
            <w:tcW w:w="758" w:type="dxa"/>
            <w:vAlign w:val="center"/>
          </w:tcPr>
          <w:p>
            <w:pPr>
              <w:pStyle w:val="11"/>
            </w:pPr>
            <w:r>
              <w:t>23.27</w:t>
            </w:r>
          </w:p>
        </w:tc>
        <w:tc>
          <w:tcPr>
            <w:tcW w:w="758" w:type="dxa"/>
            <w:vAlign w:val="center"/>
          </w:tcPr>
          <w:p>
            <w:pPr>
              <w:pStyle w:val="11"/>
            </w:pPr>
            <w:r>
              <w:t>23.27</w:t>
            </w:r>
          </w:p>
        </w:tc>
        <w:tc>
          <w:tcPr>
            <w:tcW w:w="758" w:type="dxa"/>
            <w:vAlign w:val="center"/>
          </w:tcPr>
          <w:p>
            <w:pPr>
              <w:pStyle w:val="11"/>
            </w:pPr>
            <w:r>
              <w:t>23.27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19</w:t>
            </w:r>
          </w:p>
        </w:tc>
        <w:tc>
          <w:tcPr>
            <w:tcW w:w="758" w:type="dxa"/>
            <w:vAlign w:val="center"/>
          </w:tcPr>
          <w:p>
            <w:pPr>
              <w:pStyle w:val="12"/>
            </w:pPr>
            <w:r>
              <w:t>2120801</w:t>
            </w:r>
          </w:p>
        </w:tc>
        <w:tc>
          <w:tcPr>
            <w:tcW w:w="758" w:type="dxa"/>
            <w:vAlign w:val="center"/>
          </w:tcPr>
          <w:p>
            <w:pPr>
              <w:pStyle w:val="12"/>
            </w:pPr>
            <w:r>
              <w:t>征地和拆迁补偿支出</w:t>
            </w:r>
          </w:p>
        </w:tc>
        <w:tc>
          <w:tcPr>
            <w:tcW w:w="758" w:type="dxa"/>
            <w:vAlign w:val="center"/>
          </w:tcPr>
          <w:p>
            <w:pPr>
              <w:pStyle w:val="11"/>
            </w:pPr>
            <w:r>
              <w:t>23.27</w:t>
            </w:r>
          </w:p>
        </w:tc>
        <w:tc>
          <w:tcPr>
            <w:tcW w:w="758" w:type="dxa"/>
            <w:vAlign w:val="center"/>
          </w:tcPr>
          <w:p>
            <w:pPr>
              <w:pStyle w:val="11"/>
            </w:pPr>
            <w:r>
              <w:t>23.27</w:t>
            </w:r>
          </w:p>
        </w:tc>
        <w:tc>
          <w:tcPr>
            <w:tcW w:w="758" w:type="dxa"/>
            <w:vAlign w:val="center"/>
          </w:tcPr>
          <w:p>
            <w:pPr>
              <w:pStyle w:val="11"/>
            </w:pPr>
            <w:r>
              <w:t>23.27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20</w:t>
            </w:r>
          </w:p>
        </w:tc>
        <w:tc>
          <w:tcPr>
            <w:tcW w:w="758" w:type="dxa"/>
            <w:vAlign w:val="center"/>
          </w:tcPr>
          <w:p>
            <w:pPr>
              <w:pStyle w:val="12"/>
            </w:pPr>
            <w:r>
              <w:t>213</w:t>
            </w:r>
          </w:p>
        </w:tc>
        <w:tc>
          <w:tcPr>
            <w:tcW w:w="758" w:type="dxa"/>
            <w:vAlign w:val="center"/>
          </w:tcPr>
          <w:p>
            <w:pPr>
              <w:pStyle w:val="12"/>
            </w:pPr>
            <w:r>
              <w:t>农林水支出</w:t>
            </w:r>
          </w:p>
        </w:tc>
        <w:tc>
          <w:tcPr>
            <w:tcW w:w="758" w:type="dxa"/>
            <w:vAlign w:val="center"/>
          </w:tcPr>
          <w:p>
            <w:pPr>
              <w:pStyle w:val="11"/>
            </w:pPr>
            <w:r>
              <w:t>200.48</w:t>
            </w:r>
          </w:p>
        </w:tc>
        <w:tc>
          <w:tcPr>
            <w:tcW w:w="758" w:type="dxa"/>
            <w:vAlign w:val="center"/>
          </w:tcPr>
          <w:p>
            <w:pPr>
              <w:pStyle w:val="11"/>
            </w:pPr>
            <w:r>
              <w:t>200.48</w:t>
            </w:r>
          </w:p>
        </w:tc>
        <w:tc>
          <w:tcPr>
            <w:tcW w:w="758" w:type="dxa"/>
            <w:vAlign w:val="center"/>
          </w:tcPr>
          <w:p>
            <w:pPr>
              <w:pStyle w:val="11"/>
            </w:pPr>
            <w:r>
              <w:t>200.48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21</w:t>
            </w:r>
          </w:p>
        </w:tc>
        <w:tc>
          <w:tcPr>
            <w:tcW w:w="758" w:type="dxa"/>
            <w:vAlign w:val="center"/>
          </w:tcPr>
          <w:p>
            <w:pPr>
              <w:pStyle w:val="12"/>
            </w:pPr>
            <w:r>
              <w:t>21307</w:t>
            </w:r>
          </w:p>
        </w:tc>
        <w:tc>
          <w:tcPr>
            <w:tcW w:w="758" w:type="dxa"/>
            <w:vAlign w:val="center"/>
          </w:tcPr>
          <w:p>
            <w:pPr>
              <w:pStyle w:val="12"/>
            </w:pPr>
            <w:r>
              <w:t>农村综合改革</w:t>
            </w:r>
          </w:p>
        </w:tc>
        <w:tc>
          <w:tcPr>
            <w:tcW w:w="758" w:type="dxa"/>
            <w:vAlign w:val="center"/>
          </w:tcPr>
          <w:p>
            <w:pPr>
              <w:pStyle w:val="11"/>
            </w:pPr>
            <w:r>
              <w:t>200.48</w:t>
            </w:r>
          </w:p>
        </w:tc>
        <w:tc>
          <w:tcPr>
            <w:tcW w:w="758" w:type="dxa"/>
            <w:vAlign w:val="center"/>
          </w:tcPr>
          <w:p>
            <w:pPr>
              <w:pStyle w:val="11"/>
            </w:pPr>
            <w:r>
              <w:t>200.48</w:t>
            </w:r>
          </w:p>
        </w:tc>
        <w:tc>
          <w:tcPr>
            <w:tcW w:w="758" w:type="dxa"/>
            <w:vAlign w:val="center"/>
          </w:tcPr>
          <w:p>
            <w:pPr>
              <w:pStyle w:val="11"/>
            </w:pPr>
            <w:r>
              <w:t>200.48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22</w:t>
            </w:r>
          </w:p>
        </w:tc>
        <w:tc>
          <w:tcPr>
            <w:tcW w:w="758" w:type="dxa"/>
            <w:vAlign w:val="center"/>
          </w:tcPr>
          <w:p>
            <w:pPr>
              <w:pStyle w:val="12"/>
            </w:pPr>
            <w:r>
              <w:t>2130701</w:t>
            </w:r>
          </w:p>
        </w:tc>
        <w:tc>
          <w:tcPr>
            <w:tcW w:w="758" w:type="dxa"/>
            <w:vAlign w:val="center"/>
          </w:tcPr>
          <w:p>
            <w:pPr>
              <w:pStyle w:val="12"/>
            </w:pPr>
            <w:r>
              <w:t>对村级公益事业建设的补助</w:t>
            </w:r>
          </w:p>
        </w:tc>
        <w:tc>
          <w:tcPr>
            <w:tcW w:w="758" w:type="dxa"/>
            <w:vAlign w:val="center"/>
          </w:tcPr>
          <w:p>
            <w:pPr>
              <w:pStyle w:val="11"/>
            </w:pPr>
            <w:r>
              <w:t>98.40</w:t>
            </w:r>
          </w:p>
        </w:tc>
        <w:tc>
          <w:tcPr>
            <w:tcW w:w="758" w:type="dxa"/>
            <w:vAlign w:val="center"/>
          </w:tcPr>
          <w:p>
            <w:pPr>
              <w:pStyle w:val="11"/>
            </w:pPr>
            <w:r>
              <w:t>98.40</w:t>
            </w:r>
          </w:p>
        </w:tc>
        <w:tc>
          <w:tcPr>
            <w:tcW w:w="758" w:type="dxa"/>
            <w:vAlign w:val="center"/>
          </w:tcPr>
          <w:p>
            <w:pPr>
              <w:pStyle w:val="11"/>
            </w:pPr>
            <w:r>
              <w:t>98.40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23</w:t>
            </w:r>
          </w:p>
        </w:tc>
        <w:tc>
          <w:tcPr>
            <w:tcW w:w="758" w:type="dxa"/>
            <w:vAlign w:val="center"/>
          </w:tcPr>
          <w:p>
            <w:pPr>
              <w:pStyle w:val="12"/>
            </w:pPr>
            <w:r>
              <w:t>2130705</w:t>
            </w:r>
          </w:p>
        </w:tc>
        <w:tc>
          <w:tcPr>
            <w:tcW w:w="758" w:type="dxa"/>
            <w:vAlign w:val="center"/>
          </w:tcPr>
          <w:p>
            <w:pPr>
              <w:pStyle w:val="12"/>
            </w:pPr>
            <w:r>
              <w:t>对村民委员会和村党支部的补助</w:t>
            </w:r>
          </w:p>
        </w:tc>
        <w:tc>
          <w:tcPr>
            <w:tcW w:w="758" w:type="dxa"/>
            <w:vAlign w:val="center"/>
          </w:tcPr>
          <w:p>
            <w:pPr>
              <w:pStyle w:val="11"/>
            </w:pPr>
            <w:r>
              <w:t>102.08</w:t>
            </w:r>
          </w:p>
        </w:tc>
        <w:tc>
          <w:tcPr>
            <w:tcW w:w="758" w:type="dxa"/>
            <w:vAlign w:val="center"/>
          </w:tcPr>
          <w:p>
            <w:pPr>
              <w:pStyle w:val="11"/>
            </w:pPr>
            <w:r>
              <w:t>102.08</w:t>
            </w:r>
          </w:p>
        </w:tc>
        <w:tc>
          <w:tcPr>
            <w:tcW w:w="758" w:type="dxa"/>
            <w:vAlign w:val="center"/>
          </w:tcPr>
          <w:p>
            <w:pPr>
              <w:pStyle w:val="11"/>
            </w:pPr>
            <w:r>
              <w:t>102.08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24</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21.28</w:t>
            </w:r>
          </w:p>
        </w:tc>
        <w:tc>
          <w:tcPr>
            <w:tcW w:w="758" w:type="dxa"/>
            <w:vAlign w:val="center"/>
          </w:tcPr>
          <w:p>
            <w:pPr>
              <w:pStyle w:val="11"/>
            </w:pPr>
            <w:r>
              <w:t>21.28</w:t>
            </w:r>
          </w:p>
        </w:tc>
        <w:tc>
          <w:tcPr>
            <w:tcW w:w="758" w:type="dxa"/>
            <w:vAlign w:val="center"/>
          </w:tcPr>
          <w:p>
            <w:pPr>
              <w:pStyle w:val="11"/>
            </w:pPr>
            <w:r>
              <w:t>21.28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25</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21.28</w:t>
            </w:r>
          </w:p>
        </w:tc>
        <w:tc>
          <w:tcPr>
            <w:tcW w:w="758" w:type="dxa"/>
            <w:vAlign w:val="center"/>
          </w:tcPr>
          <w:p>
            <w:pPr>
              <w:pStyle w:val="11"/>
            </w:pPr>
            <w:r>
              <w:t>21.28</w:t>
            </w:r>
          </w:p>
        </w:tc>
        <w:tc>
          <w:tcPr>
            <w:tcW w:w="758" w:type="dxa"/>
            <w:vAlign w:val="center"/>
          </w:tcPr>
          <w:p>
            <w:pPr>
              <w:pStyle w:val="11"/>
            </w:pPr>
            <w:r>
              <w:t>21.28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26</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21.28</w:t>
            </w:r>
          </w:p>
        </w:tc>
        <w:tc>
          <w:tcPr>
            <w:tcW w:w="758" w:type="dxa"/>
            <w:vAlign w:val="center"/>
          </w:tcPr>
          <w:p>
            <w:pPr>
              <w:pStyle w:val="11"/>
            </w:pPr>
            <w:r>
              <w:t>21.28</w:t>
            </w:r>
          </w:p>
        </w:tc>
        <w:tc>
          <w:tcPr>
            <w:tcW w:w="758" w:type="dxa"/>
            <w:vAlign w:val="center"/>
          </w:tcPr>
          <w:p>
            <w:pPr>
              <w:pStyle w:val="11"/>
            </w:pPr>
            <w:r>
              <w:t>21.28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686.14</w:t>
            </w:r>
          </w:p>
        </w:tc>
        <w:tc>
          <w:tcPr>
            <w:tcW w:w="1095" w:type="dxa"/>
            <w:vAlign w:val="center"/>
          </w:tcPr>
          <w:p>
            <w:pPr>
              <w:pStyle w:val="15"/>
            </w:pPr>
            <w:r>
              <w:t>399.26</w:t>
            </w:r>
          </w:p>
        </w:tc>
        <w:tc>
          <w:tcPr>
            <w:tcW w:w="1095" w:type="dxa"/>
            <w:vAlign w:val="center"/>
          </w:tcPr>
          <w:p>
            <w:pPr>
              <w:pStyle w:val="15"/>
            </w:pPr>
            <w:r>
              <w:t>286.88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201</w:t>
            </w:r>
          </w:p>
        </w:tc>
        <w:tc>
          <w:tcPr>
            <w:tcW w:w="1095" w:type="dxa"/>
            <w:vAlign w:val="center"/>
          </w:tcPr>
          <w:p>
            <w:pPr>
              <w:pStyle w:val="12"/>
            </w:pPr>
            <w:r>
              <w:t>一般公共服务支出</w:t>
            </w:r>
          </w:p>
        </w:tc>
        <w:tc>
          <w:tcPr>
            <w:tcW w:w="1095" w:type="dxa"/>
            <w:vAlign w:val="center"/>
          </w:tcPr>
          <w:p>
            <w:pPr>
              <w:pStyle w:val="11"/>
            </w:pPr>
            <w:r>
              <w:t>374.79</w:t>
            </w:r>
          </w:p>
        </w:tc>
        <w:tc>
          <w:tcPr>
            <w:tcW w:w="1095" w:type="dxa"/>
            <w:vAlign w:val="center"/>
          </w:tcPr>
          <w:p>
            <w:pPr>
              <w:pStyle w:val="11"/>
            </w:pPr>
            <w:r>
              <w:t>314.79</w:t>
            </w:r>
          </w:p>
        </w:tc>
        <w:tc>
          <w:tcPr>
            <w:tcW w:w="1095" w:type="dxa"/>
            <w:vAlign w:val="center"/>
          </w:tcPr>
          <w:p>
            <w:pPr>
              <w:pStyle w:val="11"/>
            </w:pPr>
            <w:r>
              <w:t>60.00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20103</w:t>
            </w:r>
          </w:p>
        </w:tc>
        <w:tc>
          <w:tcPr>
            <w:tcW w:w="1095" w:type="dxa"/>
            <w:vAlign w:val="center"/>
          </w:tcPr>
          <w:p>
            <w:pPr>
              <w:pStyle w:val="12"/>
            </w:pPr>
            <w:r>
              <w:t>政府办公厅（室）及相关机构事务</w:t>
            </w:r>
          </w:p>
        </w:tc>
        <w:tc>
          <w:tcPr>
            <w:tcW w:w="1095" w:type="dxa"/>
            <w:vAlign w:val="center"/>
          </w:tcPr>
          <w:p>
            <w:pPr>
              <w:pStyle w:val="11"/>
            </w:pPr>
            <w:r>
              <w:t>374.79</w:t>
            </w:r>
          </w:p>
        </w:tc>
        <w:tc>
          <w:tcPr>
            <w:tcW w:w="1095" w:type="dxa"/>
            <w:vAlign w:val="center"/>
          </w:tcPr>
          <w:p>
            <w:pPr>
              <w:pStyle w:val="11"/>
            </w:pPr>
            <w:r>
              <w:t>314.79</w:t>
            </w:r>
          </w:p>
        </w:tc>
        <w:tc>
          <w:tcPr>
            <w:tcW w:w="1095" w:type="dxa"/>
            <w:vAlign w:val="center"/>
          </w:tcPr>
          <w:p>
            <w:pPr>
              <w:pStyle w:val="11"/>
            </w:pPr>
            <w:r>
              <w:t>60.00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2010301</w:t>
            </w:r>
          </w:p>
        </w:tc>
        <w:tc>
          <w:tcPr>
            <w:tcW w:w="1095" w:type="dxa"/>
            <w:vAlign w:val="center"/>
          </w:tcPr>
          <w:p>
            <w:pPr>
              <w:pStyle w:val="12"/>
            </w:pPr>
            <w:r>
              <w:t>行政运行</w:t>
            </w:r>
          </w:p>
        </w:tc>
        <w:tc>
          <w:tcPr>
            <w:tcW w:w="1095" w:type="dxa"/>
            <w:vAlign w:val="center"/>
          </w:tcPr>
          <w:p>
            <w:pPr>
              <w:pStyle w:val="11"/>
            </w:pPr>
            <w:r>
              <w:t>314.79</w:t>
            </w:r>
          </w:p>
        </w:tc>
        <w:tc>
          <w:tcPr>
            <w:tcW w:w="1095" w:type="dxa"/>
            <w:vAlign w:val="center"/>
          </w:tcPr>
          <w:p>
            <w:pPr>
              <w:pStyle w:val="11"/>
            </w:pPr>
            <w:r>
              <w:t>314.79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2010399</w:t>
            </w:r>
          </w:p>
        </w:tc>
        <w:tc>
          <w:tcPr>
            <w:tcW w:w="1095" w:type="dxa"/>
            <w:vAlign w:val="center"/>
          </w:tcPr>
          <w:p>
            <w:pPr>
              <w:pStyle w:val="12"/>
            </w:pPr>
            <w:r>
              <w:t>其他政府办公厅（室）及相关机构事务支出</w:t>
            </w:r>
          </w:p>
        </w:tc>
        <w:tc>
          <w:tcPr>
            <w:tcW w:w="1095" w:type="dxa"/>
            <w:vAlign w:val="center"/>
          </w:tcPr>
          <w:p>
            <w:pPr>
              <w:pStyle w:val="11"/>
            </w:pPr>
            <w:r>
              <w:t>60.00</w:t>
            </w:r>
          </w:p>
        </w:tc>
        <w:tc>
          <w:tcPr>
            <w:tcW w:w="1095" w:type="dxa"/>
            <w:vAlign w:val="center"/>
          </w:tcPr>
          <w:p>
            <w:pPr>
              <w:pStyle w:val="11"/>
            </w:pPr>
          </w:p>
        </w:tc>
        <w:tc>
          <w:tcPr>
            <w:tcW w:w="1095" w:type="dxa"/>
            <w:vAlign w:val="center"/>
          </w:tcPr>
          <w:p>
            <w:pPr>
              <w:pStyle w:val="11"/>
            </w:pPr>
            <w:r>
              <w:t>60.00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49.84</w:t>
            </w:r>
          </w:p>
        </w:tc>
        <w:tc>
          <w:tcPr>
            <w:tcW w:w="1095" w:type="dxa"/>
            <w:vAlign w:val="center"/>
          </w:tcPr>
          <w:p>
            <w:pPr>
              <w:pStyle w:val="11"/>
            </w:pPr>
            <w:r>
              <w:t>49.84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48.24</w:t>
            </w:r>
          </w:p>
        </w:tc>
        <w:tc>
          <w:tcPr>
            <w:tcW w:w="1095" w:type="dxa"/>
            <w:vAlign w:val="center"/>
          </w:tcPr>
          <w:p>
            <w:pPr>
              <w:pStyle w:val="11"/>
            </w:pPr>
            <w:r>
              <w:t>48.24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32.16</w:t>
            </w:r>
          </w:p>
        </w:tc>
        <w:tc>
          <w:tcPr>
            <w:tcW w:w="1095" w:type="dxa"/>
            <w:vAlign w:val="center"/>
          </w:tcPr>
          <w:p>
            <w:pPr>
              <w:pStyle w:val="11"/>
            </w:pPr>
            <w:r>
              <w:t>32.16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2080506</w:t>
            </w:r>
          </w:p>
        </w:tc>
        <w:tc>
          <w:tcPr>
            <w:tcW w:w="1095" w:type="dxa"/>
            <w:vAlign w:val="center"/>
          </w:tcPr>
          <w:p>
            <w:pPr>
              <w:pStyle w:val="12"/>
            </w:pPr>
            <w:r>
              <w:t>机关事业单位职业年金缴费支出</w:t>
            </w:r>
          </w:p>
        </w:tc>
        <w:tc>
          <w:tcPr>
            <w:tcW w:w="1095" w:type="dxa"/>
            <w:vAlign w:val="center"/>
          </w:tcPr>
          <w:p>
            <w:pPr>
              <w:pStyle w:val="11"/>
            </w:pPr>
            <w:r>
              <w:t>16.08</w:t>
            </w:r>
          </w:p>
        </w:tc>
        <w:tc>
          <w:tcPr>
            <w:tcW w:w="1095" w:type="dxa"/>
            <w:vAlign w:val="center"/>
          </w:tcPr>
          <w:p>
            <w:pPr>
              <w:pStyle w:val="11"/>
            </w:pPr>
            <w:r>
              <w:t>16.08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20808</w:t>
            </w:r>
          </w:p>
        </w:tc>
        <w:tc>
          <w:tcPr>
            <w:tcW w:w="1095" w:type="dxa"/>
            <w:vAlign w:val="center"/>
          </w:tcPr>
          <w:p>
            <w:pPr>
              <w:pStyle w:val="12"/>
            </w:pPr>
            <w:r>
              <w:t>抚恤</w:t>
            </w:r>
          </w:p>
        </w:tc>
        <w:tc>
          <w:tcPr>
            <w:tcW w:w="1095" w:type="dxa"/>
            <w:vAlign w:val="center"/>
          </w:tcPr>
          <w:p>
            <w:pPr>
              <w:pStyle w:val="11"/>
            </w:pPr>
            <w:r>
              <w:t>1.60</w:t>
            </w:r>
          </w:p>
        </w:tc>
        <w:tc>
          <w:tcPr>
            <w:tcW w:w="1095" w:type="dxa"/>
            <w:vAlign w:val="center"/>
          </w:tcPr>
          <w:p>
            <w:pPr>
              <w:pStyle w:val="11"/>
            </w:pPr>
            <w:r>
              <w:t>1.60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2080801</w:t>
            </w:r>
          </w:p>
        </w:tc>
        <w:tc>
          <w:tcPr>
            <w:tcW w:w="1095" w:type="dxa"/>
            <w:vAlign w:val="center"/>
          </w:tcPr>
          <w:p>
            <w:pPr>
              <w:pStyle w:val="12"/>
            </w:pPr>
            <w:r>
              <w:t>死亡抚恤</w:t>
            </w:r>
          </w:p>
        </w:tc>
        <w:tc>
          <w:tcPr>
            <w:tcW w:w="1095" w:type="dxa"/>
            <w:vAlign w:val="center"/>
          </w:tcPr>
          <w:p>
            <w:pPr>
              <w:pStyle w:val="11"/>
            </w:pPr>
            <w:r>
              <w:t>1.60</w:t>
            </w:r>
          </w:p>
        </w:tc>
        <w:tc>
          <w:tcPr>
            <w:tcW w:w="1095" w:type="dxa"/>
            <w:vAlign w:val="center"/>
          </w:tcPr>
          <w:p>
            <w:pPr>
              <w:pStyle w:val="11"/>
            </w:pPr>
            <w:r>
              <w:t>1.60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16.48</w:t>
            </w:r>
          </w:p>
        </w:tc>
        <w:tc>
          <w:tcPr>
            <w:tcW w:w="1095" w:type="dxa"/>
            <w:vAlign w:val="center"/>
          </w:tcPr>
          <w:p>
            <w:pPr>
              <w:pStyle w:val="11"/>
            </w:pPr>
            <w:r>
              <w:t>13.35</w:t>
            </w:r>
          </w:p>
        </w:tc>
        <w:tc>
          <w:tcPr>
            <w:tcW w:w="1095" w:type="dxa"/>
            <w:vAlign w:val="center"/>
          </w:tcPr>
          <w:p>
            <w:pPr>
              <w:pStyle w:val="11"/>
            </w:pPr>
            <w:r>
              <w:t>3.13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21007</w:t>
            </w:r>
          </w:p>
        </w:tc>
        <w:tc>
          <w:tcPr>
            <w:tcW w:w="1095" w:type="dxa"/>
            <w:vAlign w:val="center"/>
          </w:tcPr>
          <w:p>
            <w:pPr>
              <w:pStyle w:val="12"/>
            </w:pPr>
            <w:r>
              <w:t>计划生育事务</w:t>
            </w:r>
          </w:p>
        </w:tc>
        <w:tc>
          <w:tcPr>
            <w:tcW w:w="1095" w:type="dxa"/>
            <w:vAlign w:val="center"/>
          </w:tcPr>
          <w:p>
            <w:pPr>
              <w:pStyle w:val="11"/>
            </w:pPr>
            <w:r>
              <w:t>3.13</w:t>
            </w:r>
          </w:p>
        </w:tc>
        <w:tc>
          <w:tcPr>
            <w:tcW w:w="1095" w:type="dxa"/>
            <w:vAlign w:val="center"/>
          </w:tcPr>
          <w:p>
            <w:pPr>
              <w:pStyle w:val="11"/>
            </w:pPr>
          </w:p>
        </w:tc>
        <w:tc>
          <w:tcPr>
            <w:tcW w:w="1095" w:type="dxa"/>
            <w:vAlign w:val="center"/>
          </w:tcPr>
          <w:p>
            <w:pPr>
              <w:pStyle w:val="11"/>
            </w:pPr>
            <w:r>
              <w:t>3.13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2"/>
            </w:pPr>
            <w:r>
              <w:t>2100717</w:t>
            </w:r>
          </w:p>
        </w:tc>
        <w:tc>
          <w:tcPr>
            <w:tcW w:w="1095" w:type="dxa"/>
            <w:vAlign w:val="center"/>
          </w:tcPr>
          <w:p>
            <w:pPr>
              <w:pStyle w:val="12"/>
            </w:pPr>
            <w:r>
              <w:t>计划生育服务</w:t>
            </w:r>
          </w:p>
        </w:tc>
        <w:tc>
          <w:tcPr>
            <w:tcW w:w="1095" w:type="dxa"/>
            <w:vAlign w:val="center"/>
          </w:tcPr>
          <w:p>
            <w:pPr>
              <w:pStyle w:val="11"/>
            </w:pPr>
            <w:r>
              <w:t>3.13</w:t>
            </w:r>
          </w:p>
        </w:tc>
        <w:tc>
          <w:tcPr>
            <w:tcW w:w="1095" w:type="dxa"/>
            <w:vAlign w:val="center"/>
          </w:tcPr>
          <w:p>
            <w:pPr>
              <w:pStyle w:val="11"/>
            </w:pPr>
          </w:p>
        </w:tc>
        <w:tc>
          <w:tcPr>
            <w:tcW w:w="1095" w:type="dxa"/>
            <w:vAlign w:val="center"/>
          </w:tcPr>
          <w:p>
            <w:pPr>
              <w:pStyle w:val="11"/>
            </w:pPr>
            <w:r>
              <w:t>3.13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13.35</w:t>
            </w:r>
          </w:p>
        </w:tc>
        <w:tc>
          <w:tcPr>
            <w:tcW w:w="1095" w:type="dxa"/>
            <w:vAlign w:val="center"/>
          </w:tcPr>
          <w:p>
            <w:pPr>
              <w:pStyle w:val="11"/>
            </w:pPr>
            <w:r>
              <w:t>13.35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13.35</w:t>
            </w:r>
          </w:p>
        </w:tc>
        <w:tc>
          <w:tcPr>
            <w:tcW w:w="1095" w:type="dxa"/>
            <w:vAlign w:val="center"/>
          </w:tcPr>
          <w:p>
            <w:pPr>
              <w:pStyle w:val="11"/>
            </w:pPr>
            <w:r>
              <w:t>13.35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17</w:t>
            </w:r>
          </w:p>
        </w:tc>
        <w:tc>
          <w:tcPr>
            <w:tcW w:w="1095" w:type="dxa"/>
            <w:vAlign w:val="center"/>
          </w:tcPr>
          <w:p>
            <w:pPr>
              <w:pStyle w:val="12"/>
            </w:pPr>
            <w:r>
              <w:t>212</w:t>
            </w:r>
          </w:p>
        </w:tc>
        <w:tc>
          <w:tcPr>
            <w:tcW w:w="1095" w:type="dxa"/>
            <w:vAlign w:val="center"/>
          </w:tcPr>
          <w:p>
            <w:pPr>
              <w:pStyle w:val="12"/>
            </w:pPr>
            <w:r>
              <w:t>城乡社区支出</w:t>
            </w:r>
          </w:p>
        </w:tc>
        <w:tc>
          <w:tcPr>
            <w:tcW w:w="1095" w:type="dxa"/>
            <w:vAlign w:val="center"/>
          </w:tcPr>
          <w:p>
            <w:pPr>
              <w:pStyle w:val="11"/>
            </w:pPr>
            <w:r>
              <w:t>23.27</w:t>
            </w:r>
          </w:p>
        </w:tc>
        <w:tc>
          <w:tcPr>
            <w:tcW w:w="1095" w:type="dxa"/>
            <w:vAlign w:val="center"/>
          </w:tcPr>
          <w:p>
            <w:pPr>
              <w:pStyle w:val="11"/>
            </w:pPr>
          </w:p>
        </w:tc>
        <w:tc>
          <w:tcPr>
            <w:tcW w:w="1095" w:type="dxa"/>
            <w:vAlign w:val="center"/>
          </w:tcPr>
          <w:p>
            <w:pPr>
              <w:pStyle w:val="11"/>
            </w:pPr>
            <w:r>
              <w:t>23.27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18</w:t>
            </w:r>
          </w:p>
        </w:tc>
        <w:tc>
          <w:tcPr>
            <w:tcW w:w="1095" w:type="dxa"/>
            <w:vAlign w:val="center"/>
          </w:tcPr>
          <w:p>
            <w:pPr>
              <w:pStyle w:val="12"/>
            </w:pPr>
            <w:r>
              <w:t>21208</w:t>
            </w:r>
          </w:p>
        </w:tc>
        <w:tc>
          <w:tcPr>
            <w:tcW w:w="1095" w:type="dxa"/>
            <w:vAlign w:val="center"/>
          </w:tcPr>
          <w:p>
            <w:pPr>
              <w:pStyle w:val="12"/>
            </w:pPr>
            <w:r>
              <w:t>国有土地使用权出让收入安排的支出</w:t>
            </w:r>
          </w:p>
        </w:tc>
        <w:tc>
          <w:tcPr>
            <w:tcW w:w="1095" w:type="dxa"/>
            <w:vAlign w:val="center"/>
          </w:tcPr>
          <w:p>
            <w:pPr>
              <w:pStyle w:val="11"/>
            </w:pPr>
            <w:r>
              <w:t>23.27</w:t>
            </w:r>
          </w:p>
        </w:tc>
        <w:tc>
          <w:tcPr>
            <w:tcW w:w="1095" w:type="dxa"/>
            <w:vAlign w:val="center"/>
          </w:tcPr>
          <w:p>
            <w:pPr>
              <w:pStyle w:val="11"/>
            </w:pPr>
          </w:p>
        </w:tc>
        <w:tc>
          <w:tcPr>
            <w:tcW w:w="1095" w:type="dxa"/>
            <w:vAlign w:val="center"/>
          </w:tcPr>
          <w:p>
            <w:pPr>
              <w:pStyle w:val="11"/>
            </w:pPr>
            <w:r>
              <w:t>23.27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19</w:t>
            </w:r>
          </w:p>
        </w:tc>
        <w:tc>
          <w:tcPr>
            <w:tcW w:w="1095" w:type="dxa"/>
            <w:vAlign w:val="center"/>
          </w:tcPr>
          <w:p>
            <w:pPr>
              <w:pStyle w:val="12"/>
            </w:pPr>
            <w:r>
              <w:t>2120801</w:t>
            </w:r>
          </w:p>
        </w:tc>
        <w:tc>
          <w:tcPr>
            <w:tcW w:w="1095" w:type="dxa"/>
            <w:vAlign w:val="center"/>
          </w:tcPr>
          <w:p>
            <w:pPr>
              <w:pStyle w:val="12"/>
            </w:pPr>
            <w:r>
              <w:t>征地和拆迁补偿支出</w:t>
            </w:r>
          </w:p>
        </w:tc>
        <w:tc>
          <w:tcPr>
            <w:tcW w:w="1095" w:type="dxa"/>
            <w:vAlign w:val="center"/>
          </w:tcPr>
          <w:p>
            <w:pPr>
              <w:pStyle w:val="11"/>
            </w:pPr>
            <w:r>
              <w:t>23.27</w:t>
            </w:r>
          </w:p>
        </w:tc>
        <w:tc>
          <w:tcPr>
            <w:tcW w:w="1095" w:type="dxa"/>
            <w:vAlign w:val="center"/>
          </w:tcPr>
          <w:p>
            <w:pPr>
              <w:pStyle w:val="11"/>
            </w:pPr>
          </w:p>
        </w:tc>
        <w:tc>
          <w:tcPr>
            <w:tcW w:w="1095" w:type="dxa"/>
            <w:vAlign w:val="center"/>
          </w:tcPr>
          <w:p>
            <w:pPr>
              <w:pStyle w:val="11"/>
            </w:pPr>
            <w:r>
              <w:t>23.27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20</w:t>
            </w:r>
          </w:p>
        </w:tc>
        <w:tc>
          <w:tcPr>
            <w:tcW w:w="1095" w:type="dxa"/>
            <w:vAlign w:val="center"/>
          </w:tcPr>
          <w:p>
            <w:pPr>
              <w:pStyle w:val="12"/>
            </w:pPr>
            <w:r>
              <w:t>213</w:t>
            </w:r>
          </w:p>
        </w:tc>
        <w:tc>
          <w:tcPr>
            <w:tcW w:w="1095" w:type="dxa"/>
            <w:vAlign w:val="center"/>
          </w:tcPr>
          <w:p>
            <w:pPr>
              <w:pStyle w:val="12"/>
            </w:pPr>
            <w:r>
              <w:t>农林水支出</w:t>
            </w:r>
          </w:p>
        </w:tc>
        <w:tc>
          <w:tcPr>
            <w:tcW w:w="1095" w:type="dxa"/>
            <w:vAlign w:val="center"/>
          </w:tcPr>
          <w:p>
            <w:pPr>
              <w:pStyle w:val="11"/>
            </w:pPr>
            <w:r>
              <w:t>200.48</w:t>
            </w:r>
          </w:p>
        </w:tc>
        <w:tc>
          <w:tcPr>
            <w:tcW w:w="1095" w:type="dxa"/>
            <w:vAlign w:val="center"/>
          </w:tcPr>
          <w:p>
            <w:pPr>
              <w:pStyle w:val="11"/>
            </w:pPr>
          </w:p>
        </w:tc>
        <w:tc>
          <w:tcPr>
            <w:tcW w:w="1095" w:type="dxa"/>
            <w:vAlign w:val="center"/>
          </w:tcPr>
          <w:p>
            <w:pPr>
              <w:pStyle w:val="11"/>
            </w:pPr>
            <w:r>
              <w:t>200.48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21</w:t>
            </w:r>
          </w:p>
        </w:tc>
        <w:tc>
          <w:tcPr>
            <w:tcW w:w="1095" w:type="dxa"/>
            <w:vAlign w:val="center"/>
          </w:tcPr>
          <w:p>
            <w:pPr>
              <w:pStyle w:val="12"/>
            </w:pPr>
            <w:r>
              <w:t>21307</w:t>
            </w:r>
          </w:p>
        </w:tc>
        <w:tc>
          <w:tcPr>
            <w:tcW w:w="1095" w:type="dxa"/>
            <w:vAlign w:val="center"/>
          </w:tcPr>
          <w:p>
            <w:pPr>
              <w:pStyle w:val="12"/>
            </w:pPr>
            <w:r>
              <w:t>农村综合改革</w:t>
            </w:r>
          </w:p>
        </w:tc>
        <w:tc>
          <w:tcPr>
            <w:tcW w:w="1095" w:type="dxa"/>
            <w:vAlign w:val="center"/>
          </w:tcPr>
          <w:p>
            <w:pPr>
              <w:pStyle w:val="11"/>
            </w:pPr>
            <w:r>
              <w:t>200.48</w:t>
            </w:r>
          </w:p>
        </w:tc>
        <w:tc>
          <w:tcPr>
            <w:tcW w:w="1095" w:type="dxa"/>
            <w:vAlign w:val="center"/>
          </w:tcPr>
          <w:p>
            <w:pPr>
              <w:pStyle w:val="11"/>
            </w:pPr>
          </w:p>
        </w:tc>
        <w:tc>
          <w:tcPr>
            <w:tcW w:w="1095" w:type="dxa"/>
            <w:vAlign w:val="center"/>
          </w:tcPr>
          <w:p>
            <w:pPr>
              <w:pStyle w:val="11"/>
            </w:pPr>
            <w:r>
              <w:t>200.48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22</w:t>
            </w:r>
          </w:p>
        </w:tc>
        <w:tc>
          <w:tcPr>
            <w:tcW w:w="1095" w:type="dxa"/>
            <w:vAlign w:val="center"/>
          </w:tcPr>
          <w:p>
            <w:pPr>
              <w:pStyle w:val="12"/>
            </w:pPr>
            <w:r>
              <w:t>2130701</w:t>
            </w:r>
          </w:p>
        </w:tc>
        <w:tc>
          <w:tcPr>
            <w:tcW w:w="1095" w:type="dxa"/>
            <w:vAlign w:val="center"/>
          </w:tcPr>
          <w:p>
            <w:pPr>
              <w:pStyle w:val="12"/>
            </w:pPr>
            <w:r>
              <w:t>对村级公益事业建设的补助</w:t>
            </w:r>
          </w:p>
        </w:tc>
        <w:tc>
          <w:tcPr>
            <w:tcW w:w="1095" w:type="dxa"/>
            <w:vAlign w:val="center"/>
          </w:tcPr>
          <w:p>
            <w:pPr>
              <w:pStyle w:val="11"/>
            </w:pPr>
            <w:r>
              <w:t>98.40</w:t>
            </w:r>
          </w:p>
        </w:tc>
        <w:tc>
          <w:tcPr>
            <w:tcW w:w="1095" w:type="dxa"/>
            <w:vAlign w:val="center"/>
          </w:tcPr>
          <w:p>
            <w:pPr>
              <w:pStyle w:val="11"/>
            </w:pPr>
          </w:p>
        </w:tc>
        <w:tc>
          <w:tcPr>
            <w:tcW w:w="1095" w:type="dxa"/>
            <w:vAlign w:val="center"/>
          </w:tcPr>
          <w:p>
            <w:pPr>
              <w:pStyle w:val="11"/>
            </w:pPr>
            <w:r>
              <w:t>98.40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23</w:t>
            </w:r>
          </w:p>
        </w:tc>
        <w:tc>
          <w:tcPr>
            <w:tcW w:w="1095" w:type="dxa"/>
            <w:vAlign w:val="center"/>
          </w:tcPr>
          <w:p>
            <w:pPr>
              <w:pStyle w:val="12"/>
            </w:pPr>
            <w:r>
              <w:t>2130705</w:t>
            </w:r>
          </w:p>
        </w:tc>
        <w:tc>
          <w:tcPr>
            <w:tcW w:w="1095" w:type="dxa"/>
            <w:vAlign w:val="center"/>
          </w:tcPr>
          <w:p>
            <w:pPr>
              <w:pStyle w:val="12"/>
            </w:pPr>
            <w:r>
              <w:t>对村民委员会和村党支部的补助</w:t>
            </w:r>
          </w:p>
        </w:tc>
        <w:tc>
          <w:tcPr>
            <w:tcW w:w="1095" w:type="dxa"/>
            <w:vAlign w:val="center"/>
          </w:tcPr>
          <w:p>
            <w:pPr>
              <w:pStyle w:val="11"/>
            </w:pPr>
            <w:r>
              <w:t>102.08</w:t>
            </w:r>
          </w:p>
        </w:tc>
        <w:tc>
          <w:tcPr>
            <w:tcW w:w="1095" w:type="dxa"/>
            <w:vAlign w:val="center"/>
          </w:tcPr>
          <w:p>
            <w:pPr>
              <w:pStyle w:val="11"/>
            </w:pPr>
          </w:p>
        </w:tc>
        <w:tc>
          <w:tcPr>
            <w:tcW w:w="1095" w:type="dxa"/>
            <w:vAlign w:val="center"/>
          </w:tcPr>
          <w:p>
            <w:pPr>
              <w:pStyle w:val="11"/>
            </w:pPr>
            <w:r>
              <w:t>102.08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24</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21.28</w:t>
            </w:r>
          </w:p>
        </w:tc>
        <w:tc>
          <w:tcPr>
            <w:tcW w:w="1095" w:type="dxa"/>
            <w:vAlign w:val="center"/>
          </w:tcPr>
          <w:p>
            <w:pPr>
              <w:pStyle w:val="11"/>
            </w:pPr>
            <w:r>
              <w:t>21.28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25</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21.28</w:t>
            </w:r>
          </w:p>
        </w:tc>
        <w:tc>
          <w:tcPr>
            <w:tcW w:w="1095" w:type="dxa"/>
            <w:vAlign w:val="center"/>
          </w:tcPr>
          <w:p>
            <w:pPr>
              <w:pStyle w:val="11"/>
            </w:pPr>
            <w:r>
              <w:t>21.28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26</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21.28</w:t>
            </w:r>
          </w:p>
        </w:tc>
        <w:tc>
          <w:tcPr>
            <w:tcW w:w="1095" w:type="dxa"/>
            <w:vAlign w:val="center"/>
          </w:tcPr>
          <w:p>
            <w:pPr>
              <w:pStyle w:val="11"/>
            </w:pPr>
            <w:r>
              <w:t>21.28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1232"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662.87</w:t>
            </w:r>
          </w:p>
        </w:tc>
        <w:tc>
          <w:tcPr>
            <w:tcW w:w="1232" w:type="dxa"/>
            <w:vAlign w:val="center"/>
          </w:tcPr>
          <w:p>
            <w:pPr>
              <w:pStyle w:val="12"/>
            </w:pPr>
            <w:r>
              <w:t>一、一般公共服务支出</w:t>
            </w:r>
          </w:p>
        </w:tc>
        <w:tc>
          <w:tcPr>
            <w:tcW w:w="1232" w:type="dxa"/>
            <w:vAlign w:val="center"/>
          </w:tcPr>
          <w:p>
            <w:pPr>
              <w:pStyle w:val="11"/>
            </w:pPr>
            <w:r>
              <w:t>374.79</w:t>
            </w:r>
          </w:p>
        </w:tc>
        <w:tc>
          <w:tcPr>
            <w:tcW w:w="1232" w:type="dxa"/>
            <w:vAlign w:val="center"/>
          </w:tcPr>
          <w:p>
            <w:pPr>
              <w:pStyle w:val="11"/>
            </w:pPr>
            <w:r>
              <w:t>374.79</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r>
              <w:t>23.27</w:t>
            </w: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49.84</w:t>
            </w:r>
          </w:p>
        </w:tc>
        <w:tc>
          <w:tcPr>
            <w:tcW w:w="1232" w:type="dxa"/>
            <w:vAlign w:val="center"/>
          </w:tcPr>
          <w:p>
            <w:pPr>
              <w:pStyle w:val="11"/>
            </w:pPr>
            <w:r>
              <w:t>49.84</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16.48</w:t>
            </w:r>
          </w:p>
        </w:tc>
        <w:tc>
          <w:tcPr>
            <w:tcW w:w="1232" w:type="dxa"/>
            <w:vAlign w:val="center"/>
          </w:tcPr>
          <w:p>
            <w:pPr>
              <w:pStyle w:val="11"/>
            </w:pPr>
            <w:r>
              <w:t>16.48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r>
              <w:t>23.27</w:t>
            </w:r>
          </w:p>
        </w:tc>
        <w:tc>
          <w:tcPr>
            <w:tcW w:w="1232" w:type="dxa"/>
            <w:vAlign w:val="center"/>
          </w:tcPr>
          <w:p>
            <w:pPr>
              <w:pStyle w:val="11"/>
            </w:pPr>
          </w:p>
        </w:tc>
        <w:tc>
          <w:tcPr>
            <w:tcW w:w="1232" w:type="dxa"/>
            <w:vAlign w:val="center"/>
          </w:tcPr>
          <w:p>
            <w:pPr>
              <w:pStyle w:val="11"/>
            </w:pPr>
            <w:r>
              <w:t>23.27</w:t>
            </w: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r>
              <w:t>200.48</w:t>
            </w:r>
          </w:p>
        </w:tc>
        <w:tc>
          <w:tcPr>
            <w:tcW w:w="1232" w:type="dxa"/>
            <w:vAlign w:val="center"/>
          </w:tcPr>
          <w:p>
            <w:pPr>
              <w:pStyle w:val="11"/>
            </w:pPr>
            <w:r>
              <w:t>200.48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21.28</w:t>
            </w:r>
          </w:p>
        </w:tc>
        <w:tc>
          <w:tcPr>
            <w:tcW w:w="1232" w:type="dxa"/>
            <w:vAlign w:val="center"/>
          </w:tcPr>
          <w:p>
            <w:pPr>
              <w:pStyle w:val="11"/>
            </w:pPr>
            <w:r>
              <w:t>21.28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686.14</w:t>
            </w:r>
          </w:p>
        </w:tc>
        <w:tc>
          <w:tcPr>
            <w:tcW w:w="1232" w:type="dxa"/>
            <w:vAlign w:val="center"/>
          </w:tcPr>
          <w:p>
            <w:pPr>
              <w:pStyle w:val="14"/>
            </w:pPr>
            <w:r>
              <w:t>本年支出合计</w:t>
            </w:r>
          </w:p>
        </w:tc>
        <w:tc>
          <w:tcPr>
            <w:tcW w:w="1232" w:type="dxa"/>
            <w:vAlign w:val="center"/>
          </w:tcPr>
          <w:p>
            <w:pPr>
              <w:pStyle w:val="15"/>
            </w:pPr>
            <w:r>
              <w:t>686.14</w:t>
            </w:r>
          </w:p>
        </w:tc>
        <w:tc>
          <w:tcPr>
            <w:tcW w:w="1232" w:type="dxa"/>
            <w:vAlign w:val="center"/>
          </w:tcPr>
          <w:p>
            <w:pPr>
              <w:pStyle w:val="15"/>
            </w:pPr>
            <w:r>
              <w:t>662.87</w:t>
            </w:r>
          </w:p>
        </w:tc>
        <w:tc>
          <w:tcPr>
            <w:tcW w:w="1232" w:type="dxa"/>
            <w:vAlign w:val="center"/>
          </w:tcPr>
          <w:p>
            <w:pPr>
              <w:pStyle w:val="15"/>
            </w:pPr>
            <w:r>
              <w:t>23.27</w:t>
            </w: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686.14</w:t>
            </w:r>
          </w:p>
        </w:tc>
        <w:tc>
          <w:tcPr>
            <w:tcW w:w="1232" w:type="dxa"/>
            <w:vAlign w:val="center"/>
          </w:tcPr>
          <w:p>
            <w:pPr>
              <w:pStyle w:val="14"/>
            </w:pPr>
            <w:r>
              <w:t>支出总计</w:t>
            </w:r>
          </w:p>
        </w:tc>
        <w:tc>
          <w:tcPr>
            <w:tcW w:w="1232" w:type="dxa"/>
            <w:vAlign w:val="center"/>
          </w:tcPr>
          <w:p>
            <w:pPr>
              <w:pStyle w:val="15"/>
            </w:pPr>
            <w:r>
              <w:t>686.14</w:t>
            </w:r>
          </w:p>
        </w:tc>
        <w:tc>
          <w:tcPr>
            <w:tcW w:w="1232" w:type="dxa"/>
            <w:vAlign w:val="center"/>
          </w:tcPr>
          <w:p>
            <w:pPr>
              <w:pStyle w:val="15"/>
            </w:pPr>
            <w:r>
              <w:t>662.87</w:t>
            </w:r>
          </w:p>
        </w:tc>
        <w:tc>
          <w:tcPr>
            <w:tcW w:w="1232" w:type="dxa"/>
            <w:vAlign w:val="center"/>
          </w:tcPr>
          <w:p>
            <w:pPr>
              <w:pStyle w:val="15"/>
            </w:pPr>
            <w:r>
              <w:t>23.27</w:t>
            </w:r>
          </w:p>
        </w:tc>
        <w:tc>
          <w:tcPr>
            <w:tcW w:w="1232"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662.87</w:t>
            </w:r>
          </w:p>
        </w:tc>
        <w:tc>
          <w:tcPr>
            <w:tcW w:w="1643" w:type="dxa"/>
            <w:vAlign w:val="center"/>
          </w:tcPr>
          <w:p>
            <w:pPr>
              <w:pStyle w:val="15"/>
            </w:pPr>
            <w:r>
              <w:t>399.26</w:t>
            </w:r>
          </w:p>
        </w:tc>
        <w:tc>
          <w:tcPr>
            <w:tcW w:w="1643" w:type="dxa"/>
            <w:vAlign w:val="center"/>
          </w:tcPr>
          <w:p>
            <w:pPr>
              <w:pStyle w:val="15"/>
            </w:pPr>
            <w:r>
              <w:t>263.61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201</w:t>
            </w:r>
          </w:p>
        </w:tc>
        <w:tc>
          <w:tcPr>
            <w:tcW w:w="1643" w:type="dxa"/>
            <w:vAlign w:val="center"/>
          </w:tcPr>
          <w:p>
            <w:pPr>
              <w:pStyle w:val="12"/>
            </w:pPr>
            <w:r>
              <w:t>一般公共服务支出</w:t>
            </w:r>
          </w:p>
        </w:tc>
        <w:tc>
          <w:tcPr>
            <w:tcW w:w="1643" w:type="dxa"/>
            <w:vAlign w:val="center"/>
          </w:tcPr>
          <w:p>
            <w:pPr>
              <w:pStyle w:val="11"/>
            </w:pPr>
            <w:r>
              <w:t>374.79</w:t>
            </w:r>
          </w:p>
        </w:tc>
        <w:tc>
          <w:tcPr>
            <w:tcW w:w="1643" w:type="dxa"/>
            <w:vAlign w:val="center"/>
          </w:tcPr>
          <w:p>
            <w:pPr>
              <w:pStyle w:val="11"/>
            </w:pPr>
            <w:r>
              <w:t>314.79</w:t>
            </w:r>
          </w:p>
        </w:tc>
        <w:tc>
          <w:tcPr>
            <w:tcW w:w="1643"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20103</w:t>
            </w:r>
          </w:p>
        </w:tc>
        <w:tc>
          <w:tcPr>
            <w:tcW w:w="1643" w:type="dxa"/>
            <w:vAlign w:val="center"/>
          </w:tcPr>
          <w:p>
            <w:pPr>
              <w:pStyle w:val="12"/>
            </w:pPr>
            <w:r>
              <w:t>政府办公厅（室）及相关机构事务</w:t>
            </w:r>
          </w:p>
        </w:tc>
        <w:tc>
          <w:tcPr>
            <w:tcW w:w="1643" w:type="dxa"/>
            <w:vAlign w:val="center"/>
          </w:tcPr>
          <w:p>
            <w:pPr>
              <w:pStyle w:val="11"/>
            </w:pPr>
            <w:r>
              <w:t>374.79</w:t>
            </w:r>
          </w:p>
        </w:tc>
        <w:tc>
          <w:tcPr>
            <w:tcW w:w="1643" w:type="dxa"/>
            <w:vAlign w:val="center"/>
          </w:tcPr>
          <w:p>
            <w:pPr>
              <w:pStyle w:val="11"/>
            </w:pPr>
            <w:r>
              <w:t>314.79</w:t>
            </w:r>
          </w:p>
        </w:tc>
        <w:tc>
          <w:tcPr>
            <w:tcW w:w="1643"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2010301</w:t>
            </w:r>
          </w:p>
        </w:tc>
        <w:tc>
          <w:tcPr>
            <w:tcW w:w="1643" w:type="dxa"/>
            <w:vAlign w:val="center"/>
          </w:tcPr>
          <w:p>
            <w:pPr>
              <w:pStyle w:val="12"/>
            </w:pPr>
            <w:r>
              <w:t>行政运行</w:t>
            </w:r>
          </w:p>
        </w:tc>
        <w:tc>
          <w:tcPr>
            <w:tcW w:w="1643" w:type="dxa"/>
            <w:vAlign w:val="center"/>
          </w:tcPr>
          <w:p>
            <w:pPr>
              <w:pStyle w:val="11"/>
            </w:pPr>
            <w:r>
              <w:t>314.79</w:t>
            </w:r>
          </w:p>
        </w:tc>
        <w:tc>
          <w:tcPr>
            <w:tcW w:w="1643" w:type="dxa"/>
            <w:vAlign w:val="center"/>
          </w:tcPr>
          <w:p>
            <w:pPr>
              <w:pStyle w:val="11"/>
            </w:pPr>
            <w:r>
              <w:t>314.79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2010399</w:t>
            </w:r>
          </w:p>
        </w:tc>
        <w:tc>
          <w:tcPr>
            <w:tcW w:w="1643" w:type="dxa"/>
            <w:vAlign w:val="center"/>
          </w:tcPr>
          <w:p>
            <w:pPr>
              <w:pStyle w:val="12"/>
            </w:pPr>
            <w:r>
              <w:t>其他政府办公厅（室）及相关机构事务支出</w:t>
            </w:r>
          </w:p>
        </w:tc>
        <w:tc>
          <w:tcPr>
            <w:tcW w:w="1643" w:type="dxa"/>
            <w:vAlign w:val="center"/>
          </w:tcPr>
          <w:p>
            <w:pPr>
              <w:pStyle w:val="11"/>
            </w:pPr>
            <w:r>
              <w:t>60.00</w:t>
            </w:r>
          </w:p>
        </w:tc>
        <w:tc>
          <w:tcPr>
            <w:tcW w:w="1643" w:type="dxa"/>
            <w:vAlign w:val="center"/>
          </w:tcPr>
          <w:p>
            <w:pPr>
              <w:pStyle w:val="11"/>
            </w:pPr>
          </w:p>
        </w:tc>
        <w:tc>
          <w:tcPr>
            <w:tcW w:w="1643"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49.84</w:t>
            </w:r>
          </w:p>
        </w:tc>
        <w:tc>
          <w:tcPr>
            <w:tcW w:w="1643" w:type="dxa"/>
            <w:vAlign w:val="center"/>
          </w:tcPr>
          <w:p>
            <w:pPr>
              <w:pStyle w:val="11"/>
            </w:pPr>
            <w:r>
              <w:t>49.84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48.24</w:t>
            </w:r>
          </w:p>
        </w:tc>
        <w:tc>
          <w:tcPr>
            <w:tcW w:w="1643" w:type="dxa"/>
            <w:vAlign w:val="center"/>
          </w:tcPr>
          <w:p>
            <w:pPr>
              <w:pStyle w:val="11"/>
            </w:pPr>
            <w:r>
              <w:t>48.24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32.16</w:t>
            </w:r>
          </w:p>
        </w:tc>
        <w:tc>
          <w:tcPr>
            <w:tcW w:w="1643" w:type="dxa"/>
            <w:vAlign w:val="center"/>
          </w:tcPr>
          <w:p>
            <w:pPr>
              <w:pStyle w:val="11"/>
            </w:pPr>
            <w:r>
              <w:t>32.16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2080506</w:t>
            </w:r>
          </w:p>
        </w:tc>
        <w:tc>
          <w:tcPr>
            <w:tcW w:w="1643" w:type="dxa"/>
            <w:vAlign w:val="center"/>
          </w:tcPr>
          <w:p>
            <w:pPr>
              <w:pStyle w:val="12"/>
            </w:pPr>
            <w:r>
              <w:t>机关事业单位职业年金缴费支出</w:t>
            </w:r>
          </w:p>
        </w:tc>
        <w:tc>
          <w:tcPr>
            <w:tcW w:w="1643" w:type="dxa"/>
            <w:vAlign w:val="center"/>
          </w:tcPr>
          <w:p>
            <w:pPr>
              <w:pStyle w:val="11"/>
            </w:pPr>
            <w:r>
              <w:t>16.08</w:t>
            </w:r>
          </w:p>
        </w:tc>
        <w:tc>
          <w:tcPr>
            <w:tcW w:w="1643" w:type="dxa"/>
            <w:vAlign w:val="center"/>
          </w:tcPr>
          <w:p>
            <w:pPr>
              <w:pStyle w:val="11"/>
            </w:pPr>
            <w:r>
              <w:t>16.08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20808</w:t>
            </w:r>
          </w:p>
        </w:tc>
        <w:tc>
          <w:tcPr>
            <w:tcW w:w="1643" w:type="dxa"/>
            <w:vAlign w:val="center"/>
          </w:tcPr>
          <w:p>
            <w:pPr>
              <w:pStyle w:val="12"/>
            </w:pPr>
            <w:r>
              <w:t>抚恤</w:t>
            </w:r>
          </w:p>
        </w:tc>
        <w:tc>
          <w:tcPr>
            <w:tcW w:w="1643" w:type="dxa"/>
            <w:vAlign w:val="center"/>
          </w:tcPr>
          <w:p>
            <w:pPr>
              <w:pStyle w:val="11"/>
            </w:pPr>
            <w:r>
              <w:t>1.60</w:t>
            </w:r>
          </w:p>
        </w:tc>
        <w:tc>
          <w:tcPr>
            <w:tcW w:w="1643" w:type="dxa"/>
            <w:vAlign w:val="center"/>
          </w:tcPr>
          <w:p>
            <w:pPr>
              <w:pStyle w:val="11"/>
            </w:pPr>
            <w:r>
              <w:t>1.60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2080801</w:t>
            </w:r>
          </w:p>
        </w:tc>
        <w:tc>
          <w:tcPr>
            <w:tcW w:w="1643" w:type="dxa"/>
            <w:vAlign w:val="center"/>
          </w:tcPr>
          <w:p>
            <w:pPr>
              <w:pStyle w:val="12"/>
            </w:pPr>
            <w:r>
              <w:t>死亡抚恤</w:t>
            </w:r>
          </w:p>
        </w:tc>
        <w:tc>
          <w:tcPr>
            <w:tcW w:w="1643" w:type="dxa"/>
            <w:vAlign w:val="center"/>
          </w:tcPr>
          <w:p>
            <w:pPr>
              <w:pStyle w:val="11"/>
            </w:pPr>
            <w:r>
              <w:t>1.60</w:t>
            </w:r>
          </w:p>
        </w:tc>
        <w:tc>
          <w:tcPr>
            <w:tcW w:w="1643" w:type="dxa"/>
            <w:vAlign w:val="center"/>
          </w:tcPr>
          <w:p>
            <w:pPr>
              <w:pStyle w:val="11"/>
            </w:pPr>
            <w:r>
              <w:t>1.60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16.48</w:t>
            </w:r>
          </w:p>
        </w:tc>
        <w:tc>
          <w:tcPr>
            <w:tcW w:w="1643" w:type="dxa"/>
            <w:vAlign w:val="center"/>
          </w:tcPr>
          <w:p>
            <w:pPr>
              <w:pStyle w:val="11"/>
            </w:pPr>
            <w:r>
              <w:t>13.35</w:t>
            </w:r>
          </w:p>
        </w:tc>
        <w:tc>
          <w:tcPr>
            <w:tcW w:w="1643" w:type="dxa"/>
            <w:vAlign w:val="center"/>
          </w:tcPr>
          <w:p>
            <w:pPr>
              <w:pStyle w:val="11"/>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21007</w:t>
            </w:r>
          </w:p>
        </w:tc>
        <w:tc>
          <w:tcPr>
            <w:tcW w:w="1643" w:type="dxa"/>
            <w:vAlign w:val="center"/>
          </w:tcPr>
          <w:p>
            <w:pPr>
              <w:pStyle w:val="12"/>
            </w:pPr>
            <w:r>
              <w:t>计划生育事务</w:t>
            </w:r>
          </w:p>
        </w:tc>
        <w:tc>
          <w:tcPr>
            <w:tcW w:w="1643" w:type="dxa"/>
            <w:vAlign w:val="center"/>
          </w:tcPr>
          <w:p>
            <w:pPr>
              <w:pStyle w:val="11"/>
            </w:pPr>
            <w:r>
              <w:t>3.13</w:t>
            </w:r>
          </w:p>
        </w:tc>
        <w:tc>
          <w:tcPr>
            <w:tcW w:w="1643" w:type="dxa"/>
            <w:vAlign w:val="center"/>
          </w:tcPr>
          <w:p>
            <w:pPr>
              <w:pStyle w:val="11"/>
            </w:pPr>
          </w:p>
        </w:tc>
        <w:tc>
          <w:tcPr>
            <w:tcW w:w="1643" w:type="dxa"/>
            <w:vAlign w:val="center"/>
          </w:tcPr>
          <w:p>
            <w:pPr>
              <w:pStyle w:val="11"/>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2100717</w:t>
            </w:r>
          </w:p>
        </w:tc>
        <w:tc>
          <w:tcPr>
            <w:tcW w:w="1643" w:type="dxa"/>
            <w:vAlign w:val="center"/>
          </w:tcPr>
          <w:p>
            <w:pPr>
              <w:pStyle w:val="12"/>
            </w:pPr>
            <w:r>
              <w:t>计划生育服务</w:t>
            </w:r>
          </w:p>
        </w:tc>
        <w:tc>
          <w:tcPr>
            <w:tcW w:w="1643" w:type="dxa"/>
            <w:vAlign w:val="center"/>
          </w:tcPr>
          <w:p>
            <w:pPr>
              <w:pStyle w:val="11"/>
            </w:pPr>
            <w:r>
              <w:t>3.13</w:t>
            </w:r>
          </w:p>
        </w:tc>
        <w:tc>
          <w:tcPr>
            <w:tcW w:w="1643" w:type="dxa"/>
            <w:vAlign w:val="center"/>
          </w:tcPr>
          <w:p>
            <w:pPr>
              <w:pStyle w:val="11"/>
            </w:pPr>
          </w:p>
        </w:tc>
        <w:tc>
          <w:tcPr>
            <w:tcW w:w="1643" w:type="dxa"/>
            <w:vAlign w:val="center"/>
          </w:tcPr>
          <w:p>
            <w:pPr>
              <w:pStyle w:val="11"/>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13.35</w:t>
            </w:r>
          </w:p>
        </w:tc>
        <w:tc>
          <w:tcPr>
            <w:tcW w:w="1643" w:type="dxa"/>
            <w:vAlign w:val="center"/>
          </w:tcPr>
          <w:p>
            <w:pPr>
              <w:pStyle w:val="11"/>
            </w:pPr>
            <w:r>
              <w:t>13.35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13.35</w:t>
            </w:r>
          </w:p>
        </w:tc>
        <w:tc>
          <w:tcPr>
            <w:tcW w:w="1643" w:type="dxa"/>
            <w:vAlign w:val="center"/>
          </w:tcPr>
          <w:p>
            <w:pPr>
              <w:pStyle w:val="11"/>
            </w:pPr>
            <w:r>
              <w:t>13.35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213</w:t>
            </w:r>
          </w:p>
        </w:tc>
        <w:tc>
          <w:tcPr>
            <w:tcW w:w="1643" w:type="dxa"/>
            <w:vAlign w:val="center"/>
          </w:tcPr>
          <w:p>
            <w:pPr>
              <w:pStyle w:val="12"/>
            </w:pPr>
            <w:r>
              <w:t>农林水支出</w:t>
            </w:r>
          </w:p>
        </w:tc>
        <w:tc>
          <w:tcPr>
            <w:tcW w:w="1643" w:type="dxa"/>
            <w:vAlign w:val="center"/>
          </w:tcPr>
          <w:p>
            <w:pPr>
              <w:pStyle w:val="11"/>
            </w:pPr>
            <w:r>
              <w:t>200.48</w:t>
            </w:r>
          </w:p>
        </w:tc>
        <w:tc>
          <w:tcPr>
            <w:tcW w:w="1643" w:type="dxa"/>
            <w:vAlign w:val="center"/>
          </w:tcPr>
          <w:p>
            <w:pPr>
              <w:pStyle w:val="11"/>
            </w:pPr>
          </w:p>
        </w:tc>
        <w:tc>
          <w:tcPr>
            <w:tcW w:w="1643" w:type="dxa"/>
            <w:vAlign w:val="center"/>
          </w:tcPr>
          <w:p>
            <w:pPr>
              <w:pStyle w:val="11"/>
            </w:pPr>
            <w:r>
              <w:t>200.48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21307</w:t>
            </w:r>
          </w:p>
        </w:tc>
        <w:tc>
          <w:tcPr>
            <w:tcW w:w="1643" w:type="dxa"/>
            <w:vAlign w:val="center"/>
          </w:tcPr>
          <w:p>
            <w:pPr>
              <w:pStyle w:val="12"/>
            </w:pPr>
            <w:r>
              <w:t>农村综合改革</w:t>
            </w:r>
          </w:p>
        </w:tc>
        <w:tc>
          <w:tcPr>
            <w:tcW w:w="1643" w:type="dxa"/>
            <w:vAlign w:val="center"/>
          </w:tcPr>
          <w:p>
            <w:pPr>
              <w:pStyle w:val="11"/>
            </w:pPr>
            <w:r>
              <w:t>200.48</w:t>
            </w:r>
          </w:p>
        </w:tc>
        <w:tc>
          <w:tcPr>
            <w:tcW w:w="1643" w:type="dxa"/>
            <w:vAlign w:val="center"/>
          </w:tcPr>
          <w:p>
            <w:pPr>
              <w:pStyle w:val="11"/>
            </w:pPr>
          </w:p>
        </w:tc>
        <w:tc>
          <w:tcPr>
            <w:tcW w:w="1643" w:type="dxa"/>
            <w:vAlign w:val="center"/>
          </w:tcPr>
          <w:p>
            <w:pPr>
              <w:pStyle w:val="11"/>
            </w:pPr>
            <w:r>
              <w:t>200.48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2"/>
            </w:pPr>
            <w:r>
              <w:t>2130701</w:t>
            </w:r>
          </w:p>
        </w:tc>
        <w:tc>
          <w:tcPr>
            <w:tcW w:w="1643" w:type="dxa"/>
            <w:vAlign w:val="center"/>
          </w:tcPr>
          <w:p>
            <w:pPr>
              <w:pStyle w:val="12"/>
            </w:pPr>
            <w:r>
              <w:t>对村级公益事业建设的补助</w:t>
            </w:r>
          </w:p>
        </w:tc>
        <w:tc>
          <w:tcPr>
            <w:tcW w:w="1643" w:type="dxa"/>
            <w:vAlign w:val="center"/>
          </w:tcPr>
          <w:p>
            <w:pPr>
              <w:pStyle w:val="11"/>
            </w:pPr>
            <w:r>
              <w:t>98.40</w:t>
            </w:r>
          </w:p>
        </w:tc>
        <w:tc>
          <w:tcPr>
            <w:tcW w:w="1643" w:type="dxa"/>
            <w:vAlign w:val="center"/>
          </w:tcPr>
          <w:p>
            <w:pPr>
              <w:pStyle w:val="11"/>
            </w:pPr>
          </w:p>
        </w:tc>
        <w:tc>
          <w:tcPr>
            <w:tcW w:w="1643" w:type="dxa"/>
            <w:vAlign w:val="center"/>
          </w:tcPr>
          <w:p>
            <w:pPr>
              <w:pStyle w:val="11"/>
            </w:pPr>
            <w:r>
              <w:t>98.40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2"/>
            </w:pPr>
            <w:r>
              <w:t>2130705</w:t>
            </w:r>
          </w:p>
        </w:tc>
        <w:tc>
          <w:tcPr>
            <w:tcW w:w="1643" w:type="dxa"/>
            <w:vAlign w:val="center"/>
          </w:tcPr>
          <w:p>
            <w:pPr>
              <w:pStyle w:val="12"/>
            </w:pPr>
            <w:r>
              <w:t>对村民委员会和村党支部的补助</w:t>
            </w:r>
          </w:p>
        </w:tc>
        <w:tc>
          <w:tcPr>
            <w:tcW w:w="1643" w:type="dxa"/>
            <w:vAlign w:val="center"/>
          </w:tcPr>
          <w:p>
            <w:pPr>
              <w:pStyle w:val="11"/>
            </w:pPr>
            <w:r>
              <w:t>102.08</w:t>
            </w:r>
          </w:p>
        </w:tc>
        <w:tc>
          <w:tcPr>
            <w:tcW w:w="1643" w:type="dxa"/>
            <w:vAlign w:val="center"/>
          </w:tcPr>
          <w:p>
            <w:pPr>
              <w:pStyle w:val="11"/>
            </w:pPr>
          </w:p>
        </w:tc>
        <w:tc>
          <w:tcPr>
            <w:tcW w:w="1643" w:type="dxa"/>
            <w:vAlign w:val="center"/>
          </w:tcPr>
          <w:p>
            <w:pPr>
              <w:pStyle w:val="11"/>
            </w:pPr>
            <w:r>
              <w:t>102.08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21.28</w:t>
            </w:r>
          </w:p>
        </w:tc>
        <w:tc>
          <w:tcPr>
            <w:tcW w:w="1643" w:type="dxa"/>
            <w:vAlign w:val="center"/>
          </w:tcPr>
          <w:p>
            <w:pPr>
              <w:pStyle w:val="11"/>
            </w:pPr>
            <w:r>
              <w:t>21.28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21.28</w:t>
            </w:r>
          </w:p>
        </w:tc>
        <w:tc>
          <w:tcPr>
            <w:tcW w:w="1643" w:type="dxa"/>
            <w:vAlign w:val="center"/>
          </w:tcPr>
          <w:p>
            <w:pPr>
              <w:pStyle w:val="11"/>
            </w:pPr>
            <w:r>
              <w:t>21.28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21.28</w:t>
            </w:r>
          </w:p>
        </w:tc>
        <w:tc>
          <w:tcPr>
            <w:tcW w:w="1643" w:type="dxa"/>
            <w:vAlign w:val="center"/>
          </w:tcPr>
          <w:p>
            <w:pPr>
              <w:pStyle w:val="11"/>
            </w:pPr>
            <w:r>
              <w:t>21.28</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399.26</w:t>
            </w:r>
          </w:p>
        </w:tc>
        <w:tc>
          <w:tcPr>
            <w:tcW w:w="1643" w:type="dxa"/>
            <w:vAlign w:val="center"/>
          </w:tcPr>
          <w:p>
            <w:pPr>
              <w:pStyle w:val="15"/>
            </w:pPr>
            <w:r>
              <w:t>341.12</w:t>
            </w:r>
          </w:p>
        </w:tc>
        <w:tc>
          <w:tcPr>
            <w:tcW w:w="1643" w:type="dxa"/>
            <w:vAlign w:val="center"/>
          </w:tcPr>
          <w:p>
            <w:pPr>
              <w:pStyle w:val="15"/>
            </w:pPr>
            <w:r>
              <w:t>58.14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309.91</w:t>
            </w:r>
          </w:p>
        </w:tc>
        <w:tc>
          <w:tcPr>
            <w:tcW w:w="1643" w:type="dxa"/>
            <w:vAlign w:val="center"/>
          </w:tcPr>
          <w:p>
            <w:pPr>
              <w:pStyle w:val="11"/>
            </w:pPr>
            <w:r>
              <w:t>309.91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114.14</w:t>
            </w:r>
          </w:p>
        </w:tc>
        <w:tc>
          <w:tcPr>
            <w:tcW w:w="1643" w:type="dxa"/>
            <w:vAlign w:val="center"/>
          </w:tcPr>
          <w:p>
            <w:pPr>
              <w:pStyle w:val="11"/>
            </w:pPr>
            <w:r>
              <w:t>114.14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71.89</w:t>
            </w:r>
          </w:p>
        </w:tc>
        <w:tc>
          <w:tcPr>
            <w:tcW w:w="1643" w:type="dxa"/>
            <w:vAlign w:val="center"/>
          </w:tcPr>
          <w:p>
            <w:pPr>
              <w:pStyle w:val="11"/>
            </w:pPr>
            <w:r>
              <w:t>71.89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40.16</w:t>
            </w:r>
          </w:p>
        </w:tc>
        <w:tc>
          <w:tcPr>
            <w:tcW w:w="1643" w:type="dxa"/>
            <w:vAlign w:val="center"/>
          </w:tcPr>
          <w:p>
            <w:pPr>
              <w:pStyle w:val="11"/>
            </w:pPr>
            <w:r>
              <w:t>40.16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32.16</w:t>
            </w:r>
          </w:p>
        </w:tc>
        <w:tc>
          <w:tcPr>
            <w:tcW w:w="1643" w:type="dxa"/>
            <w:vAlign w:val="center"/>
          </w:tcPr>
          <w:p>
            <w:pPr>
              <w:pStyle w:val="11"/>
            </w:pPr>
            <w:r>
              <w:t>32.16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30109</w:t>
            </w:r>
          </w:p>
        </w:tc>
        <w:tc>
          <w:tcPr>
            <w:tcW w:w="1643" w:type="dxa"/>
            <w:vAlign w:val="center"/>
          </w:tcPr>
          <w:p>
            <w:pPr>
              <w:pStyle w:val="12"/>
            </w:pPr>
            <w:r>
              <w:t>职业年金缴费</w:t>
            </w:r>
          </w:p>
        </w:tc>
        <w:tc>
          <w:tcPr>
            <w:tcW w:w="1643" w:type="dxa"/>
            <w:vAlign w:val="center"/>
          </w:tcPr>
          <w:p>
            <w:pPr>
              <w:pStyle w:val="11"/>
            </w:pPr>
            <w:r>
              <w:t>16.08</w:t>
            </w:r>
          </w:p>
        </w:tc>
        <w:tc>
          <w:tcPr>
            <w:tcW w:w="1643" w:type="dxa"/>
            <w:vAlign w:val="center"/>
          </w:tcPr>
          <w:p>
            <w:pPr>
              <w:pStyle w:val="11"/>
            </w:pPr>
            <w:r>
              <w:t>16.08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13.35</w:t>
            </w:r>
          </w:p>
        </w:tc>
        <w:tc>
          <w:tcPr>
            <w:tcW w:w="1643" w:type="dxa"/>
            <w:vAlign w:val="center"/>
          </w:tcPr>
          <w:p>
            <w:pPr>
              <w:pStyle w:val="11"/>
            </w:pPr>
            <w:r>
              <w:t>13.35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0.85</w:t>
            </w:r>
          </w:p>
        </w:tc>
        <w:tc>
          <w:tcPr>
            <w:tcW w:w="1643" w:type="dxa"/>
            <w:vAlign w:val="center"/>
          </w:tcPr>
          <w:p>
            <w:pPr>
              <w:pStyle w:val="11"/>
            </w:pPr>
            <w:r>
              <w:t>0.85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21.28</w:t>
            </w:r>
          </w:p>
        </w:tc>
        <w:tc>
          <w:tcPr>
            <w:tcW w:w="1643" w:type="dxa"/>
            <w:vAlign w:val="center"/>
          </w:tcPr>
          <w:p>
            <w:pPr>
              <w:pStyle w:val="11"/>
            </w:pPr>
            <w:r>
              <w:t>21.28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55.14</w:t>
            </w:r>
          </w:p>
        </w:tc>
        <w:tc>
          <w:tcPr>
            <w:tcW w:w="1643" w:type="dxa"/>
            <w:vAlign w:val="center"/>
          </w:tcPr>
          <w:p>
            <w:pPr>
              <w:pStyle w:val="11"/>
            </w:pPr>
          </w:p>
        </w:tc>
        <w:tc>
          <w:tcPr>
            <w:tcW w:w="1643" w:type="dxa"/>
            <w:vAlign w:val="center"/>
          </w:tcPr>
          <w:p>
            <w:pPr>
              <w:pStyle w:val="11"/>
            </w:pPr>
            <w:r>
              <w:t>55.14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6.12</w:t>
            </w:r>
          </w:p>
        </w:tc>
        <w:tc>
          <w:tcPr>
            <w:tcW w:w="1643" w:type="dxa"/>
            <w:vAlign w:val="center"/>
          </w:tcPr>
          <w:p>
            <w:pPr>
              <w:pStyle w:val="11"/>
            </w:pPr>
          </w:p>
        </w:tc>
        <w:tc>
          <w:tcPr>
            <w:tcW w:w="1643" w:type="dxa"/>
            <w:vAlign w:val="center"/>
          </w:tcPr>
          <w:p>
            <w:pPr>
              <w:pStyle w:val="11"/>
            </w:pPr>
            <w:r>
              <w:t>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30202</w:t>
            </w:r>
          </w:p>
        </w:tc>
        <w:tc>
          <w:tcPr>
            <w:tcW w:w="1643" w:type="dxa"/>
            <w:vAlign w:val="center"/>
          </w:tcPr>
          <w:p>
            <w:pPr>
              <w:pStyle w:val="12"/>
            </w:pPr>
            <w:r>
              <w:t>印刷费</w:t>
            </w:r>
          </w:p>
        </w:tc>
        <w:tc>
          <w:tcPr>
            <w:tcW w:w="1643" w:type="dxa"/>
            <w:vAlign w:val="center"/>
          </w:tcPr>
          <w:p>
            <w:pPr>
              <w:pStyle w:val="11"/>
            </w:pPr>
            <w:r>
              <w:t>1.02</w:t>
            </w:r>
          </w:p>
        </w:tc>
        <w:tc>
          <w:tcPr>
            <w:tcW w:w="1643" w:type="dxa"/>
            <w:vAlign w:val="center"/>
          </w:tcPr>
          <w:p>
            <w:pPr>
              <w:pStyle w:val="11"/>
            </w:pPr>
          </w:p>
        </w:tc>
        <w:tc>
          <w:tcPr>
            <w:tcW w:w="1643" w:type="dxa"/>
            <w:vAlign w:val="center"/>
          </w:tcPr>
          <w:p>
            <w:pPr>
              <w:pStyle w:val="11"/>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30206</w:t>
            </w:r>
          </w:p>
        </w:tc>
        <w:tc>
          <w:tcPr>
            <w:tcW w:w="1643" w:type="dxa"/>
            <w:vAlign w:val="center"/>
          </w:tcPr>
          <w:p>
            <w:pPr>
              <w:pStyle w:val="12"/>
            </w:pPr>
            <w:r>
              <w:t>电费</w:t>
            </w:r>
          </w:p>
        </w:tc>
        <w:tc>
          <w:tcPr>
            <w:tcW w:w="1643" w:type="dxa"/>
            <w:vAlign w:val="center"/>
          </w:tcPr>
          <w:p>
            <w:pPr>
              <w:pStyle w:val="11"/>
            </w:pPr>
            <w:r>
              <w:t>2.28</w:t>
            </w:r>
          </w:p>
        </w:tc>
        <w:tc>
          <w:tcPr>
            <w:tcW w:w="1643" w:type="dxa"/>
            <w:vAlign w:val="center"/>
          </w:tcPr>
          <w:p>
            <w:pPr>
              <w:pStyle w:val="11"/>
            </w:pPr>
          </w:p>
        </w:tc>
        <w:tc>
          <w:tcPr>
            <w:tcW w:w="1643" w:type="dxa"/>
            <w:vAlign w:val="center"/>
          </w:tcPr>
          <w:p>
            <w:pPr>
              <w:pStyle w:val="11"/>
            </w:pPr>
            <w: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7.59</w:t>
            </w:r>
          </w:p>
        </w:tc>
        <w:tc>
          <w:tcPr>
            <w:tcW w:w="1643" w:type="dxa"/>
            <w:vAlign w:val="center"/>
          </w:tcPr>
          <w:p>
            <w:pPr>
              <w:pStyle w:val="11"/>
            </w:pPr>
          </w:p>
        </w:tc>
        <w:tc>
          <w:tcPr>
            <w:tcW w:w="1643" w:type="dxa"/>
            <w:vAlign w:val="center"/>
          </w:tcPr>
          <w:p>
            <w:pPr>
              <w:pStyle w:val="11"/>
            </w:pPr>
            <w:r>
              <w:t>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9.16</w:t>
            </w:r>
          </w:p>
        </w:tc>
        <w:tc>
          <w:tcPr>
            <w:tcW w:w="1643" w:type="dxa"/>
            <w:vAlign w:val="center"/>
          </w:tcPr>
          <w:p>
            <w:pPr>
              <w:pStyle w:val="11"/>
            </w:pPr>
          </w:p>
        </w:tc>
        <w:tc>
          <w:tcPr>
            <w:tcW w:w="1643" w:type="dxa"/>
            <w:vAlign w:val="center"/>
          </w:tcPr>
          <w:p>
            <w:pPr>
              <w:pStyle w:val="11"/>
            </w:pPr>
            <w:r>
              <w:t>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30217</w:t>
            </w:r>
          </w:p>
        </w:tc>
        <w:tc>
          <w:tcPr>
            <w:tcW w:w="1643" w:type="dxa"/>
            <w:vAlign w:val="center"/>
          </w:tcPr>
          <w:p>
            <w:pPr>
              <w:pStyle w:val="12"/>
            </w:pPr>
            <w:r>
              <w:t>公务接待费</w:t>
            </w:r>
          </w:p>
        </w:tc>
        <w:tc>
          <w:tcPr>
            <w:tcW w:w="1643" w:type="dxa"/>
            <w:vAlign w:val="center"/>
          </w:tcPr>
          <w:p>
            <w:pPr>
              <w:pStyle w:val="11"/>
            </w:pPr>
            <w:r>
              <w:t>1.16</w:t>
            </w:r>
          </w:p>
        </w:tc>
        <w:tc>
          <w:tcPr>
            <w:tcW w:w="1643" w:type="dxa"/>
            <w:vAlign w:val="center"/>
          </w:tcPr>
          <w:p>
            <w:pPr>
              <w:pStyle w:val="11"/>
            </w:pPr>
          </w:p>
        </w:tc>
        <w:tc>
          <w:tcPr>
            <w:tcW w:w="1643"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2.21</w:t>
            </w:r>
          </w:p>
        </w:tc>
        <w:tc>
          <w:tcPr>
            <w:tcW w:w="1643" w:type="dxa"/>
            <w:vAlign w:val="center"/>
          </w:tcPr>
          <w:p>
            <w:pPr>
              <w:pStyle w:val="11"/>
            </w:pPr>
          </w:p>
        </w:tc>
        <w:tc>
          <w:tcPr>
            <w:tcW w:w="1643" w:type="dxa"/>
            <w:vAlign w:val="center"/>
          </w:tcPr>
          <w:p>
            <w:pPr>
              <w:pStyle w:val="11"/>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2.60</w:t>
            </w:r>
          </w:p>
        </w:tc>
        <w:tc>
          <w:tcPr>
            <w:tcW w:w="1643" w:type="dxa"/>
            <w:vAlign w:val="center"/>
          </w:tcPr>
          <w:p>
            <w:pPr>
              <w:pStyle w:val="11"/>
            </w:pPr>
          </w:p>
        </w:tc>
        <w:tc>
          <w:tcPr>
            <w:tcW w:w="1643"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2"/>
            </w:pPr>
            <w:r>
              <w:t>30231</w:t>
            </w:r>
          </w:p>
        </w:tc>
        <w:tc>
          <w:tcPr>
            <w:tcW w:w="1643" w:type="dxa"/>
            <w:vAlign w:val="center"/>
          </w:tcPr>
          <w:p>
            <w:pPr>
              <w:pStyle w:val="12"/>
            </w:pPr>
            <w:r>
              <w:t>公务用车运行维护费</w:t>
            </w:r>
          </w:p>
        </w:tc>
        <w:tc>
          <w:tcPr>
            <w:tcW w:w="1643" w:type="dxa"/>
            <w:vAlign w:val="center"/>
          </w:tcPr>
          <w:p>
            <w:pPr>
              <w:pStyle w:val="11"/>
            </w:pPr>
            <w:r>
              <w:t>4.38</w:t>
            </w:r>
          </w:p>
        </w:tc>
        <w:tc>
          <w:tcPr>
            <w:tcW w:w="1643" w:type="dxa"/>
            <w:vAlign w:val="center"/>
          </w:tcPr>
          <w:p>
            <w:pPr>
              <w:pStyle w:val="11"/>
            </w:pPr>
          </w:p>
        </w:tc>
        <w:tc>
          <w:tcPr>
            <w:tcW w:w="1643" w:type="dxa"/>
            <w:vAlign w:val="center"/>
          </w:tcPr>
          <w:p>
            <w:pPr>
              <w:pStyle w:val="11"/>
            </w:pPr>
            <w:r>
              <w:t>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16.56</w:t>
            </w:r>
          </w:p>
        </w:tc>
        <w:tc>
          <w:tcPr>
            <w:tcW w:w="1643" w:type="dxa"/>
            <w:vAlign w:val="center"/>
          </w:tcPr>
          <w:p>
            <w:pPr>
              <w:pStyle w:val="11"/>
            </w:pPr>
          </w:p>
        </w:tc>
        <w:tc>
          <w:tcPr>
            <w:tcW w:w="1643" w:type="dxa"/>
            <w:vAlign w:val="center"/>
          </w:tcPr>
          <w:p>
            <w:pPr>
              <w:pStyle w:val="11"/>
            </w:pPr>
            <w:r>
              <w:t>16.56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2.06</w:t>
            </w:r>
          </w:p>
        </w:tc>
        <w:tc>
          <w:tcPr>
            <w:tcW w:w="1643" w:type="dxa"/>
            <w:vAlign w:val="center"/>
          </w:tcPr>
          <w:p>
            <w:pPr>
              <w:pStyle w:val="11"/>
            </w:pPr>
          </w:p>
        </w:tc>
        <w:tc>
          <w:tcPr>
            <w:tcW w:w="1643" w:type="dxa"/>
            <w:vAlign w:val="center"/>
          </w:tcPr>
          <w:p>
            <w:pPr>
              <w:pStyle w:val="11"/>
            </w:pPr>
            <w:r>
              <w:t>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31.21</w:t>
            </w:r>
          </w:p>
        </w:tc>
        <w:tc>
          <w:tcPr>
            <w:tcW w:w="1643" w:type="dxa"/>
            <w:vAlign w:val="center"/>
          </w:tcPr>
          <w:p>
            <w:pPr>
              <w:pStyle w:val="11"/>
            </w:pPr>
            <w:r>
              <w:t>31.21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24</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28.15</w:t>
            </w:r>
          </w:p>
        </w:tc>
        <w:tc>
          <w:tcPr>
            <w:tcW w:w="1643" w:type="dxa"/>
            <w:vAlign w:val="center"/>
          </w:tcPr>
          <w:p>
            <w:pPr>
              <w:pStyle w:val="11"/>
            </w:pPr>
            <w:r>
              <w:t>28.15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25</w:t>
            </w:r>
          </w:p>
        </w:tc>
        <w:tc>
          <w:tcPr>
            <w:tcW w:w="1643" w:type="dxa"/>
            <w:vAlign w:val="center"/>
          </w:tcPr>
          <w:p>
            <w:pPr>
              <w:pStyle w:val="12"/>
            </w:pPr>
            <w:r>
              <w:t>30305</w:t>
            </w:r>
          </w:p>
        </w:tc>
        <w:tc>
          <w:tcPr>
            <w:tcW w:w="1643" w:type="dxa"/>
            <w:vAlign w:val="center"/>
          </w:tcPr>
          <w:p>
            <w:pPr>
              <w:pStyle w:val="12"/>
            </w:pPr>
            <w:r>
              <w:t>生活补助</w:t>
            </w:r>
          </w:p>
        </w:tc>
        <w:tc>
          <w:tcPr>
            <w:tcW w:w="1643" w:type="dxa"/>
            <w:vAlign w:val="center"/>
          </w:tcPr>
          <w:p>
            <w:pPr>
              <w:pStyle w:val="11"/>
            </w:pPr>
            <w:r>
              <w:t>2.76</w:t>
            </w:r>
          </w:p>
        </w:tc>
        <w:tc>
          <w:tcPr>
            <w:tcW w:w="1643" w:type="dxa"/>
            <w:vAlign w:val="center"/>
          </w:tcPr>
          <w:p>
            <w:pPr>
              <w:pStyle w:val="11"/>
            </w:pPr>
            <w:r>
              <w:t>2.76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26</w:t>
            </w:r>
          </w:p>
        </w:tc>
        <w:tc>
          <w:tcPr>
            <w:tcW w:w="1643" w:type="dxa"/>
            <w:vAlign w:val="center"/>
          </w:tcPr>
          <w:p>
            <w:pPr>
              <w:pStyle w:val="12"/>
            </w:pPr>
            <w:r>
              <w:t>30309</w:t>
            </w:r>
          </w:p>
        </w:tc>
        <w:tc>
          <w:tcPr>
            <w:tcW w:w="1643" w:type="dxa"/>
            <w:vAlign w:val="center"/>
          </w:tcPr>
          <w:p>
            <w:pPr>
              <w:pStyle w:val="12"/>
            </w:pPr>
            <w:r>
              <w:t>奖励金</w:t>
            </w:r>
          </w:p>
        </w:tc>
        <w:tc>
          <w:tcPr>
            <w:tcW w:w="1643" w:type="dxa"/>
            <w:vAlign w:val="center"/>
          </w:tcPr>
          <w:p>
            <w:pPr>
              <w:pStyle w:val="11"/>
            </w:pPr>
            <w:r>
              <w:t>0.30</w:t>
            </w:r>
          </w:p>
        </w:tc>
        <w:tc>
          <w:tcPr>
            <w:tcW w:w="1643" w:type="dxa"/>
            <w:vAlign w:val="center"/>
          </w:tcPr>
          <w:p>
            <w:pPr>
              <w:pStyle w:val="11"/>
            </w:pPr>
            <w:r>
              <w:t>0.30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27</w:t>
            </w:r>
          </w:p>
        </w:tc>
        <w:tc>
          <w:tcPr>
            <w:tcW w:w="1643" w:type="dxa"/>
            <w:vAlign w:val="center"/>
          </w:tcPr>
          <w:p>
            <w:pPr>
              <w:pStyle w:val="12"/>
            </w:pPr>
            <w:r>
              <w:t>310</w:t>
            </w:r>
          </w:p>
        </w:tc>
        <w:tc>
          <w:tcPr>
            <w:tcW w:w="1643" w:type="dxa"/>
            <w:vAlign w:val="center"/>
          </w:tcPr>
          <w:p>
            <w:pPr>
              <w:pStyle w:val="12"/>
            </w:pPr>
            <w:r>
              <w:t>资本性支出</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28</w:t>
            </w:r>
          </w:p>
        </w:tc>
        <w:tc>
          <w:tcPr>
            <w:tcW w:w="1643" w:type="dxa"/>
            <w:vAlign w:val="center"/>
          </w:tcPr>
          <w:p>
            <w:pPr>
              <w:pStyle w:val="12"/>
            </w:pPr>
            <w:r>
              <w:t>31002</w:t>
            </w:r>
          </w:p>
        </w:tc>
        <w:tc>
          <w:tcPr>
            <w:tcW w:w="1643" w:type="dxa"/>
            <w:vAlign w:val="center"/>
          </w:tcPr>
          <w:p>
            <w:pPr>
              <w:pStyle w:val="12"/>
            </w:pPr>
            <w:r>
              <w:t>办公设备购置</w:t>
            </w:r>
          </w:p>
        </w:tc>
        <w:tc>
          <w:tcPr>
            <w:tcW w:w="1643" w:type="dxa"/>
            <w:vAlign w:val="center"/>
          </w:tcPr>
          <w:p>
            <w:pPr>
              <w:pStyle w:val="11"/>
            </w:pPr>
            <w:r>
              <w:t>3.00</w:t>
            </w:r>
          </w:p>
        </w:tc>
        <w:tc>
          <w:tcPr>
            <w:tcW w:w="1643" w:type="dxa"/>
            <w:vAlign w:val="center"/>
          </w:tcPr>
          <w:p>
            <w:pPr>
              <w:pStyle w:val="11"/>
            </w:pPr>
          </w:p>
        </w:tc>
        <w:tc>
          <w:tcPr>
            <w:tcW w:w="1643" w:type="dxa"/>
            <w:vAlign w:val="center"/>
          </w:tcPr>
          <w:p>
            <w:pPr>
              <w:pStyle w:val="11"/>
            </w:pPr>
            <w:r>
              <w:t>3.00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23.27</w:t>
            </w:r>
          </w:p>
        </w:tc>
        <w:tc>
          <w:tcPr>
            <w:tcW w:w="1643" w:type="dxa"/>
            <w:vAlign w:val="center"/>
          </w:tcPr>
          <w:p>
            <w:pPr>
              <w:pStyle w:val="15"/>
            </w:pPr>
          </w:p>
        </w:tc>
        <w:tc>
          <w:tcPr>
            <w:tcW w:w="1643" w:type="dxa"/>
            <w:vAlign w:val="center"/>
          </w:tcPr>
          <w:p>
            <w:pPr>
              <w:pStyle w:val="15"/>
            </w:pPr>
            <w:r>
              <w:t>23.27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212</w:t>
            </w:r>
          </w:p>
        </w:tc>
        <w:tc>
          <w:tcPr>
            <w:tcW w:w="1643" w:type="dxa"/>
            <w:vAlign w:val="center"/>
          </w:tcPr>
          <w:p>
            <w:pPr>
              <w:pStyle w:val="12"/>
            </w:pPr>
            <w:r>
              <w:t>城乡社区支出</w:t>
            </w:r>
          </w:p>
        </w:tc>
        <w:tc>
          <w:tcPr>
            <w:tcW w:w="1643" w:type="dxa"/>
            <w:vAlign w:val="center"/>
          </w:tcPr>
          <w:p>
            <w:pPr>
              <w:pStyle w:val="11"/>
            </w:pPr>
            <w:r>
              <w:t>23.27</w:t>
            </w:r>
          </w:p>
        </w:tc>
        <w:tc>
          <w:tcPr>
            <w:tcW w:w="1643" w:type="dxa"/>
            <w:vAlign w:val="center"/>
          </w:tcPr>
          <w:p>
            <w:pPr>
              <w:pStyle w:val="11"/>
            </w:pPr>
          </w:p>
        </w:tc>
        <w:tc>
          <w:tcPr>
            <w:tcW w:w="1643" w:type="dxa"/>
            <w:vAlign w:val="center"/>
          </w:tcPr>
          <w:p>
            <w:pPr>
              <w:pStyle w:val="11"/>
            </w:pPr>
            <w:r>
              <w:t>23.27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21208</w:t>
            </w:r>
          </w:p>
        </w:tc>
        <w:tc>
          <w:tcPr>
            <w:tcW w:w="1643" w:type="dxa"/>
            <w:vAlign w:val="center"/>
          </w:tcPr>
          <w:p>
            <w:pPr>
              <w:pStyle w:val="12"/>
            </w:pPr>
            <w:r>
              <w:t>国有土地使用权出让收入安排的支出</w:t>
            </w:r>
          </w:p>
        </w:tc>
        <w:tc>
          <w:tcPr>
            <w:tcW w:w="1643" w:type="dxa"/>
            <w:vAlign w:val="center"/>
          </w:tcPr>
          <w:p>
            <w:pPr>
              <w:pStyle w:val="11"/>
            </w:pPr>
            <w:r>
              <w:t>23.27</w:t>
            </w:r>
          </w:p>
        </w:tc>
        <w:tc>
          <w:tcPr>
            <w:tcW w:w="1643" w:type="dxa"/>
            <w:vAlign w:val="center"/>
          </w:tcPr>
          <w:p>
            <w:pPr>
              <w:pStyle w:val="11"/>
            </w:pPr>
          </w:p>
        </w:tc>
        <w:tc>
          <w:tcPr>
            <w:tcW w:w="1643" w:type="dxa"/>
            <w:vAlign w:val="center"/>
          </w:tcPr>
          <w:p>
            <w:pPr>
              <w:pStyle w:val="11"/>
            </w:pPr>
            <w:r>
              <w:t>23.27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2120801</w:t>
            </w:r>
          </w:p>
        </w:tc>
        <w:tc>
          <w:tcPr>
            <w:tcW w:w="1643" w:type="dxa"/>
            <w:vAlign w:val="center"/>
          </w:tcPr>
          <w:p>
            <w:pPr>
              <w:pStyle w:val="12"/>
            </w:pPr>
            <w:r>
              <w:t>征地和拆迁补偿支出</w:t>
            </w:r>
          </w:p>
        </w:tc>
        <w:tc>
          <w:tcPr>
            <w:tcW w:w="1643" w:type="dxa"/>
            <w:vAlign w:val="center"/>
          </w:tcPr>
          <w:p>
            <w:pPr>
              <w:pStyle w:val="11"/>
            </w:pPr>
            <w:r>
              <w:t>23.27</w:t>
            </w:r>
          </w:p>
        </w:tc>
        <w:tc>
          <w:tcPr>
            <w:tcW w:w="1643" w:type="dxa"/>
            <w:vAlign w:val="center"/>
          </w:tcPr>
          <w:p>
            <w:pPr>
              <w:pStyle w:val="11"/>
            </w:pPr>
          </w:p>
        </w:tc>
        <w:tc>
          <w:tcPr>
            <w:tcW w:w="1643" w:type="dxa"/>
            <w:vAlign w:val="center"/>
          </w:tcPr>
          <w:p>
            <w:pPr>
              <w:pStyle w:val="11"/>
            </w:pPr>
            <w:r>
              <w:t>23.27</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1</w:t>
            </w:r>
          </w:p>
        </w:tc>
        <w:tc>
          <w:tcPr>
            <w:tcW w:w="1643" w:type="dxa"/>
            <w:vAlign w:val="center"/>
          </w:tcPr>
          <w:p>
            <w:pPr>
              <w:pStyle w:val="14"/>
            </w:pPr>
            <w:r>
              <w:t>合计</w:t>
            </w:r>
          </w:p>
        </w:tc>
        <w:tc>
          <w:tcPr>
            <w:tcW w:w="1643" w:type="dxa"/>
            <w:vAlign w:val="center"/>
          </w:tcPr>
          <w:p>
            <w:pPr>
              <w:pStyle w:val="15"/>
            </w:pPr>
            <w:r>
              <w:t>5.54</w:t>
            </w:r>
          </w:p>
        </w:tc>
        <w:tc>
          <w:tcPr>
            <w:tcW w:w="1643" w:type="dxa"/>
            <w:vAlign w:val="center"/>
          </w:tcPr>
          <w:p>
            <w:pPr>
              <w:pStyle w:val="15"/>
            </w:pPr>
            <w:r>
              <w:t>5.54</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2</w:t>
            </w:r>
          </w:p>
        </w:tc>
        <w:tc>
          <w:tcPr>
            <w:tcW w:w="1643" w:type="dxa"/>
            <w:vAlign w:val="center"/>
          </w:tcPr>
          <w:p>
            <w:pPr>
              <w:pStyle w:val="12"/>
            </w:pPr>
            <w:r>
              <w:t>“三公”经费小计</w:t>
            </w:r>
          </w:p>
        </w:tc>
        <w:tc>
          <w:tcPr>
            <w:tcW w:w="1643" w:type="dxa"/>
            <w:vAlign w:val="center"/>
          </w:tcPr>
          <w:p>
            <w:pPr>
              <w:pStyle w:val="11"/>
            </w:pPr>
            <w:r>
              <w:t>5.54</w:t>
            </w:r>
          </w:p>
        </w:tc>
        <w:tc>
          <w:tcPr>
            <w:tcW w:w="1643" w:type="dxa"/>
            <w:vAlign w:val="center"/>
          </w:tcPr>
          <w:p>
            <w:pPr>
              <w:pStyle w:val="11"/>
            </w:pPr>
            <w:r>
              <w:t>5.54</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3</w:t>
            </w:r>
          </w:p>
        </w:tc>
        <w:tc>
          <w:tcPr>
            <w:tcW w:w="1643"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4</w:t>
            </w:r>
          </w:p>
        </w:tc>
        <w:tc>
          <w:tcPr>
            <w:tcW w:w="1643"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5</w:t>
            </w:r>
          </w:p>
        </w:tc>
        <w:tc>
          <w:tcPr>
            <w:tcW w:w="1643"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6</w:t>
            </w:r>
          </w:p>
        </w:tc>
        <w:tc>
          <w:tcPr>
            <w:tcW w:w="1643" w:type="dxa"/>
            <w:vAlign w:val="center"/>
          </w:tcPr>
          <w:p>
            <w:pPr>
              <w:pStyle w:val="12"/>
            </w:pPr>
            <w:r>
              <w:t>二、公务用车购置及运维费</w:t>
            </w:r>
          </w:p>
        </w:tc>
        <w:tc>
          <w:tcPr>
            <w:tcW w:w="1643" w:type="dxa"/>
            <w:vAlign w:val="center"/>
          </w:tcPr>
          <w:p>
            <w:pPr>
              <w:pStyle w:val="11"/>
            </w:pPr>
            <w:r>
              <w:t>4.38</w:t>
            </w:r>
          </w:p>
        </w:tc>
        <w:tc>
          <w:tcPr>
            <w:tcW w:w="1643" w:type="dxa"/>
            <w:vAlign w:val="center"/>
          </w:tcPr>
          <w:p>
            <w:pPr>
              <w:pStyle w:val="11"/>
            </w:pPr>
            <w:r>
              <w:t>4.38</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7</w:t>
            </w:r>
          </w:p>
        </w:tc>
        <w:tc>
          <w:tcPr>
            <w:tcW w:w="1643"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8</w:t>
            </w:r>
          </w:p>
        </w:tc>
        <w:tc>
          <w:tcPr>
            <w:tcW w:w="1643" w:type="dxa"/>
            <w:vAlign w:val="center"/>
          </w:tcPr>
          <w:p>
            <w:pPr>
              <w:pStyle w:val="12"/>
            </w:pPr>
            <w:r>
              <w:t xml:space="preserve">          公务用车运行维护费</w:t>
            </w:r>
          </w:p>
        </w:tc>
        <w:tc>
          <w:tcPr>
            <w:tcW w:w="1643" w:type="dxa"/>
            <w:vAlign w:val="center"/>
          </w:tcPr>
          <w:p>
            <w:pPr>
              <w:pStyle w:val="11"/>
            </w:pPr>
            <w:r>
              <w:t>4.38</w:t>
            </w:r>
          </w:p>
        </w:tc>
        <w:tc>
          <w:tcPr>
            <w:tcW w:w="1643" w:type="dxa"/>
            <w:vAlign w:val="center"/>
          </w:tcPr>
          <w:p>
            <w:pPr>
              <w:pStyle w:val="11"/>
            </w:pPr>
            <w:r>
              <w:t>4.38</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r>
              <w:t>9</w:t>
            </w:r>
          </w:p>
        </w:tc>
        <w:tc>
          <w:tcPr>
            <w:tcW w:w="1643" w:type="dxa"/>
            <w:vAlign w:val="center"/>
          </w:tcPr>
          <w:p>
            <w:pPr>
              <w:pStyle w:val="12"/>
            </w:pPr>
            <w:r>
              <w:t>三、公务接待费</w:t>
            </w:r>
          </w:p>
        </w:tc>
        <w:tc>
          <w:tcPr>
            <w:tcW w:w="1643" w:type="dxa"/>
            <w:vAlign w:val="center"/>
          </w:tcPr>
          <w:p>
            <w:pPr>
              <w:pStyle w:val="11"/>
            </w:pPr>
            <w:r>
              <w:t>1.16</w:t>
            </w:r>
          </w:p>
        </w:tc>
        <w:tc>
          <w:tcPr>
            <w:tcW w:w="1643" w:type="dxa"/>
            <w:vAlign w:val="center"/>
          </w:tcPr>
          <w:p>
            <w:pPr>
              <w:pStyle w:val="11"/>
            </w:pPr>
            <w:r>
              <w:t>1.16</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高阳县小王果庄镇人民政府2024年单位预算信息公开情况说明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按照《中华人民共和国预算法》、《地方预决算公开操作规程》和《关于进一步推进预算公开工作的实施意见》规定，现将高阳县小王果庄镇人民政府2024年单位预算公开如下：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pPr>
        <w:pStyle w:val="17"/>
      </w:pPr>
      <w:r>
        <w:t>2、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隶属镇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部门驻镇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pPr>
        <w:pStyle w:val="17"/>
      </w:pPr>
      <w:r>
        <w:t>3、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pPr>
        <w:pStyle w:val="17"/>
      </w:pPr>
      <w: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pPr>
        <w:pStyle w:val="17"/>
      </w:pPr>
      <w:r>
        <w:t>4、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pPr>
        <w:pStyle w:val="17"/>
      </w:pPr>
      <w: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2"/>
            </w:pPr>
            <w:r>
              <w:t>高阳县小王果庄镇人民政府</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686.14万元，其中：一般公共预算收入662.87万元，基金预算收入23.27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小王果庄镇人民政府年度单位预算中支出预算的总体情况。2024年支出预算686.14万元，其中基本支出399.26万元，包括人员经费341.12万元和日常公用经费58.14万元；项目支出286.88万元，主要为于堤重点项目集中区占地分期补偿（155.15亩）23.27万元、村级组织办公经费6.5万元、服务群众专项经费65万元、村党组织活动经费24.08万元、村民小组长误工补贴6.5万元、镇（街）综合管理事务60万元、农村及城镇无业居民独生子女父母奖励3.13万元、扶持村集体经济冷链仓储项目（冀财农[2021]158号、保财农[2022]16号）98.40万元。</w:t>
      </w:r>
    </w:p>
    <w:p>
      <w:pPr>
        <w:pStyle w:val="18"/>
      </w:pPr>
      <w:r>
        <w:t>3、比上年增减情况</w:t>
      </w:r>
    </w:p>
    <w:p>
      <w:pPr>
        <w:pStyle w:val="18"/>
      </w:pPr>
      <w:r>
        <w:t>2024年预算收支安排686.14万元，较2023年预算减少295.79万元，其中：基本支出增加38.09万元，主要为（1）、人员经费支出341.12万元，其中：基本工资114.14万元、津贴补贴71.89万元、奖金40.16万元、机关事业单位基本养老保险缴费32.16万元、职业年金缴费16.08万元、职工基本医疗保险缴费13.35万元、其他社会保障缴费0.85万元、住房公积金21.28万元、对个人和家庭的补助31.21万元；（2）商品和服务支出58.14万元，其中：办公费6.12万元、印刷费1.02万元、电费2.28万元、邮电费7.59万元、办公取暖费9.16万元、公务接待费1.16万元、工会经费2.21万元、福利费2.6万元、公务用车运行维护费4.38万元、其他交通费16.56万元、其他商品和服务支出2.46万元、办公设备购置费3万元。</w:t>
      </w:r>
    </w:p>
    <w:p>
      <w:pPr>
        <w:pStyle w:val="18"/>
      </w:pPr>
      <w:r>
        <w:t>项目支出减少333.88万元，主要为于堤重点项目集中区占地分期补偿（155.15亩）23.27万元、村级组织办公经费6.5万元、服务群众专项经费65万元、村党组织活动经费24.08万元、村民小组长误工补贴6.5万元、镇（街）综合管理事务60万元、农村及城镇无业居民独生子女父母奖励3.13万元、扶持村集体经济冷链仓储项目（冀财农[2021]158号、保财农[2022]16号）98.40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2024年，我单位机关运行经费共计安排58.14万元，主要用于日常维修、办公用房水电费、办公用房取暖费、办公用房物业管理费等日常运行支出。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5.54万元，其中因公出国（境）费0.00万元；公务用车购置及运维费4.38万元（其中：公务用车购置费为0.00万元，公务用车运维费4.38万元)；公务接待费1.16万元。与2023年相比减少0.31万元，增减变化的主要原因是按照编制要求安排，比上年度降低5%。</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1、2022年扶持村集体经济-小王果庄镇十村联建项目-（冀财农[2021]158号、保财农[2022]16号）绩效目标表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13062824P000046100038</w:t>
            </w:r>
          </w:p>
        </w:tc>
        <w:tc>
          <w:tcPr>
            <w:tcW w:w="2114" w:type="dxa"/>
            <w:vAlign w:val="center"/>
          </w:tcPr>
          <w:p>
            <w:pPr>
              <w:pStyle w:val="10"/>
            </w:pPr>
            <w:r>
              <w:t>项目名称</w:t>
            </w:r>
          </w:p>
        </w:tc>
        <w:tc>
          <w:tcPr>
            <w:tcW w:w="6342" w:type="dxa"/>
            <w:gridSpan w:val="3"/>
            <w:vAlign w:val="center"/>
          </w:tcPr>
          <w:p>
            <w:pPr>
              <w:pStyle w:val="12"/>
            </w:pPr>
            <w:r>
              <w:t>2022年扶持村集体经济-小王果庄镇十村联建项目-（冀财农[2021]158号、保财农[2022]16号）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98.40</w:t>
            </w:r>
          </w:p>
        </w:tc>
        <w:tc>
          <w:tcPr>
            <w:tcW w:w="2114" w:type="dxa"/>
            <w:vAlign w:val="center"/>
          </w:tcPr>
          <w:p>
            <w:pPr>
              <w:pStyle w:val="10"/>
            </w:pPr>
            <w:r>
              <w:t>其中：财政    资金</w:t>
            </w:r>
          </w:p>
        </w:tc>
        <w:tc>
          <w:tcPr>
            <w:tcW w:w="2114" w:type="dxa"/>
            <w:vAlign w:val="center"/>
          </w:tcPr>
          <w:p>
            <w:pPr>
              <w:pStyle w:val="12"/>
            </w:pPr>
            <w:r>
              <w:t>98.40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小王果庄镇10村联建扶持壮大村级集体经济冷链仓储建设项目。本项目总占地面积3700.52平方米，新建建筑总面积1394.24平方米，其中地下建筑面积49.00平方米，地上建筑面积1345.24平方米。冷链仓库建筑高度为7.8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93.00</w:t>
            </w:r>
          </w:p>
        </w:tc>
        <w:tc>
          <w:tcPr>
            <w:tcW w:w="2114" w:type="dxa"/>
            <w:vAlign w:val="center"/>
          </w:tcPr>
          <w:p>
            <w:pPr>
              <w:pStyle w:val="13"/>
            </w:pPr>
            <w:r>
              <w:t>98.40</w:t>
            </w:r>
          </w:p>
        </w:tc>
        <w:tc>
          <w:tcPr>
            <w:tcW w:w="2114" w:type="dxa"/>
            <w:vAlign w:val="center"/>
          </w:tcPr>
          <w:p>
            <w:pPr>
              <w:pStyle w:val="13"/>
            </w:pPr>
            <w:r>
              <w:t>98.40</w:t>
            </w:r>
          </w:p>
        </w:tc>
        <w:tc>
          <w:tcPr>
            <w:tcW w:w="4228" w:type="dxa"/>
            <w:gridSpan w:val="2"/>
            <w:vAlign w:val="center"/>
          </w:tcPr>
          <w:p>
            <w:pPr>
              <w:pStyle w:val="13"/>
            </w:pPr>
            <w:r>
              <w:t>98.40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1.推动村集体经济飞速发展</w:t>
            </w:r>
          </w:p>
          <w:p>
            <w:pPr>
              <w:pStyle w:val="12"/>
            </w:pPr>
            <w:r>
              <w:t>2.项目建成后增加集体收入。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工程验收合格率</w:t>
            </w:r>
          </w:p>
        </w:tc>
        <w:tc>
          <w:tcPr>
            <w:tcW w:w="4228" w:type="dxa"/>
            <w:vAlign w:val="center"/>
          </w:tcPr>
          <w:p>
            <w:pPr>
              <w:pStyle w:val="12"/>
            </w:pPr>
            <w:r>
              <w:t>经现场检测，工程符合设计要求</w:t>
            </w:r>
          </w:p>
        </w:tc>
        <w:tc>
          <w:tcPr>
            <w:tcW w:w="2114" w:type="dxa"/>
            <w:vAlign w:val="center"/>
          </w:tcPr>
          <w:p>
            <w:pPr>
              <w:pStyle w:val="12"/>
            </w:pPr>
            <w:r>
              <w:t>工程验收合格</w:t>
            </w:r>
          </w:p>
        </w:tc>
        <w:tc>
          <w:tcPr>
            <w:tcW w:w="2114" w:type="dxa"/>
            <w:vAlign w:val="center"/>
          </w:tcPr>
          <w:p>
            <w:pPr>
              <w:pStyle w:val="12"/>
            </w:pPr>
            <w:r>
              <w:t>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资金使用率</w:t>
            </w:r>
          </w:p>
        </w:tc>
        <w:tc>
          <w:tcPr>
            <w:tcW w:w="4228" w:type="dxa"/>
            <w:vAlign w:val="center"/>
          </w:tcPr>
          <w:p>
            <w:pPr>
              <w:pStyle w:val="12"/>
            </w:pPr>
            <w:r>
              <w:t>完成支付的项目资金数量与申请拨付的资金数量比率</w:t>
            </w:r>
          </w:p>
        </w:tc>
        <w:tc>
          <w:tcPr>
            <w:tcW w:w="2114" w:type="dxa"/>
            <w:vAlign w:val="center"/>
          </w:tcPr>
          <w:p>
            <w:pPr>
              <w:pStyle w:val="12"/>
            </w:pPr>
            <w:r>
              <w:t>100%</w:t>
            </w:r>
          </w:p>
        </w:tc>
        <w:tc>
          <w:tcPr>
            <w:tcW w:w="2114" w:type="dxa"/>
            <w:vAlign w:val="center"/>
          </w:tcPr>
          <w:p>
            <w:pPr>
              <w:pStyle w:val="12"/>
            </w:pPr>
            <w:r>
              <w:t>2022年度高阳县省级财政扶持壮大村级集体经济发展示范区项目申报方案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完工时限</w:t>
            </w:r>
          </w:p>
        </w:tc>
        <w:tc>
          <w:tcPr>
            <w:tcW w:w="4228" w:type="dxa"/>
            <w:vAlign w:val="center"/>
          </w:tcPr>
          <w:p>
            <w:pPr>
              <w:pStyle w:val="12"/>
            </w:pPr>
            <w:r>
              <w:t>工程完工时间</w:t>
            </w:r>
          </w:p>
        </w:tc>
        <w:tc>
          <w:tcPr>
            <w:tcW w:w="2114" w:type="dxa"/>
            <w:vAlign w:val="center"/>
          </w:tcPr>
          <w:p>
            <w:pPr>
              <w:pStyle w:val="12"/>
            </w:pPr>
            <w:r>
              <w:t>≤6月份</w:t>
            </w:r>
          </w:p>
        </w:tc>
        <w:tc>
          <w:tcPr>
            <w:tcW w:w="2114" w:type="dxa"/>
            <w:vAlign w:val="center"/>
          </w:tcPr>
          <w:p>
            <w:pPr>
              <w:pStyle w:val="12"/>
            </w:pPr>
            <w:r>
              <w:t>工程竣工验收报告、结算评审报告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建设规模</w:t>
            </w:r>
          </w:p>
        </w:tc>
        <w:tc>
          <w:tcPr>
            <w:tcW w:w="4228" w:type="dxa"/>
            <w:vAlign w:val="center"/>
          </w:tcPr>
          <w:p>
            <w:pPr>
              <w:pStyle w:val="12"/>
            </w:pPr>
            <w:r>
              <w:t>筑总面积1394.24平方米，其中地下建筑面积49.00平方米，地上建筑面积1345.24平方米。冷链仓库建筑高度为7.8米。</w:t>
            </w:r>
          </w:p>
        </w:tc>
        <w:tc>
          <w:tcPr>
            <w:tcW w:w="2114" w:type="dxa"/>
            <w:vAlign w:val="center"/>
          </w:tcPr>
          <w:p>
            <w:pPr>
              <w:pStyle w:val="12"/>
            </w:pPr>
            <w:r>
              <w:t>建设规模达到设计要求</w:t>
            </w:r>
          </w:p>
        </w:tc>
        <w:tc>
          <w:tcPr>
            <w:tcW w:w="2114" w:type="dxa"/>
            <w:vAlign w:val="center"/>
          </w:tcPr>
          <w:p>
            <w:pPr>
              <w:pStyle w:val="12"/>
            </w:pPr>
            <w:r>
              <w:t>工程竣工验收报告、结算评审报告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村级集体收入增加</w:t>
            </w:r>
          </w:p>
        </w:tc>
        <w:tc>
          <w:tcPr>
            <w:tcW w:w="4228" w:type="dxa"/>
            <w:vAlign w:val="center"/>
          </w:tcPr>
          <w:p>
            <w:pPr>
              <w:pStyle w:val="12"/>
            </w:pPr>
            <w:r>
              <w:t>冷链仓储租赁增加村集体收入</w:t>
            </w:r>
          </w:p>
        </w:tc>
        <w:tc>
          <w:tcPr>
            <w:tcW w:w="2114" w:type="dxa"/>
            <w:vAlign w:val="center"/>
          </w:tcPr>
          <w:p>
            <w:pPr>
              <w:pStyle w:val="12"/>
            </w:pPr>
            <w:r>
              <w:t>村级日常运转得到保障</w:t>
            </w:r>
          </w:p>
        </w:tc>
        <w:tc>
          <w:tcPr>
            <w:tcW w:w="2114" w:type="dxa"/>
            <w:vAlign w:val="center"/>
          </w:tcPr>
          <w:p>
            <w:pPr>
              <w:pStyle w:val="12"/>
            </w:pPr>
            <w:r>
              <w:t>2022年度高阳县省级财政扶持壮大村级集体经济发展示范区项目申报方案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通过调查问卷群众对该项目满意度调查</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2、村党组织活动经费绩效目标表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13062824P000006100162</w:t>
            </w:r>
          </w:p>
        </w:tc>
        <w:tc>
          <w:tcPr>
            <w:tcW w:w="2114" w:type="dxa"/>
            <w:vAlign w:val="center"/>
          </w:tcPr>
          <w:p>
            <w:pPr>
              <w:pStyle w:val="10"/>
            </w:pPr>
            <w:r>
              <w:t>项目名称</w:t>
            </w:r>
          </w:p>
        </w:tc>
        <w:tc>
          <w:tcPr>
            <w:tcW w:w="6342"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24.08</w:t>
            </w:r>
          </w:p>
        </w:tc>
        <w:tc>
          <w:tcPr>
            <w:tcW w:w="2114" w:type="dxa"/>
            <w:vAlign w:val="center"/>
          </w:tcPr>
          <w:p>
            <w:pPr>
              <w:pStyle w:val="10"/>
            </w:pPr>
            <w:r>
              <w:t>其中：财政    资金</w:t>
            </w:r>
          </w:p>
        </w:tc>
        <w:tc>
          <w:tcPr>
            <w:tcW w:w="2114" w:type="dxa"/>
            <w:vAlign w:val="center"/>
          </w:tcPr>
          <w:p>
            <w:pPr>
              <w:pStyle w:val="12"/>
            </w:pPr>
            <w:r>
              <w:t>24.08</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村党组织活动经费村党组织开展“三会一课”主题党日党员教育培训、救助困难党员慰问老党员等活动所必需的开支。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6.02</w:t>
            </w:r>
          </w:p>
        </w:tc>
        <w:tc>
          <w:tcPr>
            <w:tcW w:w="2114" w:type="dxa"/>
            <w:vAlign w:val="center"/>
          </w:tcPr>
          <w:p>
            <w:pPr>
              <w:pStyle w:val="13"/>
            </w:pPr>
            <w:r>
              <w:t>12.04</w:t>
            </w:r>
          </w:p>
        </w:tc>
        <w:tc>
          <w:tcPr>
            <w:tcW w:w="2114" w:type="dxa"/>
            <w:vAlign w:val="center"/>
          </w:tcPr>
          <w:p>
            <w:pPr>
              <w:pStyle w:val="13"/>
            </w:pPr>
            <w:r>
              <w:t>18.06</w:t>
            </w:r>
          </w:p>
        </w:tc>
        <w:tc>
          <w:tcPr>
            <w:tcW w:w="4228" w:type="dxa"/>
            <w:gridSpan w:val="2"/>
            <w:vAlign w:val="center"/>
          </w:tcPr>
          <w:p>
            <w:pPr>
              <w:pStyle w:val="13"/>
            </w:pPr>
            <w:r>
              <w:t>24.08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1.村党组织开展“三会一课”主题党日党员教育培训。</w:t>
            </w:r>
            <w:r>
              <w:tab/>
            </w:r>
            <w:r>
              <w:tab/>
            </w:r>
            <w:r>
              <w:tab/>
            </w:r>
            <w:r>
              <w:tab/>
            </w:r>
            <w:r>
              <w:tab/>
            </w:r>
            <w:r>
              <w:tab/>
            </w:r>
          </w:p>
          <w:p>
            <w:pPr>
              <w:pStyle w:val="12"/>
            </w:pPr>
          </w:p>
          <w:p>
            <w:pPr>
              <w:pStyle w:val="12"/>
            </w:pPr>
            <w:r>
              <w:t>2.救助困难党员慰问老党员。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经费发放率</w:t>
            </w:r>
          </w:p>
        </w:tc>
        <w:tc>
          <w:tcPr>
            <w:tcW w:w="4228" w:type="dxa"/>
            <w:vAlign w:val="center"/>
          </w:tcPr>
          <w:p>
            <w:pPr>
              <w:pStyle w:val="12"/>
            </w:pPr>
            <w:r>
              <w:t>实际发放金额占应发放金额的比率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开展活动及时性</w:t>
            </w:r>
          </w:p>
        </w:tc>
        <w:tc>
          <w:tcPr>
            <w:tcW w:w="4228" w:type="dxa"/>
            <w:vAlign w:val="center"/>
          </w:tcPr>
          <w:p>
            <w:pPr>
              <w:pStyle w:val="12"/>
            </w:pPr>
            <w:r>
              <w:t>村组织活动及时开展情况</w:t>
            </w:r>
          </w:p>
        </w:tc>
        <w:tc>
          <w:tcPr>
            <w:tcW w:w="2114" w:type="dxa"/>
            <w:vAlign w:val="center"/>
          </w:tcPr>
          <w:p>
            <w:pPr>
              <w:pStyle w:val="12"/>
            </w:pPr>
            <w:r>
              <w:t>≥90%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成本控制率</w:t>
            </w:r>
          </w:p>
        </w:tc>
        <w:tc>
          <w:tcPr>
            <w:tcW w:w="4228" w:type="dxa"/>
            <w:vAlign w:val="center"/>
          </w:tcPr>
          <w:p>
            <w:pPr>
              <w:pStyle w:val="12"/>
            </w:pPr>
            <w:r>
              <w:t>实际支出金额占预算金额的比率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经费覆盖率</w:t>
            </w:r>
          </w:p>
        </w:tc>
        <w:tc>
          <w:tcPr>
            <w:tcW w:w="4228" w:type="dxa"/>
            <w:vAlign w:val="center"/>
          </w:tcPr>
          <w:p>
            <w:pPr>
              <w:pStyle w:val="12"/>
            </w:pPr>
            <w:r>
              <w:t>已发放的村数占应发放村数的比率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党员满意度</w:t>
            </w:r>
          </w:p>
        </w:tc>
        <w:tc>
          <w:tcPr>
            <w:tcW w:w="4228" w:type="dxa"/>
            <w:vAlign w:val="center"/>
          </w:tcPr>
          <w:p>
            <w:pPr>
              <w:pStyle w:val="12"/>
            </w:pPr>
            <w:r>
              <w:t>满意的党员数量占全部党数量的比率</w:t>
            </w:r>
          </w:p>
        </w:tc>
        <w:tc>
          <w:tcPr>
            <w:tcW w:w="2114" w:type="dxa"/>
            <w:vAlign w:val="center"/>
          </w:tcPr>
          <w:p>
            <w:pPr>
              <w:pStyle w:val="12"/>
            </w:pPr>
            <w:r>
              <w:t>≥95%</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通过问卷调查，满意和较满意的对</w:t>
            </w:r>
          </w:p>
        </w:tc>
        <w:tc>
          <w:tcPr>
            <w:tcW w:w="4228" w:type="dxa"/>
            <w:vAlign w:val="center"/>
          </w:tcPr>
          <w:p>
            <w:pPr>
              <w:pStyle w:val="12"/>
            </w:pPr>
            <w:r>
              <w:t>通过问卷调查，满意和较满意的对象占所有调查对象的比例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3、村级组织办公经费绩效目标表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13062824P000008100198</w:t>
            </w:r>
          </w:p>
        </w:tc>
        <w:tc>
          <w:tcPr>
            <w:tcW w:w="2114" w:type="dxa"/>
            <w:vAlign w:val="center"/>
          </w:tcPr>
          <w:p>
            <w:pPr>
              <w:pStyle w:val="10"/>
            </w:pPr>
            <w:r>
              <w:t>项目名称</w:t>
            </w:r>
          </w:p>
        </w:tc>
        <w:tc>
          <w:tcPr>
            <w:tcW w:w="6342"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6.50</w:t>
            </w:r>
          </w:p>
        </w:tc>
        <w:tc>
          <w:tcPr>
            <w:tcW w:w="2114" w:type="dxa"/>
            <w:vAlign w:val="center"/>
          </w:tcPr>
          <w:p>
            <w:pPr>
              <w:pStyle w:val="10"/>
            </w:pPr>
            <w:r>
              <w:t>其中：财政    资金</w:t>
            </w:r>
          </w:p>
        </w:tc>
        <w:tc>
          <w:tcPr>
            <w:tcW w:w="2114" w:type="dxa"/>
            <w:vAlign w:val="center"/>
          </w:tcPr>
          <w:p>
            <w:pPr>
              <w:pStyle w:val="12"/>
            </w:pPr>
            <w:r>
              <w:t>6.50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必要的办公用品费，办公设施维护费，水电暖费，报刊征订费等维持村级组织正常运转所必需的开支。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1.63</w:t>
            </w:r>
          </w:p>
        </w:tc>
        <w:tc>
          <w:tcPr>
            <w:tcW w:w="2114" w:type="dxa"/>
            <w:vAlign w:val="center"/>
          </w:tcPr>
          <w:p>
            <w:pPr>
              <w:pStyle w:val="13"/>
            </w:pPr>
            <w:r>
              <w:t>3.25</w:t>
            </w:r>
          </w:p>
        </w:tc>
        <w:tc>
          <w:tcPr>
            <w:tcW w:w="2114" w:type="dxa"/>
            <w:vAlign w:val="center"/>
          </w:tcPr>
          <w:p>
            <w:pPr>
              <w:pStyle w:val="13"/>
            </w:pPr>
            <w:r>
              <w:t>4.88</w:t>
            </w:r>
          </w:p>
        </w:tc>
        <w:tc>
          <w:tcPr>
            <w:tcW w:w="4228" w:type="dxa"/>
            <w:gridSpan w:val="2"/>
            <w:vAlign w:val="center"/>
          </w:tcPr>
          <w:p>
            <w:pPr>
              <w:pStyle w:val="13"/>
            </w:pPr>
            <w:r>
              <w:t>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1.保证村级必要的办公用品费，办公设施维护费，水电暖费，报刊征订费。</w:t>
            </w:r>
            <w:r>
              <w:tab/>
            </w:r>
          </w:p>
          <w:p>
            <w:pPr>
              <w:pStyle w:val="12"/>
            </w:pPr>
            <w:r>
              <w:t>2.</w:t>
            </w:r>
            <w:r>
              <w:tab/>
            </w:r>
            <w:r>
              <w:t>维持村级组织正常运转。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经费覆盖率</w:t>
            </w:r>
          </w:p>
        </w:tc>
        <w:tc>
          <w:tcPr>
            <w:tcW w:w="4228" w:type="dxa"/>
            <w:vAlign w:val="center"/>
          </w:tcPr>
          <w:p>
            <w:pPr>
              <w:pStyle w:val="12"/>
            </w:pPr>
            <w:r>
              <w:t>已发放的村数占应发放村数的比率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经费发放率</w:t>
            </w:r>
          </w:p>
        </w:tc>
        <w:tc>
          <w:tcPr>
            <w:tcW w:w="4228" w:type="dxa"/>
            <w:vAlign w:val="center"/>
          </w:tcPr>
          <w:p>
            <w:pPr>
              <w:pStyle w:val="12"/>
            </w:pPr>
            <w:r>
              <w:t>实际发放金额占应发放金额的比率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开展活动及时性</w:t>
            </w:r>
          </w:p>
        </w:tc>
        <w:tc>
          <w:tcPr>
            <w:tcW w:w="4228" w:type="dxa"/>
            <w:vAlign w:val="center"/>
          </w:tcPr>
          <w:p>
            <w:pPr>
              <w:pStyle w:val="12"/>
            </w:pPr>
            <w:r>
              <w:t>村组织活动及时开展情况</w:t>
            </w:r>
          </w:p>
        </w:tc>
        <w:tc>
          <w:tcPr>
            <w:tcW w:w="2114" w:type="dxa"/>
            <w:vAlign w:val="center"/>
          </w:tcPr>
          <w:p>
            <w:pPr>
              <w:pStyle w:val="12"/>
            </w:pPr>
            <w:r>
              <w:t>≥90%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党员满意度</w:t>
            </w:r>
          </w:p>
        </w:tc>
        <w:tc>
          <w:tcPr>
            <w:tcW w:w="4228" w:type="dxa"/>
            <w:vAlign w:val="center"/>
          </w:tcPr>
          <w:p>
            <w:pPr>
              <w:pStyle w:val="12"/>
            </w:pPr>
            <w:r>
              <w:t>满意的党员数量占全部党数量的比率</w:t>
            </w:r>
          </w:p>
        </w:tc>
        <w:tc>
          <w:tcPr>
            <w:tcW w:w="2114" w:type="dxa"/>
            <w:vAlign w:val="center"/>
          </w:tcPr>
          <w:p>
            <w:pPr>
              <w:pStyle w:val="12"/>
            </w:pPr>
            <w:r>
              <w:t>≥95%</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通过问卷调查，满意和较满意的对</w:t>
            </w:r>
          </w:p>
        </w:tc>
        <w:tc>
          <w:tcPr>
            <w:tcW w:w="4228" w:type="dxa"/>
            <w:vAlign w:val="center"/>
          </w:tcPr>
          <w:p>
            <w:pPr>
              <w:pStyle w:val="12"/>
            </w:pPr>
            <w:r>
              <w:t>通过问卷调查，满意和较满意的对象占所有调查对象的比例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4、村民小组长误工补贴绩效目标表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13062824P00007810014Q</w:t>
            </w:r>
          </w:p>
        </w:tc>
        <w:tc>
          <w:tcPr>
            <w:tcW w:w="2114" w:type="dxa"/>
            <w:vAlign w:val="center"/>
          </w:tcPr>
          <w:p>
            <w:pPr>
              <w:pStyle w:val="10"/>
            </w:pPr>
            <w:r>
              <w:t>项目名称</w:t>
            </w:r>
          </w:p>
        </w:tc>
        <w:tc>
          <w:tcPr>
            <w:tcW w:w="6342" w:type="dxa"/>
            <w:gridSpan w:val="3"/>
            <w:vAlign w:val="center"/>
          </w:tcPr>
          <w:p>
            <w:pPr>
              <w:pStyle w:val="12"/>
            </w:pPr>
            <w:r>
              <w:t>村民小组长误工补贴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6.50</w:t>
            </w:r>
          </w:p>
        </w:tc>
        <w:tc>
          <w:tcPr>
            <w:tcW w:w="2114" w:type="dxa"/>
            <w:vAlign w:val="center"/>
          </w:tcPr>
          <w:p>
            <w:pPr>
              <w:pStyle w:val="10"/>
            </w:pPr>
            <w:r>
              <w:t>其中：财政    资金</w:t>
            </w:r>
          </w:p>
        </w:tc>
        <w:tc>
          <w:tcPr>
            <w:tcW w:w="2114" w:type="dxa"/>
            <w:vAlign w:val="center"/>
          </w:tcPr>
          <w:p>
            <w:pPr>
              <w:pStyle w:val="12"/>
            </w:pPr>
            <w:r>
              <w:t>6.50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村民小组长协助村务等工作给予的相应补贴。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1.63</w:t>
            </w:r>
          </w:p>
        </w:tc>
        <w:tc>
          <w:tcPr>
            <w:tcW w:w="2114" w:type="dxa"/>
            <w:vAlign w:val="center"/>
          </w:tcPr>
          <w:p>
            <w:pPr>
              <w:pStyle w:val="13"/>
            </w:pPr>
            <w:r>
              <w:t>3.25</w:t>
            </w:r>
          </w:p>
        </w:tc>
        <w:tc>
          <w:tcPr>
            <w:tcW w:w="2114" w:type="dxa"/>
            <w:vAlign w:val="center"/>
          </w:tcPr>
          <w:p>
            <w:pPr>
              <w:pStyle w:val="13"/>
            </w:pPr>
            <w:r>
              <w:t>4.88</w:t>
            </w:r>
          </w:p>
        </w:tc>
        <w:tc>
          <w:tcPr>
            <w:tcW w:w="4228" w:type="dxa"/>
            <w:gridSpan w:val="2"/>
            <w:vAlign w:val="center"/>
          </w:tcPr>
          <w:p>
            <w:pPr>
              <w:pStyle w:val="13"/>
            </w:pPr>
            <w:r>
              <w:t>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1.保障村民小组长基本劳动所得。</w:t>
            </w:r>
          </w:p>
          <w:p>
            <w:pPr>
              <w:pStyle w:val="12"/>
            </w:pPr>
            <w:r>
              <w:t>2.村民小组长协助村务工作积极性有所提高。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经费发放率</w:t>
            </w:r>
          </w:p>
        </w:tc>
        <w:tc>
          <w:tcPr>
            <w:tcW w:w="4228" w:type="dxa"/>
            <w:vAlign w:val="center"/>
          </w:tcPr>
          <w:p>
            <w:pPr>
              <w:pStyle w:val="12"/>
            </w:pPr>
            <w:r>
              <w:t>实际发放金额占应发放金额的比率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开展活动及时性</w:t>
            </w:r>
          </w:p>
        </w:tc>
        <w:tc>
          <w:tcPr>
            <w:tcW w:w="4228" w:type="dxa"/>
            <w:vAlign w:val="center"/>
          </w:tcPr>
          <w:p>
            <w:pPr>
              <w:pStyle w:val="12"/>
            </w:pPr>
            <w:r>
              <w:t>村组织活动及时开展情况</w:t>
            </w:r>
          </w:p>
        </w:tc>
        <w:tc>
          <w:tcPr>
            <w:tcW w:w="2114" w:type="dxa"/>
            <w:vAlign w:val="center"/>
          </w:tcPr>
          <w:p>
            <w:pPr>
              <w:pStyle w:val="12"/>
            </w:pPr>
            <w:r>
              <w:t>≥90%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成本控制率</w:t>
            </w:r>
          </w:p>
        </w:tc>
        <w:tc>
          <w:tcPr>
            <w:tcW w:w="4228" w:type="dxa"/>
            <w:vAlign w:val="center"/>
          </w:tcPr>
          <w:p>
            <w:pPr>
              <w:pStyle w:val="12"/>
            </w:pPr>
            <w:r>
              <w:t>实际支出金额占预算金额的比率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经费覆盖率</w:t>
            </w:r>
          </w:p>
        </w:tc>
        <w:tc>
          <w:tcPr>
            <w:tcW w:w="4228" w:type="dxa"/>
            <w:vAlign w:val="center"/>
          </w:tcPr>
          <w:p>
            <w:pPr>
              <w:pStyle w:val="12"/>
            </w:pPr>
            <w:r>
              <w:t>已发放的村数占应发放村数的比率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党员满意度</w:t>
            </w:r>
          </w:p>
        </w:tc>
        <w:tc>
          <w:tcPr>
            <w:tcW w:w="4228" w:type="dxa"/>
            <w:vAlign w:val="center"/>
          </w:tcPr>
          <w:p>
            <w:pPr>
              <w:pStyle w:val="12"/>
            </w:pPr>
            <w:r>
              <w:t>满意的党员数量占全部党数量的比率</w:t>
            </w:r>
          </w:p>
        </w:tc>
        <w:tc>
          <w:tcPr>
            <w:tcW w:w="2114" w:type="dxa"/>
            <w:vAlign w:val="center"/>
          </w:tcPr>
          <w:p>
            <w:pPr>
              <w:pStyle w:val="12"/>
            </w:pPr>
            <w:r>
              <w:t>≥95%</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通过问卷调查，满意和较满意的对</w:t>
            </w:r>
          </w:p>
        </w:tc>
        <w:tc>
          <w:tcPr>
            <w:tcW w:w="4228" w:type="dxa"/>
            <w:vAlign w:val="center"/>
          </w:tcPr>
          <w:p>
            <w:pPr>
              <w:pStyle w:val="12"/>
            </w:pPr>
            <w:r>
              <w:t>通过问卷调查，满意和较满意的对象占所有调查对象的比例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5、服务群众专项经费绩效目标表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13062824P000010100167</w:t>
            </w:r>
          </w:p>
        </w:tc>
        <w:tc>
          <w:tcPr>
            <w:tcW w:w="2114" w:type="dxa"/>
            <w:vAlign w:val="center"/>
          </w:tcPr>
          <w:p>
            <w:pPr>
              <w:pStyle w:val="10"/>
            </w:pPr>
            <w:r>
              <w:t>项目名称</w:t>
            </w:r>
          </w:p>
        </w:tc>
        <w:tc>
          <w:tcPr>
            <w:tcW w:w="6342"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65.00</w:t>
            </w:r>
          </w:p>
        </w:tc>
        <w:tc>
          <w:tcPr>
            <w:tcW w:w="2114" w:type="dxa"/>
            <w:vAlign w:val="center"/>
          </w:tcPr>
          <w:p>
            <w:pPr>
              <w:pStyle w:val="10"/>
            </w:pPr>
            <w:r>
              <w:t>其中：财政    资金</w:t>
            </w:r>
          </w:p>
        </w:tc>
        <w:tc>
          <w:tcPr>
            <w:tcW w:w="2114" w:type="dxa"/>
            <w:vAlign w:val="center"/>
          </w:tcPr>
          <w:p>
            <w:pPr>
              <w:pStyle w:val="12"/>
            </w:pPr>
            <w:r>
              <w:t>65.00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村级组织服务群众的必需支出，包括村综合服务站日常运转、公共设施维护、公共卫生防疫、村内治安、服务群众生产生活的临时劳务用工等方面开支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16.25</w:t>
            </w:r>
          </w:p>
        </w:tc>
        <w:tc>
          <w:tcPr>
            <w:tcW w:w="2114" w:type="dxa"/>
            <w:vAlign w:val="center"/>
          </w:tcPr>
          <w:p>
            <w:pPr>
              <w:pStyle w:val="13"/>
            </w:pPr>
            <w:r>
              <w:t>32.50</w:t>
            </w:r>
          </w:p>
        </w:tc>
        <w:tc>
          <w:tcPr>
            <w:tcW w:w="2114" w:type="dxa"/>
            <w:vAlign w:val="center"/>
          </w:tcPr>
          <w:p>
            <w:pPr>
              <w:pStyle w:val="13"/>
            </w:pPr>
            <w:r>
              <w:t>48.75</w:t>
            </w:r>
          </w:p>
        </w:tc>
        <w:tc>
          <w:tcPr>
            <w:tcW w:w="4228" w:type="dxa"/>
            <w:gridSpan w:val="2"/>
            <w:vAlign w:val="center"/>
          </w:tcPr>
          <w:p>
            <w:pPr>
              <w:pStyle w:val="13"/>
            </w:pPr>
            <w:r>
              <w:t>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1.服务群众的必需支出，包括村综合服务站日常运转、公共设施维护、公共卫生防疫、村内治安、服务群众生产生活的临时劳务用工得到保障。</w:t>
            </w:r>
            <w:r>
              <w:tab/>
            </w:r>
            <w:r>
              <w:tab/>
            </w:r>
            <w:r>
              <w:tab/>
            </w:r>
            <w:r>
              <w:tab/>
            </w:r>
            <w:r>
              <w:tab/>
            </w:r>
            <w:r>
              <w:tab/>
            </w:r>
          </w:p>
          <w:p>
            <w:pPr>
              <w:pStyle w:val="12"/>
            </w:pPr>
          </w:p>
          <w:p>
            <w:pPr>
              <w:pStyle w:val="12"/>
            </w:pPr>
            <w:r>
              <w:t>2.村级服务群众能力有所提高。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经费覆盖率</w:t>
            </w:r>
          </w:p>
        </w:tc>
        <w:tc>
          <w:tcPr>
            <w:tcW w:w="4228" w:type="dxa"/>
            <w:vAlign w:val="center"/>
          </w:tcPr>
          <w:p>
            <w:pPr>
              <w:pStyle w:val="12"/>
            </w:pPr>
            <w:r>
              <w:t>已发放的村数占应发放村数的比率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经费发放率</w:t>
            </w:r>
          </w:p>
        </w:tc>
        <w:tc>
          <w:tcPr>
            <w:tcW w:w="4228" w:type="dxa"/>
            <w:vAlign w:val="center"/>
          </w:tcPr>
          <w:p>
            <w:pPr>
              <w:pStyle w:val="12"/>
            </w:pPr>
            <w:r>
              <w:t>实际发放金额占应发放金额的比率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开展活动及时性</w:t>
            </w:r>
          </w:p>
        </w:tc>
        <w:tc>
          <w:tcPr>
            <w:tcW w:w="4228" w:type="dxa"/>
            <w:vAlign w:val="center"/>
          </w:tcPr>
          <w:p>
            <w:pPr>
              <w:pStyle w:val="12"/>
            </w:pPr>
            <w:r>
              <w:t>村组织活动及时开展情况</w:t>
            </w:r>
          </w:p>
        </w:tc>
        <w:tc>
          <w:tcPr>
            <w:tcW w:w="2114" w:type="dxa"/>
            <w:vAlign w:val="center"/>
          </w:tcPr>
          <w:p>
            <w:pPr>
              <w:pStyle w:val="12"/>
            </w:pPr>
            <w:r>
              <w:t>≥90%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实际支出金额占预算金额的比率</w:t>
            </w:r>
          </w:p>
        </w:tc>
        <w:tc>
          <w:tcPr>
            <w:tcW w:w="2114" w:type="dxa"/>
            <w:vAlign w:val="center"/>
          </w:tcPr>
          <w:p>
            <w:pPr>
              <w:pStyle w:val="12"/>
            </w:pPr>
            <w:r>
              <w:t>≤100%</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党员满意度</w:t>
            </w:r>
          </w:p>
        </w:tc>
        <w:tc>
          <w:tcPr>
            <w:tcW w:w="4228" w:type="dxa"/>
            <w:vAlign w:val="center"/>
          </w:tcPr>
          <w:p>
            <w:pPr>
              <w:pStyle w:val="12"/>
            </w:pPr>
            <w:r>
              <w:t>满意的党员数量占全部党数量的比率</w:t>
            </w:r>
          </w:p>
        </w:tc>
        <w:tc>
          <w:tcPr>
            <w:tcW w:w="2114" w:type="dxa"/>
            <w:vAlign w:val="center"/>
          </w:tcPr>
          <w:p>
            <w:pPr>
              <w:pStyle w:val="12"/>
            </w:pPr>
            <w:r>
              <w:t>≥95%</w:t>
            </w:r>
          </w:p>
        </w:tc>
        <w:tc>
          <w:tcPr>
            <w:tcW w:w="2114" w:type="dxa"/>
            <w:vAlign w:val="center"/>
          </w:tcPr>
          <w:p>
            <w:pPr>
              <w:pStyle w:val="12"/>
            </w:pPr>
            <w:r>
              <w:t>冀组发〔2018〕14号中共河北省委组织部河北省财政厅《关于提高村级组织运转保障水平的意见》的通知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通过问卷调查，满意和较满意的对</w:t>
            </w:r>
          </w:p>
        </w:tc>
        <w:tc>
          <w:tcPr>
            <w:tcW w:w="4228" w:type="dxa"/>
            <w:vAlign w:val="center"/>
          </w:tcPr>
          <w:p>
            <w:pPr>
              <w:pStyle w:val="12"/>
            </w:pPr>
            <w:r>
              <w:t>通过问卷调查，满意和较满意的对象占所有调查对象的比例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6、农村及无业城镇居民独生子女父母奖励绩效目标表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13062824P00ABFN100045</w:t>
            </w:r>
          </w:p>
        </w:tc>
        <w:tc>
          <w:tcPr>
            <w:tcW w:w="2114" w:type="dxa"/>
            <w:vAlign w:val="center"/>
          </w:tcPr>
          <w:p>
            <w:pPr>
              <w:pStyle w:val="10"/>
            </w:pPr>
            <w:r>
              <w:t>项目名称</w:t>
            </w:r>
          </w:p>
        </w:tc>
        <w:tc>
          <w:tcPr>
            <w:tcW w:w="6342" w:type="dxa"/>
            <w:gridSpan w:val="3"/>
            <w:vAlign w:val="center"/>
          </w:tcPr>
          <w:p>
            <w:pPr>
              <w:pStyle w:val="12"/>
            </w:pPr>
            <w:r>
              <w:t>农村及无业城镇居民独生子女父母奖励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3.13</w:t>
            </w:r>
          </w:p>
        </w:tc>
        <w:tc>
          <w:tcPr>
            <w:tcW w:w="2114" w:type="dxa"/>
            <w:vAlign w:val="center"/>
          </w:tcPr>
          <w:p>
            <w:pPr>
              <w:pStyle w:val="10"/>
            </w:pPr>
            <w:r>
              <w:t>其中：财政    资金</w:t>
            </w:r>
          </w:p>
        </w:tc>
        <w:tc>
          <w:tcPr>
            <w:tcW w:w="2114" w:type="dxa"/>
            <w:vAlign w:val="center"/>
          </w:tcPr>
          <w:p>
            <w:pPr>
              <w:pStyle w:val="12"/>
            </w:pPr>
            <w:r>
              <w:t>3.13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用于对全镇农村独生子女父母和城镇无业居民独生子女父母的奖励每人每月10元。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3.13</w:t>
            </w:r>
          </w:p>
        </w:tc>
        <w:tc>
          <w:tcPr>
            <w:tcW w:w="4228" w:type="dxa"/>
            <w:gridSpan w:val="2"/>
            <w:vAlign w:val="center"/>
          </w:tcPr>
          <w:p>
            <w:pPr>
              <w:pStyle w:val="13"/>
            </w:pPr>
            <w:r>
              <w:t>3.13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1.及时发放到位。</w:t>
            </w:r>
          </w:p>
          <w:p>
            <w:pPr>
              <w:pStyle w:val="12"/>
            </w:pPr>
            <w:r>
              <w:t>2.独生子女父母较满意。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奖励家庭数</w:t>
            </w:r>
          </w:p>
        </w:tc>
        <w:tc>
          <w:tcPr>
            <w:tcW w:w="4228" w:type="dxa"/>
            <w:vAlign w:val="center"/>
          </w:tcPr>
          <w:p>
            <w:pPr>
              <w:pStyle w:val="12"/>
            </w:pPr>
            <w:r>
              <w:t>奖励家庭数量</w:t>
            </w:r>
          </w:p>
        </w:tc>
        <w:tc>
          <w:tcPr>
            <w:tcW w:w="2114" w:type="dxa"/>
            <w:vAlign w:val="center"/>
          </w:tcPr>
          <w:p>
            <w:pPr>
              <w:pStyle w:val="12"/>
            </w:pPr>
            <w:r>
              <w:t>280人</w:t>
            </w:r>
          </w:p>
        </w:tc>
        <w:tc>
          <w:tcPr>
            <w:tcW w:w="2114" w:type="dxa"/>
            <w:vAlign w:val="center"/>
          </w:tcPr>
          <w:p>
            <w:pPr>
              <w:pStyle w:val="12"/>
            </w:pPr>
            <w:r>
              <w:t>高阳县财政局高阳县卫生健康局关于独生子女费预算及发放有关事宜的通知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奖励覆盖率</w:t>
            </w:r>
          </w:p>
        </w:tc>
        <w:tc>
          <w:tcPr>
            <w:tcW w:w="4228" w:type="dxa"/>
            <w:vAlign w:val="center"/>
          </w:tcPr>
          <w:p>
            <w:pPr>
              <w:pStyle w:val="12"/>
            </w:pPr>
            <w:r>
              <w:t>领取独生子女父母奖励金的人数/应领取独生子女父母奖励金的人数的百分比</w:t>
            </w:r>
          </w:p>
        </w:tc>
        <w:tc>
          <w:tcPr>
            <w:tcW w:w="2114" w:type="dxa"/>
            <w:vAlign w:val="center"/>
          </w:tcPr>
          <w:p>
            <w:pPr>
              <w:pStyle w:val="12"/>
            </w:pPr>
            <w:r>
              <w:t>100%</w:t>
            </w:r>
          </w:p>
        </w:tc>
        <w:tc>
          <w:tcPr>
            <w:tcW w:w="2114" w:type="dxa"/>
            <w:vAlign w:val="center"/>
          </w:tcPr>
          <w:p>
            <w:pPr>
              <w:pStyle w:val="12"/>
            </w:pPr>
            <w:r>
              <w:t>高阳县财政局高阳县卫生健康局关于独生子女费预算及发放有关事宜的通知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发放时间</w:t>
            </w:r>
          </w:p>
        </w:tc>
        <w:tc>
          <w:tcPr>
            <w:tcW w:w="4228" w:type="dxa"/>
            <w:vAlign w:val="center"/>
          </w:tcPr>
          <w:p>
            <w:pPr>
              <w:pStyle w:val="12"/>
            </w:pPr>
            <w:r>
              <w:t>发放独生子女父母奖励金的时间</w:t>
            </w:r>
          </w:p>
        </w:tc>
        <w:tc>
          <w:tcPr>
            <w:tcW w:w="2114" w:type="dxa"/>
            <w:vAlign w:val="center"/>
          </w:tcPr>
          <w:p>
            <w:pPr>
              <w:pStyle w:val="12"/>
            </w:pPr>
            <w:r>
              <w:t>≤10月</w:t>
            </w:r>
          </w:p>
        </w:tc>
        <w:tc>
          <w:tcPr>
            <w:tcW w:w="2114" w:type="dxa"/>
            <w:vAlign w:val="center"/>
          </w:tcPr>
          <w:p>
            <w:pPr>
              <w:pStyle w:val="12"/>
            </w:pPr>
            <w:r>
              <w:t>高阳县财政局高阳县卫生健康局关于独生子女费预算及发放有关事宜的通知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 xml:space="preserve">实际支出金额占预算金额的比率 </w:t>
            </w:r>
          </w:p>
        </w:tc>
        <w:tc>
          <w:tcPr>
            <w:tcW w:w="2114" w:type="dxa"/>
            <w:vAlign w:val="center"/>
          </w:tcPr>
          <w:p>
            <w:pPr>
              <w:pStyle w:val="12"/>
            </w:pPr>
            <w:r>
              <w:t>≤100%</w:t>
            </w:r>
          </w:p>
        </w:tc>
        <w:tc>
          <w:tcPr>
            <w:tcW w:w="2114" w:type="dxa"/>
            <w:vAlign w:val="center"/>
          </w:tcPr>
          <w:p>
            <w:pPr>
              <w:pStyle w:val="12"/>
            </w:pPr>
            <w:r>
              <w:t>高阳县财政局高阳县卫生健康局关于独生子女费预算及发放有关事宜的通知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受益人群满意率</w:t>
            </w:r>
          </w:p>
        </w:tc>
        <w:tc>
          <w:tcPr>
            <w:tcW w:w="4228" w:type="dxa"/>
            <w:vAlign w:val="center"/>
          </w:tcPr>
          <w:p>
            <w:pPr>
              <w:pStyle w:val="12"/>
            </w:pPr>
            <w:r>
              <w:t>满意的独生子女父母数量占全部领取奖励的独生子女父母数量的比率</w:t>
            </w:r>
          </w:p>
        </w:tc>
        <w:tc>
          <w:tcPr>
            <w:tcW w:w="2114" w:type="dxa"/>
            <w:vAlign w:val="center"/>
          </w:tcPr>
          <w:p>
            <w:pPr>
              <w:pStyle w:val="12"/>
            </w:pPr>
            <w:r>
              <w:t>≥95%</w:t>
            </w:r>
          </w:p>
        </w:tc>
        <w:tc>
          <w:tcPr>
            <w:tcW w:w="2114"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受益人群满意率</w:t>
            </w:r>
          </w:p>
        </w:tc>
        <w:tc>
          <w:tcPr>
            <w:tcW w:w="4228" w:type="dxa"/>
            <w:vAlign w:val="center"/>
          </w:tcPr>
          <w:p>
            <w:pPr>
              <w:pStyle w:val="12"/>
            </w:pPr>
            <w:r>
              <w:t>满意的独生子女父母数量占全部领取奖励的独生子女父母数量的比率</w:t>
            </w:r>
          </w:p>
        </w:tc>
        <w:tc>
          <w:tcPr>
            <w:tcW w:w="2114" w:type="dxa"/>
            <w:vAlign w:val="center"/>
          </w:tcPr>
          <w:p>
            <w:pPr>
              <w:pStyle w:val="12"/>
            </w:pPr>
            <w:r>
              <w:t>≥95%</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7、于堤重点项目集中区占地分期补偿（155.15亩）绩效目标表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13062824P00631L10004C</w:t>
            </w:r>
          </w:p>
        </w:tc>
        <w:tc>
          <w:tcPr>
            <w:tcW w:w="2114" w:type="dxa"/>
            <w:vAlign w:val="center"/>
          </w:tcPr>
          <w:p>
            <w:pPr>
              <w:pStyle w:val="10"/>
            </w:pPr>
            <w:r>
              <w:t>项目名称</w:t>
            </w:r>
          </w:p>
        </w:tc>
        <w:tc>
          <w:tcPr>
            <w:tcW w:w="6342" w:type="dxa"/>
            <w:gridSpan w:val="3"/>
            <w:vAlign w:val="center"/>
          </w:tcPr>
          <w:p>
            <w:pPr>
              <w:pStyle w:val="12"/>
            </w:pPr>
            <w:r>
              <w:t>于堤重点项目集中区占地分期补偿（155.15亩）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23.27</w:t>
            </w:r>
          </w:p>
        </w:tc>
        <w:tc>
          <w:tcPr>
            <w:tcW w:w="2114" w:type="dxa"/>
            <w:vAlign w:val="center"/>
          </w:tcPr>
          <w:p>
            <w:pPr>
              <w:pStyle w:val="10"/>
            </w:pPr>
            <w:r>
              <w:t>其中：财政    资金</w:t>
            </w:r>
          </w:p>
        </w:tc>
        <w:tc>
          <w:tcPr>
            <w:tcW w:w="2114" w:type="dxa"/>
            <w:vAlign w:val="center"/>
          </w:tcPr>
          <w:p>
            <w:pPr>
              <w:pStyle w:val="12"/>
            </w:pPr>
            <w:r>
              <w:t>23.27</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小王果庄镇重点项目集中区占用于堤村土地155.15亩，根据协议及相关要求按1500元/亩/年分期拨付补偿资金。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23.27</w:t>
            </w:r>
          </w:p>
        </w:tc>
        <w:tc>
          <w:tcPr>
            <w:tcW w:w="4228" w:type="dxa"/>
            <w:gridSpan w:val="2"/>
            <w:vAlign w:val="center"/>
          </w:tcPr>
          <w:p>
            <w:pPr>
              <w:pStyle w:val="13"/>
            </w:pPr>
            <w:r>
              <w:t>23.27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1.补偿资金按标准拨付到位。</w:t>
            </w:r>
          </w:p>
          <w:p>
            <w:pPr>
              <w:pStyle w:val="12"/>
            </w:pPr>
            <w:r>
              <w:t>2.在相关资料规定的期限内完成。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补偿亩数</w:t>
            </w:r>
          </w:p>
        </w:tc>
        <w:tc>
          <w:tcPr>
            <w:tcW w:w="4228" w:type="dxa"/>
            <w:vAlign w:val="center"/>
          </w:tcPr>
          <w:p>
            <w:pPr>
              <w:pStyle w:val="12"/>
            </w:pPr>
            <w:r>
              <w:t>根据相关资料规定的补偿亩数</w:t>
            </w:r>
          </w:p>
        </w:tc>
        <w:tc>
          <w:tcPr>
            <w:tcW w:w="2114" w:type="dxa"/>
            <w:vAlign w:val="center"/>
          </w:tcPr>
          <w:p>
            <w:pPr>
              <w:pStyle w:val="12"/>
            </w:pPr>
            <w:r>
              <w:t>155.15亩</w:t>
            </w:r>
          </w:p>
        </w:tc>
        <w:tc>
          <w:tcPr>
            <w:tcW w:w="2114" w:type="dxa"/>
            <w:vAlign w:val="center"/>
          </w:tcPr>
          <w:p>
            <w:pPr>
              <w:pStyle w:val="12"/>
            </w:pPr>
            <w:r>
              <w:t>高阳县人民政府常务会议纪要[2015]3号      于堤重点项目集中区调度会议补充纪要2006年12月21日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补偿标准</w:t>
            </w:r>
          </w:p>
        </w:tc>
        <w:tc>
          <w:tcPr>
            <w:tcW w:w="4228" w:type="dxa"/>
            <w:vAlign w:val="center"/>
          </w:tcPr>
          <w:p>
            <w:pPr>
              <w:pStyle w:val="12"/>
            </w:pPr>
            <w:r>
              <w:t>每亩每年补偿金额</w:t>
            </w:r>
          </w:p>
        </w:tc>
        <w:tc>
          <w:tcPr>
            <w:tcW w:w="2114" w:type="dxa"/>
            <w:vAlign w:val="center"/>
          </w:tcPr>
          <w:p>
            <w:pPr>
              <w:pStyle w:val="12"/>
            </w:pPr>
            <w:r>
              <w:t>1500元/亩/年</w:t>
            </w:r>
          </w:p>
        </w:tc>
        <w:tc>
          <w:tcPr>
            <w:tcW w:w="2114" w:type="dxa"/>
            <w:vAlign w:val="center"/>
          </w:tcPr>
          <w:p>
            <w:pPr>
              <w:pStyle w:val="12"/>
            </w:pPr>
            <w:r>
              <w:t>高阳县人民政府常务会议纪要[2015]3号      于堤重点项目集中区调度会议补充纪要2006年12月21日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补偿金及时支付性</w:t>
            </w:r>
          </w:p>
        </w:tc>
        <w:tc>
          <w:tcPr>
            <w:tcW w:w="4228" w:type="dxa"/>
            <w:vAlign w:val="center"/>
          </w:tcPr>
          <w:p>
            <w:pPr>
              <w:pStyle w:val="12"/>
            </w:pPr>
            <w:r>
              <w:t>补偿金及时支付性</w:t>
            </w:r>
          </w:p>
        </w:tc>
        <w:tc>
          <w:tcPr>
            <w:tcW w:w="2114" w:type="dxa"/>
            <w:vAlign w:val="center"/>
          </w:tcPr>
          <w:p>
            <w:pPr>
              <w:pStyle w:val="12"/>
            </w:pPr>
            <w:r>
              <w:t>≥9月</w:t>
            </w:r>
          </w:p>
        </w:tc>
        <w:tc>
          <w:tcPr>
            <w:tcW w:w="2114" w:type="dxa"/>
            <w:vAlign w:val="center"/>
          </w:tcPr>
          <w:p>
            <w:pPr>
              <w:pStyle w:val="12"/>
            </w:pPr>
            <w:r>
              <w:t>高阳县人民政府常务会议纪要[2015]3号      于堤重点项目集中区调度会议补充纪要2006年12月21日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支付项目金额占预算金额的比例</w:t>
            </w:r>
          </w:p>
        </w:tc>
        <w:tc>
          <w:tcPr>
            <w:tcW w:w="2114" w:type="dxa"/>
            <w:vAlign w:val="center"/>
          </w:tcPr>
          <w:p>
            <w:pPr>
              <w:pStyle w:val="12"/>
            </w:pPr>
            <w:r>
              <w:t>100%</w:t>
            </w:r>
          </w:p>
        </w:tc>
        <w:tc>
          <w:tcPr>
            <w:tcW w:w="2114" w:type="dxa"/>
            <w:vAlign w:val="center"/>
          </w:tcPr>
          <w:p>
            <w:pPr>
              <w:pStyle w:val="12"/>
            </w:pPr>
            <w:r>
              <w:t>高阳县人民政府常务会议纪要[2015]3号      于堤重点项目集中区调度会议补充纪要2006年12月21日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补偿领取率</w:t>
            </w:r>
          </w:p>
        </w:tc>
        <w:tc>
          <w:tcPr>
            <w:tcW w:w="4228" w:type="dxa"/>
            <w:vAlign w:val="center"/>
          </w:tcPr>
          <w:p>
            <w:pPr>
              <w:pStyle w:val="12"/>
            </w:pPr>
            <w:r>
              <w:t>及时按标准领取到补偿款占全部领取补偿款比例</w:t>
            </w:r>
          </w:p>
        </w:tc>
        <w:tc>
          <w:tcPr>
            <w:tcW w:w="2114" w:type="dxa"/>
            <w:vAlign w:val="center"/>
          </w:tcPr>
          <w:p>
            <w:pPr>
              <w:pStyle w:val="12"/>
            </w:pPr>
            <w:r>
              <w:t>及时按标准领取到补偿款</w:t>
            </w:r>
          </w:p>
        </w:tc>
        <w:tc>
          <w:tcPr>
            <w:tcW w:w="2114" w:type="dxa"/>
            <w:vAlign w:val="center"/>
          </w:tcPr>
          <w:p>
            <w:pPr>
              <w:pStyle w:val="12"/>
            </w:pPr>
            <w:r>
              <w:t>高阳县人民政府常务会议纪要[2015]3号      于堤重点项目集中区调度会议补充纪要2006年12月21日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满意率</w:t>
            </w:r>
          </w:p>
        </w:tc>
        <w:tc>
          <w:tcPr>
            <w:tcW w:w="4228" w:type="dxa"/>
            <w:vAlign w:val="center"/>
          </w:tcPr>
          <w:p>
            <w:pPr>
              <w:pStyle w:val="12"/>
            </w:pPr>
            <w:r>
              <w:t>租地对象对租金满意度</w:t>
            </w:r>
          </w:p>
        </w:tc>
        <w:tc>
          <w:tcPr>
            <w:tcW w:w="2114" w:type="dxa"/>
            <w:vAlign w:val="center"/>
          </w:tcPr>
          <w:p>
            <w:pPr>
              <w:pStyle w:val="12"/>
            </w:pPr>
            <w:r>
              <w:t>≥95%</w:t>
            </w:r>
          </w:p>
        </w:tc>
        <w:tc>
          <w:tcPr>
            <w:tcW w:w="2114"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8、镇（街）综合管理事务绩效目标表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13062824P00001810014D</w:t>
            </w:r>
          </w:p>
        </w:tc>
        <w:tc>
          <w:tcPr>
            <w:tcW w:w="2114" w:type="dxa"/>
            <w:vAlign w:val="center"/>
          </w:tcPr>
          <w:p>
            <w:pPr>
              <w:pStyle w:val="10"/>
            </w:pPr>
            <w:r>
              <w:t>项目名称</w:t>
            </w:r>
          </w:p>
        </w:tc>
        <w:tc>
          <w:tcPr>
            <w:tcW w:w="6342" w:type="dxa"/>
            <w:gridSpan w:val="3"/>
            <w:vAlign w:val="center"/>
          </w:tcPr>
          <w:p>
            <w:pPr>
              <w:pStyle w:val="12"/>
            </w:pPr>
            <w:r>
              <w:t>镇（街）综合管理事务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60.00</w:t>
            </w:r>
          </w:p>
        </w:tc>
        <w:tc>
          <w:tcPr>
            <w:tcW w:w="2114" w:type="dxa"/>
            <w:vAlign w:val="center"/>
          </w:tcPr>
          <w:p>
            <w:pPr>
              <w:pStyle w:val="10"/>
            </w:pPr>
            <w:r>
              <w:t>其中：财政    资金</w:t>
            </w:r>
          </w:p>
        </w:tc>
        <w:tc>
          <w:tcPr>
            <w:tcW w:w="2114" w:type="dxa"/>
            <w:vAlign w:val="center"/>
          </w:tcPr>
          <w:p>
            <w:pPr>
              <w:pStyle w:val="12"/>
            </w:pPr>
            <w:r>
              <w:t>60.00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小王果庄镇综合管理事务用于确保镇办公正常运转，及时发现排除信访及安全生产隐患，全面建设宜居宜业和美乡村。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15.00</w:t>
            </w:r>
          </w:p>
        </w:tc>
        <w:tc>
          <w:tcPr>
            <w:tcW w:w="2114" w:type="dxa"/>
            <w:vAlign w:val="center"/>
          </w:tcPr>
          <w:p>
            <w:pPr>
              <w:pStyle w:val="13"/>
            </w:pPr>
            <w:r>
              <w:t>30.00</w:t>
            </w:r>
          </w:p>
        </w:tc>
        <w:tc>
          <w:tcPr>
            <w:tcW w:w="2114" w:type="dxa"/>
            <w:vAlign w:val="center"/>
          </w:tcPr>
          <w:p>
            <w:pPr>
              <w:pStyle w:val="13"/>
            </w:pPr>
            <w:r>
              <w:t>45.00</w:t>
            </w:r>
          </w:p>
        </w:tc>
        <w:tc>
          <w:tcPr>
            <w:tcW w:w="4228" w:type="dxa"/>
            <w:gridSpan w:val="2"/>
            <w:vAlign w:val="center"/>
          </w:tcPr>
          <w:p>
            <w:pPr>
              <w:pStyle w:val="13"/>
            </w:pPr>
            <w:r>
              <w:t>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1.维护本单位机构正常运转。</w:t>
            </w:r>
          </w:p>
          <w:p>
            <w:pPr>
              <w:pStyle w:val="12"/>
            </w:pPr>
            <w:r>
              <w:t>2.及时发现排除信访及安全生产隐患，全面建设宜居宜业和美乡村。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资金支付数量</w:t>
            </w:r>
          </w:p>
        </w:tc>
        <w:tc>
          <w:tcPr>
            <w:tcW w:w="4228" w:type="dxa"/>
            <w:vAlign w:val="center"/>
          </w:tcPr>
          <w:p>
            <w:pPr>
              <w:pStyle w:val="12"/>
            </w:pPr>
            <w:r>
              <w:t>机构正常运转经费得到保障</w:t>
            </w:r>
          </w:p>
        </w:tc>
        <w:tc>
          <w:tcPr>
            <w:tcW w:w="2114" w:type="dxa"/>
            <w:vAlign w:val="center"/>
          </w:tcPr>
          <w:p>
            <w:pPr>
              <w:pStyle w:val="12"/>
            </w:pPr>
            <w:r>
              <w:t>机关运行高质量发展</w:t>
            </w:r>
          </w:p>
        </w:tc>
        <w:tc>
          <w:tcPr>
            <w:tcW w:w="2114" w:type="dxa"/>
            <w:vAlign w:val="center"/>
          </w:tcPr>
          <w:p>
            <w:pPr>
              <w:pStyle w:val="12"/>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正常开展工作频率</w:t>
            </w:r>
          </w:p>
        </w:tc>
        <w:tc>
          <w:tcPr>
            <w:tcW w:w="4228" w:type="dxa"/>
            <w:vAlign w:val="center"/>
          </w:tcPr>
          <w:p>
            <w:pPr>
              <w:pStyle w:val="12"/>
            </w:pPr>
            <w:r>
              <w:t>正常工作开展次数占总开展次数比例</w:t>
            </w:r>
          </w:p>
        </w:tc>
        <w:tc>
          <w:tcPr>
            <w:tcW w:w="2114" w:type="dxa"/>
            <w:vAlign w:val="center"/>
          </w:tcPr>
          <w:p>
            <w:pPr>
              <w:pStyle w:val="12"/>
            </w:pPr>
            <w:r>
              <w:t>≥95%</w:t>
            </w:r>
          </w:p>
        </w:tc>
        <w:tc>
          <w:tcPr>
            <w:tcW w:w="2114" w:type="dxa"/>
            <w:vAlign w:val="center"/>
          </w:tcPr>
          <w:p>
            <w:pPr>
              <w:pStyle w:val="12"/>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经费支付及时性</w:t>
            </w:r>
          </w:p>
        </w:tc>
        <w:tc>
          <w:tcPr>
            <w:tcW w:w="4228" w:type="dxa"/>
            <w:vAlign w:val="center"/>
          </w:tcPr>
          <w:p>
            <w:pPr>
              <w:pStyle w:val="12"/>
            </w:pPr>
            <w:r>
              <w:t>经费支付及时性</w:t>
            </w:r>
          </w:p>
        </w:tc>
        <w:tc>
          <w:tcPr>
            <w:tcW w:w="2114" w:type="dxa"/>
            <w:vAlign w:val="center"/>
          </w:tcPr>
          <w:p>
            <w:pPr>
              <w:pStyle w:val="12"/>
            </w:pPr>
            <w:r>
              <w:t>100%</w:t>
            </w:r>
          </w:p>
        </w:tc>
        <w:tc>
          <w:tcPr>
            <w:tcW w:w="2114" w:type="dxa"/>
            <w:vAlign w:val="center"/>
          </w:tcPr>
          <w:p>
            <w:pPr>
              <w:pStyle w:val="12"/>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成本控制率</w:t>
            </w:r>
          </w:p>
        </w:tc>
        <w:tc>
          <w:tcPr>
            <w:tcW w:w="4228" w:type="dxa"/>
            <w:vAlign w:val="center"/>
          </w:tcPr>
          <w:p>
            <w:pPr>
              <w:pStyle w:val="12"/>
            </w:pPr>
            <w:r>
              <w:t>支付项目资金数量占预算资金的比率</w:t>
            </w:r>
          </w:p>
        </w:tc>
        <w:tc>
          <w:tcPr>
            <w:tcW w:w="2114" w:type="dxa"/>
            <w:vAlign w:val="center"/>
          </w:tcPr>
          <w:p>
            <w:pPr>
              <w:pStyle w:val="12"/>
            </w:pPr>
            <w:r>
              <w:t>100%</w:t>
            </w:r>
          </w:p>
        </w:tc>
        <w:tc>
          <w:tcPr>
            <w:tcW w:w="2114" w:type="dxa"/>
            <w:vAlign w:val="center"/>
          </w:tcPr>
          <w:p>
            <w:pPr>
              <w:pStyle w:val="12"/>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工作目标完成率</w:t>
            </w:r>
          </w:p>
        </w:tc>
        <w:tc>
          <w:tcPr>
            <w:tcW w:w="4228" w:type="dxa"/>
            <w:vAlign w:val="center"/>
          </w:tcPr>
          <w:p>
            <w:pPr>
              <w:pStyle w:val="12"/>
            </w:pPr>
            <w:r>
              <w:t>工作目标完成率</w:t>
            </w:r>
          </w:p>
        </w:tc>
        <w:tc>
          <w:tcPr>
            <w:tcW w:w="2114" w:type="dxa"/>
            <w:vAlign w:val="center"/>
          </w:tcPr>
          <w:p>
            <w:pPr>
              <w:pStyle w:val="12"/>
            </w:pPr>
            <w:r>
              <w:t>≥95%</w:t>
            </w:r>
          </w:p>
        </w:tc>
        <w:tc>
          <w:tcPr>
            <w:tcW w:w="2114" w:type="dxa"/>
            <w:vAlign w:val="center"/>
          </w:tcPr>
          <w:p>
            <w:pPr>
              <w:pStyle w:val="12"/>
            </w:pPr>
            <w:r>
              <w:t>小王果庄镇2024年工作谋划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通过问卷调查，满意和较满意的对</w:t>
            </w:r>
          </w:p>
        </w:tc>
        <w:tc>
          <w:tcPr>
            <w:tcW w:w="4228" w:type="dxa"/>
            <w:vAlign w:val="center"/>
          </w:tcPr>
          <w:p>
            <w:pPr>
              <w:pStyle w:val="12"/>
            </w:pPr>
            <w:r>
              <w:t>通过问卷调查，满意和较满意的对象占所有调查对象的比例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高阳县小王果庄镇人民政府上年末固定资产金额为314.68万元（详见下表）。本年度拟购置固定资产总额为21.26万元。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455001高阳县小王果庄镇人民政府</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314.68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r>
              <w:t>2400</w:t>
            </w:r>
          </w:p>
        </w:tc>
        <w:tc>
          <w:tcPr>
            <w:tcW w:w="4933" w:type="dxa"/>
            <w:vAlign w:val="center"/>
          </w:tcPr>
          <w:p>
            <w:pPr>
              <w:pStyle w:val="11"/>
            </w:pPr>
            <w:r>
              <w:t>175.00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r>
              <w:t>2400</w:t>
            </w:r>
          </w:p>
        </w:tc>
        <w:tc>
          <w:tcPr>
            <w:tcW w:w="4933" w:type="dxa"/>
            <w:vAlign w:val="center"/>
          </w:tcPr>
          <w:p>
            <w:pPr>
              <w:pStyle w:val="11"/>
            </w:pPr>
            <w:r>
              <w:t>175.00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2</w:t>
            </w:r>
          </w:p>
        </w:tc>
        <w:tc>
          <w:tcPr>
            <w:tcW w:w="4933" w:type="dxa"/>
            <w:vAlign w:val="center"/>
          </w:tcPr>
          <w:p>
            <w:pPr>
              <w:pStyle w:val="11"/>
            </w:pPr>
            <w:r>
              <w:t>17.46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r>
              <w:t>185</w:t>
            </w:r>
          </w:p>
        </w:tc>
        <w:tc>
          <w:tcPr>
            <w:tcW w:w="4933" w:type="dxa"/>
            <w:vAlign w:val="center"/>
          </w:tcPr>
          <w:p>
            <w:pPr>
              <w:pStyle w:val="11"/>
            </w:pPr>
            <w:r>
              <w:t>122.22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二、高阳县小王果庄镇行政综合服务中心收支预算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374.70</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r>
              <w:t>320.40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31.82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8.36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14.12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374.70</w:t>
            </w:r>
          </w:p>
        </w:tc>
        <w:tc>
          <w:tcPr>
            <w:tcW w:w="2959" w:type="dxa"/>
            <w:vAlign w:val="center"/>
          </w:tcPr>
          <w:p>
            <w:pPr>
              <w:pStyle w:val="14"/>
            </w:pPr>
            <w:r>
              <w:t>本年支出合计</w:t>
            </w:r>
          </w:p>
        </w:tc>
        <w:tc>
          <w:tcPr>
            <w:tcW w:w="2959" w:type="dxa"/>
            <w:vAlign w:val="center"/>
          </w:tcPr>
          <w:p>
            <w:pPr>
              <w:pStyle w:val="15"/>
            </w:pPr>
            <w:r>
              <w:t>374.70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374.70</w:t>
            </w:r>
          </w:p>
        </w:tc>
        <w:tc>
          <w:tcPr>
            <w:tcW w:w="2959" w:type="dxa"/>
            <w:vAlign w:val="center"/>
          </w:tcPr>
          <w:p>
            <w:pPr>
              <w:pStyle w:val="14"/>
            </w:pPr>
            <w:r>
              <w:t>支出总计</w:t>
            </w:r>
          </w:p>
        </w:tc>
        <w:tc>
          <w:tcPr>
            <w:tcW w:w="2959" w:type="dxa"/>
            <w:vAlign w:val="center"/>
          </w:tcPr>
          <w:p>
            <w:pPr>
              <w:pStyle w:val="15"/>
            </w:pPr>
            <w:r>
              <w:t>374.70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374.70</w:t>
            </w:r>
          </w:p>
        </w:tc>
        <w:tc>
          <w:tcPr>
            <w:tcW w:w="758" w:type="dxa"/>
            <w:vAlign w:val="center"/>
          </w:tcPr>
          <w:p>
            <w:pPr>
              <w:pStyle w:val="15"/>
            </w:pPr>
            <w:r>
              <w:t>374.70</w:t>
            </w:r>
          </w:p>
        </w:tc>
        <w:tc>
          <w:tcPr>
            <w:tcW w:w="758" w:type="dxa"/>
            <w:vAlign w:val="center"/>
          </w:tcPr>
          <w:p>
            <w:pPr>
              <w:pStyle w:val="15"/>
            </w:pPr>
            <w:r>
              <w:t>374.70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207</w:t>
            </w:r>
          </w:p>
        </w:tc>
        <w:tc>
          <w:tcPr>
            <w:tcW w:w="758" w:type="dxa"/>
            <w:vAlign w:val="center"/>
          </w:tcPr>
          <w:p>
            <w:pPr>
              <w:pStyle w:val="12"/>
            </w:pPr>
            <w:r>
              <w:t>文化旅游体育与传媒支出</w:t>
            </w:r>
          </w:p>
        </w:tc>
        <w:tc>
          <w:tcPr>
            <w:tcW w:w="758" w:type="dxa"/>
            <w:vAlign w:val="center"/>
          </w:tcPr>
          <w:p>
            <w:pPr>
              <w:pStyle w:val="11"/>
            </w:pPr>
            <w:r>
              <w:t>320.40</w:t>
            </w:r>
          </w:p>
        </w:tc>
        <w:tc>
          <w:tcPr>
            <w:tcW w:w="758" w:type="dxa"/>
            <w:vAlign w:val="center"/>
          </w:tcPr>
          <w:p>
            <w:pPr>
              <w:pStyle w:val="11"/>
            </w:pPr>
            <w:r>
              <w:t>320.40</w:t>
            </w:r>
          </w:p>
        </w:tc>
        <w:tc>
          <w:tcPr>
            <w:tcW w:w="758" w:type="dxa"/>
            <w:vAlign w:val="center"/>
          </w:tcPr>
          <w:p>
            <w:pPr>
              <w:pStyle w:val="11"/>
            </w:pPr>
            <w:r>
              <w:t>320.40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20701</w:t>
            </w:r>
          </w:p>
        </w:tc>
        <w:tc>
          <w:tcPr>
            <w:tcW w:w="758" w:type="dxa"/>
            <w:vAlign w:val="center"/>
          </w:tcPr>
          <w:p>
            <w:pPr>
              <w:pStyle w:val="12"/>
            </w:pPr>
            <w:r>
              <w:t>文化和旅游</w:t>
            </w:r>
          </w:p>
        </w:tc>
        <w:tc>
          <w:tcPr>
            <w:tcW w:w="758" w:type="dxa"/>
            <w:vAlign w:val="center"/>
          </w:tcPr>
          <w:p>
            <w:pPr>
              <w:pStyle w:val="11"/>
            </w:pPr>
            <w:r>
              <w:t>320.40</w:t>
            </w:r>
          </w:p>
        </w:tc>
        <w:tc>
          <w:tcPr>
            <w:tcW w:w="758" w:type="dxa"/>
            <w:vAlign w:val="center"/>
          </w:tcPr>
          <w:p>
            <w:pPr>
              <w:pStyle w:val="11"/>
            </w:pPr>
            <w:r>
              <w:t>320.40</w:t>
            </w:r>
          </w:p>
        </w:tc>
        <w:tc>
          <w:tcPr>
            <w:tcW w:w="758" w:type="dxa"/>
            <w:vAlign w:val="center"/>
          </w:tcPr>
          <w:p>
            <w:pPr>
              <w:pStyle w:val="11"/>
            </w:pPr>
            <w:r>
              <w:t>320.40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2070199</w:t>
            </w:r>
          </w:p>
        </w:tc>
        <w:tc>
          <w:tcPr>
            <w:tcW w:w="758" w:type="dxa"/>
            <w:vAlign w:val="center"/>
          </w:tcPr>
          <w:p>
            <w:pPr>
              <w:pStyle w:val="12"/>
            </w:pPr>
            <w:r>
              <w:t>其他文化和旅游支出</w:t>
            </w:r>
          </w:p>
        </w:tc>
        <w:tc>
          <w:tcPr>
            <w:tcW w:w="758" w:type="dxa"/>
            <w:vAlign w:val="center"/>
          </w:tcPr>
          <w:p>
            <w:pPr>
              <w:pStyle w:val="11"/>
            </w:pPr>
            <w:r>
              <w:t>320.40</w:t>
            </w:r>
          </w:p>
        </w:tc>
        <w:tc>
          <w:tcPr>
            <w:tcW w:w="758" w:type="dxa"/>
            <w:vAlign w:val="center"/>
          </w:tcPr>
          <w:p>
            <w:pPr>
              <w:pStyle w:val="11"/>
            </w:pPr>
            <w:r>
              <w:t>320.40</w:t>
            </w:r>
          </w:p>
        </w:tc>
        <w:tc>
          <w:tcPr>
            <w:tcW w:w="758" w:type="dxa"/>
            <w:vAlign w:val="center"/>
          </w:tcPr>
          <w:p>
            <w:pPr>
              <w:pStyle w:val="11"/>
            </w:pPr>
            <w:r>
              <w:t>320.40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31.82</w:t>
            </w:r>
          </w:p>
        </w:tc>
        <w:tc>
          <w:tcPr>
            <w:tcW w:w="758" w:type="dxa"/>
            <w:vAlign w:val="center"/>
          </w:tcPr>
          <w:p>
            <w:pPr>
              <w:pStyle w:val="11"/>
            </w:pPr>
            <w:r>
              <w:t>31.82</w:t>
            </w:r>
          </w:p>
        </w:tc>
        <w:tc>
          <w:tcPr>
            <w:tcW w:w="758" w:type="dxa"/>
            <w:vAlign w:val="center"/>
          </w:tcPr>
          <w:p>
            <w:pPr>
              <w:pStyle w:val="11"/>
            </w:pPr>
            <w:r>
              <w:t>31.82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31.82</w:t>
            </w:r>
          </w:p>
        </w:tc>
        <w:tc>
          <w:tcPr>
            <w:tcW w:w="758" w:type="dxa"/>
            <w:vAlign w:val="center"/>
          </w:tcPr>
          <w:p>
            <w:pPr>
              <w:pStyle w:val="11"/>
            </w:pPr>
            <w:r>
              <w:t>31.82</w:t>
            </w:r>
          </w:p>
        </w:tc>
        <w:tc>
          <w:tcPr>
            <w:tcW w:w="758" w:type="dxa"/>
            <w:vAlign w:val="center"/>
          </w:tcPr>
          <w:p>
            <w:pPr>
              <w:pStyle w:val="11"/>
            </w:pPr>
            <w:r>
              <w:t>31.82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21.21</w:t>
            </w:r>
          </w:p>
        </w:tc>
        <w:tc>
          <w:tcPr>
            <w:tcW w:w="758" w:type="dxa"/>
            <w:vAlign w:val="center"/>
          </w:tcPr>
          <w:p>
            <w:pPr>
              <w:pStyle w:val="11"/>
            </w:pPr>
            <w:r>
              <w:t>21.21</w:t>
            </w:r>
          </w:p>
        </w:tc>
        <w:tc>
          <w:tcPr>
            <w:tcW w:w="758" w:type="dxa"/>
            <w:vAlign w:val="center"/>
          </w:tcPr>
          <w:p>
            <w:pPr>
              <w:pStyle w:val="11"/>
            </w:pPr>
            <w:r>
              <w:t>21.21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2080506</w:t>
            </w:r>
          </w:p>
        </w:tc>
        <w:tc>
          <w:tcPr>
            <w:tcW w:w="758" w:type="dxa"/>
            <w:vAlign w:val="center"/>
          </w:tcPr>
          <w:p>
            <w:pPr>
              <w:pStyle w:val="12"/>
            </w:pPr>
            <w:r>
              <w:t>机关事业单位职业年金缴费支出</w:t>
            </w:r>
          </w:p>
        </w:tc>
        <w:tc>
          <w:tcPr>
            <w:tcW w:w="758" w:type="dxa"/>
            <w:vAlign w:val="center"/>
          </w:tcPr>
          <w:p>
            <w:pPr>
              <w:pStyle w:val="11"/>
            </w:pPr>
            <w:r>
              <w:t>10.61</w:t>
            </w:r>
          </w:p>
        </w:tc>
        <w:tc>
          <w:tcPr>
            <w:tcW w:w="758" w:type="dxa"/>
            <w:vAlign w:val="center"/>
          </w:tcPr>
          <w:p>
            <w:pPr>
              <w:pStyle w:val="11"/>
            </w:pPr>
            <w:r>
              <w:t>10.61</w:t>
            </w:r>
          </w:p>
        </w:tc>
        <w:tc>
          <w:tcPr>
            <w:tcW w:w="758" w:type="dxa"/>
            <w:vAlign w:val="center"/>
          </w:tcPr>
          <w:p>
            <w:pPr>
              <w:pStyle w:val="11"/>
            </w:pPr>
            <w:r>
              <w:t>10.61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8.36</w:t>
            </w:r>
          </w:p>
        </w:tc>
        <w:tc>
          <w:tcPr>
            <w:tcW w:w="758" w:type="dxa"/>
            <w:vAlign w:val="center"/>
          </w:tcPr>
          <w:p>
            <w:pPr>
              <w:pStyle w:val="11"/>
            </w:pPr>
            <w:r>
              <w:t>8.36</w:t>
            </w:r>
          </w:p>
        </w:tc>
        <w:tc>
          <w:tcPr>
            <w:tcW w:w="758" w:type="dxa"/>
            <w:vAlign w:val="center"/>
          </w:tcPr>
          <w:p>
            <w:pPr>
              <w:pStyle w:val="11"/>
            </w:pPr>
            <w:r>
              <w:t>8.36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8.36</w:t>
            </w:r>
          </w:p>
        </w:tc>
        <w:tc>
          <w:tcPr>
            <w:tcW w:w="758" w:type="dxa"/>
            <w:vAlign w:val="center"/>
          </w:tcPr>
          <w:p>
            <w:pPr>
              <w:pStyle w:val="11"/>
            </w:pPr>
            <w:r>
              <w:t>8.36</w:t>
            </w:r>
          </w:p>
        </w:tc>
        <w:tc>
          <w:tcPr>
            <w:tcW w:w="758" w:type="dxa"/>
            <w:vAlign w:val="center"/>
          </w:tcPr>
          <w:p>
            <w:pPr>
              <w:pStyle w:val="11"/>
            </w:pPr>
            <w:r>
              <w:t>8.36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2101102</w:t>
            </w:r>
          </w:p>
        </w:tc>
        <w:tc>
          <w:tcPr>
            <w:tcW w:w="758" w:type="dxa"/>
            <w:vAlign w:val="center"/>
          </w:tcPr>
          <w:p>
            <w:pPr>
              <w:pStyle w:val="12"/>
            </w:pPr>
            <w:r>
              <w:t>事业单位医疗</w:t>
            </w:r>
          </w:p>
        </w:tc>
        <w:tc>
          <w:tcPr>
            <w:tcW w:w="758" w:type="dxa"/>
            <w:vAlign w:val="center"/>
          </w:tcPr>
          <w:p>
            <w:pPr>
              <w:pStyle w:val="11"/>
            </w:pPr>
            <w:r>
              <w:t>8.36</w:t>
            </w:r>
          </w:p>
        </w:tc>
        <w:tc>
          <w:tcPr>
            <w:tcW w:w="758" w:type="dxa"/>
            <w:vAlign w:val="center"/>
          </w:tcPr>
          <w:p>
            <w:pPr>
              <w:pStyle w:val="11"/>
            </w:pPr>
            <w:r>
              <w:t>8.36</w:t>
            </w:r>
          </w:p>
        </w:tc>
        <w:tc>
          <w:tcPr>
            <w:tcW w:w="758" w:type="dxa"/>
            <w:vAlign w:val="center"/>
          </w:tcPr>
          <w:p>
            <w:pPr>
              <w:pStyle w:val="11"/>
            </w:pPr>
            <w:r>
              <w:t>8.36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14.12</w:t>
            </w:r>
          </w:p>
        </w:tc>
        <w:tc>
          <w:tcPr>
            <w:tcW w:w="758" w:type="dxa"/>
            <w:vAlign w:val="center"/>
          </w:tcPr>
          <w:p>
            <w:pPr>
              <w:pStyle w:val="11"/>
            </w:pPr>
            <w:r>
              <w:t>14.12</w:t>
            </w:r>
          </w:p>
        </w:tc>
        <w:tc>
          <w:tcPr>
            <w:tcW w:w="758" w:type="dxa"/>
            <w:vAlign w:val="center"/>
          </w:tcPr>
          <w:p>
            <w:pPr>
              <w:pStyle w:val="11"/>
            </w:pPr>
            <w:r>
              <w:t>14.12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14.12</w:t>
            </w:r>
          </w:p>
        </w:tc>
        <w:tc>
          <w:tcPr>
            <w:tcW w:w="758" w:type="dxa"/>
            <w:vAlign w:val="center"/>
          </w:tcPr>
          <w:p>
            <w:pPr>
              <w:pStyle w:val="11"/>
            </w:pPr>
            <w:r>
              <w:t>14.12</w:t>
            </w:r>
          </w:p>
        </w:tc>
        <w:tc>
          <w:tcPr>
            <w:tcW w:w="758" w:type="dxa"/>
            <w:vAlign w:val="center"/>
          </w:tcPr>
          <w:p>
            <w:pPr>
              <w:pStyle w:val="11"/>
            </w:pPr>
            <w:r>
              <w:t>14.12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14.12</w:t>
            </w:r>
          </w:p>
        </w:tc>
        <w:tc>
          <w:tcPr>
            <w:tcW w:w="758" w:type="dxa"/>
            <w:vAlign w:val="center"/>
          </w:tcPr>
          <w:p>
            <w:pPr>
              <w:pStyle w:val="11"/>
            </w:pPr>
            <w:r>
              <w:t>14.12</w:t>
            </w:r>
          </w:p>
        </w:tc>
        <w:tc>
          <w:tcPr>
            <w:tcW w:w="758" w:type="dxa"/>
            <w:vAlign w:val="center"/>
          </w:tcPr>
          <w:p>
            <w:pPr>
              <w:pStyle w:val="11"/>
            </w:pPr>
            <w:r>
              <w:t>14.12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374.70</w:t>
            </w:r>
          </w:p>
        </w:tc>
        <w:tc>
          <w:tcPr>
            <w:tcW w:w="1095" w:type="dxa"/>
            <w:vAlign w:val="center"/>
          </w:tcPr>
          <w:p>
            <w:pPr>
              <w:pStyle w:val="15"/>
            </w:pPr>
            <w:r>
              <w:t>374.70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207</w:t>
            </w:r>
          </w:p>
        </w:tc>
        <w:tc>
          <w:tcPr>
            <w:tcW w:w="1095" w:type="dxa"/>
            <w:vAlign w:val="center"/>
          </w:tcPr>
          <w:p>
            <w:pPr>
              <w:pStyle w:val="12"/>
            </w:pPr>
            <w:r>
              <w:t>文化旅游体育与传媒支出</w:t>
            </w:r>
          </w:p>
        </w:tc>
        <w:tc>
          <w:tcPr>
            <w:tcW w:w="1095" w:type="dxa"/>
            <w:vAlign w:val="center"/>
          </w:tcPr>
          <w:p>
            <w:pPr>
              <w:pStyle w:val="11"/>
            </w:pPr>
            <w:r>
              <w:t>320.40</w:t>
            </w:r>
          </w:p>
        </w:tc>
        <w:tc>
          <w:tcPr>
            <w:tcW w:w="1095" w:type="dxa"/>
            <w:vAlign w:val="center"/>
          </w:tcPr>
          <w:p>
            <w:pPr>
              <w:pStyle w:val="11"/>
            </w:pPr>
            <w:r>
              <w:t>320.40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20701</w:t>
            </w:r>
          </w:p>
        </w:tc>
        <w:tc>
          <w:tcPr>
            <w:tcW w:w="1095" w:type="dxa"/>
            <w:vAlign w:val="center"/>
          </w:tcPr>
          <w:p>
            <w:pPr>
              <w:pStyle w:val="12"/>
            </w:pPr>
            <w:r>
              <w:t>文化和旅游</w:t>
            </w:r>
          </w:p>
        </w:tc>
        <w:tc>
          <w:tcPr>
            <w:tcW w:w="1095" w:type="dxa"/>
            <w:vAlign w:val="center"/>
          </w:tcPr>
          <w:p>
            <w:pPr>
              <w:pStyle w:val="11"/>
            </w:pPr>
            <w:r>
              <w:t>320.40</w:t>
            </w:r>
          </w:p>
        </w:tc>
        <w:tc>
          <w:tcPr>
            <w:tcW w:w="1095" w:type="dxa"/>
            <w:vAlign w:val="center"/>
          </w:tcPr>
          <w:p>
            <w:pPr>
              <w:pStyle w:val="11"/>
            </w:pPr>
            <w:r>
              <w:t>320.40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2070199</w:t>
            </w:r>
          </w:p>
        </w:tc>
        <w:tc>
          <w:tcPr>
            <w:tcW w:w="1095" w:type="dxa"/>
            <w:vAlign w:val="center"/>
          </w:tcPr>
          <w:p>
            <w:pPr>
              <w:pStyle w:val="12"/>
            </w:pPr>
            <w:r>
              <w:t>其他文化和旅游支出</w:t>
            </w:r>
          </w:p>
        </w:tc>
        <w:tc>
          <w:tcPr>
            <w:tcW w:w="1095" w:type="dxa"/>
            <w:vAlign w:val="center"/>
          </w:tcPr>
          <w:p>
            <w:pPr>
              <w:pStyle w:val="11"/>
            </w:pPr>
            <w:r>
              <w:t>320.40</w:t>
            </w:r>
          </w:p>
        </w:tc>
        <w:tc>
          <w:tcPr>
            <w:tcW w:w="1095" w:type="dxa"/>
            <w:vAlign w:val="center"/>
          </w:tcPr>
          <w:p>
            <w:pPr>
              <w:pStyle w:val="11"/>
            </w:pPr>
            <w:r>
              <w:t>320.40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31.82</w:t>
            </w:r>
          </w:p>
        </w:tc>
        <w:tc>
          <w:tcPr>
            <w:tcW w:w="1095" w:type="dxa"/>
            <w:vAlign w:val="center"/>
          </w:tcPr>
          <w:p>
            <w:pPr>
              <w:pStyle w:val="11"/>
            </w:pPr>
            <w:r>
              <w:t>31.82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31.82</w:t>
            </w:r>
          </w:p>
        </w:tc>
        <w:tc>
          <w:tcPr>
            <w:tcW w:w="1095" w:type="dxa"/>
            <w:vAlign w:val="center"/>
          </w:tcPr>
          <w:p>
            <w:pPr>
              <w:pStyle w:val="11"/>
            </w:pPr>
            <w:r>
              <w:t>31.82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21.21</w:t>
            </w:r>
          </w:p>
        </w:tc>
        <w:tc>
          <w:tcPr>
            <w:tcW w:w="1095" w:type="dxa"/>
            <w:vAlign w:val="center"/>
          </w:tcPr>
          <w:p>
            <w:pPr>
              <w:pStyle w:val="11"/>
            </w:pPr>
            <w:r>
              <w:t>21.21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2080506</w:t>
            </w:r>
          </w:p>
        </w:tc>
        <w:tc>
          <w:tcPr>
            <w:tcW w:w="1095" w:type="dxa"/>
            <w:vAlign w:val="center"/>
          </w:tcPr>
          <w:p>
            <w:pPr>
              <w:pStyle w:val="12"/>
            </w:pPr>
            <w:r>
              <w:t>机关事业单位职业年金缴费支出</w:t>
            </w:r>
          </w:p>
        </w:tc>
        <w:tc>
          <w:tcPr>
            <w:tcW w:w="1095" w:type="dxa"/>
            <w:vAlign w:val="center"/>
          </w:tcPr>
          <w:p>
            <w:pPr>
              <w:pStyle w:val="11"/>
            </w:pPr>
            <w:r>
              <w:t>10.61</w:t>
            </w:r>
          </w:p>
        </w:tc>
        <w:tc>
          <w:tcPr>
            <w:tcW w:w="1095" w:type="dxa"/>
            <w:vAlign w:val="center"/>
          </w:tcPr>
          <w:p>
            <w:pPr>
              <w:pStyle w:val="11"/>
            </w:pPr>
            <w:r>
              <w:t>10.61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8.36</w:t>
            </w:r>
          </w:p>
        </w:tc>
        <w:tc>
          <w:tcPr>
            <w:tcW w:w="1095" w:type="dxa"/>
            <w:vAlign w:val="center"/>
          </w:tcPr>
          <w:p>
            <w:pPr>
              <w:pStyle w:val="11"/>
            </w:pPr>
            <w:r>
              <w:t>8.36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8.36</w:t>
            </w:r>
          </w:p>
        </w:tc>
        <w:tc>
          <w:tcPr>
            <w:tcW w:w="1095" w:type="dxa"/>
            <w:vAlign w:val="center"/>
          </w:tcPr>
          <w:p>
            <w:pPr>
              <w:pStyle w:val="11"/>
            </w:pPr>
            <w:r>
              <w:t>8.36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2101102</w:t>
            </w:r>
          </w:p>
        </w:tc>
        <w:tc>
          <w:tcPr>
            <w:tcW w:w="1095" w:type="dxa"/>
            <w:vAlign w:val="center"/>
          </w:tcPr>
          <w:p>
            <w:pPr>
              <w:pStyle w:val="12"/>
            </w:pPr>
            <w:r>
              <w:t>事业单位医疗</w:t>
            </w:r>
          </w:p>
        </w:tc>
        <w:tc>
          <w:tcPr>
            <w:tcW w:w="1095" w:type="dxa"/>
            <w:vAlign w:val="center"/>
          </w:tcPr>
          <w:p>
            <w:pPr>
              <w:pStyle w:val="11"/>
            </w:pPr>
            <w:r>
              <w:t>8.36</w:t>
            </w:r>
          </w:p>
        </w:tc>
        <w:tc>
          <w:tcPr>
            <w:tcW w:w="1095" w:type="dxa"/>
            <w:vAlign w:val="center"/>
          </w:tcPr>
          <w:p>
            <w:pPr>
              <w:pStyle w:val="11"/>
            </w:pPr>
            <w:r>
              <w:t>8.36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14.12</w:t>
            </w:r>
          </w:p>
        </w:tc>
        <w:tc>
          <w:tcPr>
            <w:tcW w:w="1095" w:type="dxa"/>
            <w:vAlign w:val="center"/>
          </w:tcPr>
          <w:p>
            <w:pPr>
              <w:pStyle w:val="11"/>
            </w:pPr>
            <w:r>
              <w:t>14.12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14.12</w:t>
            </w:r>
          </w:p>
        </w:tc>
        <w:tc>
          <w:tcPr>
            <w:tcW w:w="1095" w:type="dxa"/>
            <w:vAlign w:val="center"/>
          </w:tcPr>
          <w:p>
            <w:pPr>
              <w:pStyle w:val="11"/>
            </w:pPr>
            <w:r>
              <w:t>14.12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14.12</w:t>
            </w:r>
          </w:p>
        </w:tc>
        <w:tc>
          <w:tcPr>
            <w:tcW w:w="1095" w:type="dxa"/>
            <w:vAlign w:val="center"/>
          </w:tcPr>
          <w:p>
            <w:pPr>
              <w:pStyle w:val="11"/>
            </w:pPr>
            <w:r>
              <w:t>14.12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1232"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374.70</w:t>
            </w:r>
          </w:p>
        </w:tc>
        <w:tc>
          <w:tcPr>
            <w:tcW w:w="1232"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r>
              <w:t>320.40</w:t>
            </w:r>
          </w:p>
        </w:tc>
        <w:tc>
          <w:tcPr>
            <w:tcW w:w="1232" w:type="dxa"/>
            <w:vAlign w:val="center"/>
          </w:tcPr>
          <w:p>
            <w:pPr>
              <w:pStyle w:val="11"/>
            </w:pPr>
            <w:r>
              <w:t>320.40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31.82</w:t>
            </w:r>
          </w:p>
        </w:tc>
        <w:tc>
          <w:tcPr>
            <w:tcW w:w="1232" w:type="dxa"/>
            <w:vAlign w:val="center"/>
          </w:tcPr>
          <w:p>
            <w:pPr>
              <w:pStyle w:val="11"/>
            </w:pPr>
            <w:r>
              <w:t>31.82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8.36</w:t>
            </w:r>
          </w:p>
        </w:tc>
        <w:tc>
          <w:tcPr>
            <w:tcW w:w="1232" w:type="dxa"/>
            <w:vAlign w:val="center"/>
          </w:tcPr>
          <w:p>
            <w:pPr>
              <w:pStyle w:val="11"/>
            </w:pPr>
            <w:r>
              <w:t>8.36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14.12</w:t>
            </w:r>
          </w:p>
        </w:tc>
        <w:tc>
          <w:tcPr>
            <w:tcW w:w="1232" w:type="dxa"/>
            <w:vAlign w:val="center"/>
          </w:tcPr>
          <w:p>
            <w:pPr>
              <w:pStyle w:val="11"/>
            </w:pPr>
            <w:r>
              <w:t>14.12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374.70</w:t>
            </w:r>
          </w:p>
        </w:tc>
        <w:tc>
          <w:tcPr>
            <w:tcW w:w="1232" w:type="dxa"/>
            <w:vAlign w:val="center"/>
          </w:tcPr>
          <w:p>
            <w:pPr>
              <w:pStyle w:val="14"/>
            </w:pPr>
            <w:r>
              <w:t>本年支出合计</w:t>
            </w:r>
          </w:p>
        </w:tc>
        <w:tc>
          <w:tcPr>
            <w:tcW w:w="1232" w:type="dxa"/>
            <w:vAlign w:val="center"/>
          </w:tcPr>
          <w:p>
            <w:pPr>
              <w:pStyle w:val="15"/>
            </w:pPr>
            <w:r>
              <w:t>374.70</w:t>
            </w:r>
          </w:p>
        </w:tc>
        <w:tc>
          <w:tcPr>
            <w:tcW w:w="1232" w:type="dxa"/>
            <w:vAlign w:val="center"/>
          </w:tcPr>
          <w:p>
            <w:pPr>
              <w:pStyle w:val="15"/>
            </w:pPr>
            <w:r>
              <w:t>374.70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374.70</w:t>
            </w:r>
          </w:p>
        </w:tc>
        <w:tc>
          <w:tcPr>
            <w:tcW w:w="1232" w:type="dxa"/>
            <w:vAlign w:val="center"/>
          </w:tcPr>
          <w:p>
            <w:pPr>
              <w:pStyle w:val="14"/>
            </w:pPr>
            <w:r>
              <w:t>支出总计</w:t>
            </w:r>
          </w:p>
        </w:tc>
        <w:tc>
          <w:tcPr>
            <w:tcW w:w="1232" w:type="dxa"/>
            <w:vAlign w:val="center"/>
          </w:tcPr>
          <w:p>
            <w:pPr>
              <w:pStyle w:val="15"/>
            </w:pPr>
            <w:r>
              <w:t>374.70</w:t>
            </w:r>
          </w:p>
        </w:tc>
        <w:tc>
          <w:tcPr>
            <w:tcW w:w="1232" w:type="dxa"/>
            <w:vAlign w:val="center"/>
          </w:tcPr>
          <w:p>
            <w:pPr>
              <w:pStyle w:val="15"/>
            </w:pPr>
            <w:r>
              <w:t>374.70</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374.70</w:t>
            </w:r>
          </w:p>
        </w:tc>
        <w:tc>
          <w:tcPr>
            <w:tcW w:w="1643" w:type="dxa"/>
            <w:vAlign w:val="center"/>
          </w:tcPr>
          <w:p>
            <w:pPr>
              <w:pStyle w:val="15"/>
            </w:pPr>
            <w:r>
              <w:t>374.70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207</w:t>
            </w:r>
          </w:p>
        </w:tc>
        <w:tc>
          <w:tcPr>
            <w:tcW w:w="1643" w:type="dxa"/>
            <w:vAlign w:val="center"/>
          </w:tcPr>
          <w:p>
            <w:pPr>
              <w:pStyle w:val="12"/>
            </w:pPr>
            <w:r>
              <w:t>文化旅游体育与传媒支出</w:t>
            </w:r>
          </w:p>
        </w:tc>
        <w:tc>
          <w:tcPr>
            <w:tcW w:w="1643" w:type="dxa"/>
            <w:vAlign w:val="center"/>
          </w:tcPr>
          <w:p>
            <w:pPr>
              <w:pStyle w:val="11"/>
            </w:pPr>
            <w:r>
              <w:t>320.40</w:t>
            </w:r>
          </w:p>
        </w:tc>
        <w:tc>
          <w:tcPr>
            <w:tcW w:w="1643" w:type="dxa"/>
            <w:vAlign w:val="center"/>
          </w:tcPr>
          <w:p>
            <w:pPr>
              <w:pStyle w:val="11"/>
            </w:pPr>
            <w:r>
              <w:t>320.40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20701</w:t>
            </w:r>
          </w:p>
        </w:tc>
        <w:tc>
          <w:tcPr>
            <w:tcW w:w="1643" w:type="dxa"/>
            <w:vAlign w:val="center"/>
          </w:tcPr>
          <w:p>
            <w:pPr>
              <w:pStyle w:val="12"/>
            </w:pPr>
            <w:r>
              <w:t>文化和旅游</w:t>
            </w:r>
          </w:p>
        </w:tc>
        <w:tc>
          <w:tcPr>
            <w:tcW w:w="1643" w:type="dxa"/>
            <w:vAlign w:val="center"/>
          </w:tcPr>
          <w:p>
            <w:pPr>
              <w:pStyle w:val="11"/>
            </w:pPr>
            <w:r>
              <w:t>320.40</w:t>
            </w:r>
          </w:p>
        </w:tc>
        <w:tc>
          <w:tcPr>
            <w:tcW w:w="1643" w:type="dxa"/>
            <w:vAlign w:val="center"/>
          </w:tcPr>
          <w:p>
            <w:pPr>
              <w:pStyle w:val="11"/>
            </w:pPr>
            <w:r>
              <w:t>320.40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2070199</w:t>
            </w:r>
          </w:p>
        </w:tc>
        <w:tc>
          <w:tcPr>
            <w:tcW w:w="1643" w:type="dxa"/>
            <w:vAlign w:val="center"/>
          </w:tcPr>
          <w:p>
            <w:pPr>
              <w:pStyle w:val="12"/>
            </w:pPr>
            <w:r>
              <w:t>其他文化和旅游支出</w:t>
            </w:r>
          </w:p>
        </w:tc>
        <w:tc>
          <w:tcPr>
            <w:tcW w:w="1643" w:type="dxa"/>
            <w:vAlign w:val="center"/>
          </w:tcPr>
          <w:p>
            <w:pPr>
              <w:pStyle w:val="11"/>
            </w:pPr>
            <w:r>
              <w:t>320.40</w:t>
            </w:r>
          </w:p>
        </w:tc>
        <w:tc>
          <w:tcPr>
            <w:tcW w:w="1643" w:type="dxa"/>
            <w:vAlign w:val="center"/>
          </w:tcPr>
          <w:p>
            <w:pPr>
              <w:pStyle w:val="11"/>
            </w:pPr>
            <w:r>
              <w:t>320.40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31.82</w:t>
            </w:r>
          </w:p>
        </w:tc>
        <w:tc>
          <w:tcPr>
            <w:tcW w:w="1643" w:type="dxa"/>
            <w:vAlign w:val="center"/>
          </w:tcPr>
          <w:p>
            <w:pPr>
              <w:pStyle w:val="11"/>
            </w:pPr>
            <w:r>
              <w:t>31.82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31.82</w:t>
            </w:r>
          </w:p>
        </w:tc>
        <w:tc>
          <w:tcPr>
            <w:tcW w:w="1643" w:type="dxa"/>
            <w:vAlign w:val="center"/>
          </w:tcPr>
          <w:p>
            <w:pPr>
              <w:pStyle w:val="11"/>
            </w:pPr>
            <w:r>
              <w:t>31.82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21.21</w:t>
            </w:r>
          </w:p>
        </w:tc>
        <w:tc>
          <w:tcPr>
            <w:tcW w:w="1643" w:type="dxa"/>
            <w:vAlign w:val="center"/>
          </w:tcPr>
          <w:p>
            <w:pPr>
              <w:pStyle w:val="11"/>
            </w:pPr>
            <w:r>
              <w:t>21.21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2080506</w:t>
            </w:r>
          </w:p>
        </w:tc>
        <w:tc>
          <w:tcPr>
            <w:tcW w:w="1643" w:type="dxa"/>
            <w:vAlign w:val="center"/>
          </w:tcPr>
          <w:p>
            <w:pPr>
              <w:pStyle w:val="12"/>
            </w:pPr>
            <w:r>
              <w:t>机关事业单位职业年金缴费支出</w:t>
            </w:r>
          </w:p>
        </w:tc>
        <w:tc>
          <w:tcPr>
            <w:tcW w:w="1643" w:type="dxa"/>
            <w:vAlign w:val="center"/>
          </w:tcPr>
          <w:p>
            <w:pPr>
              <w:pStyle w:val="11"/>
            </w:pPr>
            <w:r>
              <w:t>10.61</w:t>
            </w:r>
          </w:p>
        </w:tc>
        <w:tc>
          <w:tcPr>
            <w:tcW w:w="1643" w:type="dxa"/>
            <w:vAlign w:val="center"/>
          </w:tcPr>
          <w:p>
            <w:pPr>
              <w:pStyle w:val="11"/>
            </w:pPr>
            <w:r>
              <w:t>10.61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8.36</w:t>
            </w:r>
          </w:p>
        </w:tc>
        <w:tc>
          <w:tcPr>
            <w:tcW w:w="1643" w:type="dxa"/>
            <w:vAlign w:val="center"/>
          </w:tcPr>
          <w:p>
            <w:pPr>
              <w:pStyle w:val="11"/>
            </w:pPr>
            <w:r>
              <w:t>8.36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8.36</w:t>
            </w:r>
          </w:p>
        </w:tc>
        <w:tc>
          <w:tcPr>
            <w:tcW w:w="1643" w:type="dxa"/>
            <w:vAlign w:val="center"/>
          </w:tcPr>
          <w:p>
            <w:pPr>
              <w:pStyle w:val="11"/>
            </w:pPr>
            <w:r>
              <w:t>8.36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2101102</w:t>
            </w:r>
          </w:p>
        </w:tc>
        <w:tc>
          <w:tcPr>
            <w:tcW w:w="1643" w:type="dxa"/>
            <w:vAlign w:val="center"/>
          </w:tcPr>
          <w:p>
            <w:pPr>
              <w:pStyle w:val="12"/>
            </w:pPr>
            <w:r>
              <w:t>事业单位医疗</w:t>
            </w:r>
          </w:p>
        </w:tc>
        <w:tc>
          <w:tcPr>
            <w:tcW w:w="1643" w:type="dxa"/>
            <w:vAlign w:val="center"/>
          </w:tcPr>
          <w:p>
            <w:pPr>
              <w:pStyle w:val="11"/>
            </w:pPr>
            <w:r>
              <w:t>8.36</w:t>
            </w:r>
          </w:p>
        </w:tc>
        <w:tc>
          <w:tcPr>
            <w:tcW w:w="1643" w:type="dxa"/>
            <w:vAlign w:val="center"/>
          </w:tcPr>
          <w:p>
            <w:pPr>
              <w:pStyle w:val="11"/>
            </w:pPr>
            <w:r>
              <w:t>8.36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14.12</w:t>
            </w:r>
          </w:p>
        </w:tc>
        <w:tc>
          <w:tcPr>
            <w:tcW w:w="1643" w:type="dxa"/>
            <w:vAlign w:val="center"/>
          </w:tcPr>
          <w:p>
            <w:pPr>
              <w:pStyle w:val="11"/>
            </w:pPr>
            <w:r>
              <w:t>14.12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14.12</w:t>
            </w:r>
          </w:p>
        </w:tc>
        <w:tc>
          <w:tcPr>
            <w:tcW w:w="1643" w:type="dxa"/>
            <w:vAlign w:val="center"/>
          </w:tcPr>
          <w:p>
            <w:pPr>
              <w:pStyle w:val="11"/>
            </w:pPr>
            <w:r>
              <w:t>14.12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14.12</w:t>
            </w:r>
          </w:p>
        </w:tc>
        <w:tc>
          <w:tcPr>
            <w:tcW w:w="1643" w:type="dxa"/>
            <w:vAlign w:val="center"/>
          </w:tcPr>
          <w:p>
            <w:pPr>
              <w:pStyle w:val="11"/>
            </w:pPr>
            <w:r>
              <w:t>14.12</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374.70</w:t>
            </w:r>
          </w:p>
        </w:tc>
        <w:tc>
          <w:tcPr>
            <w:tcW w:w="1643" w:type="dxa"/>
            <w:vAlign w:val="center"/>
          </w:tcPr>
          <w:p>
            <w:pPr>
              <w:pStyle w:val="15"/>
            </w:pPr>
            <w:r>
              <w:t>354.03</w:t>
            </w:r>
          </w:p>
        </w:tc>
        <w:tc>
          <w:tcPr>
            <w:tcW w:w="1643" w:type="dxa"/>
            <w:vAlign w:val="center"/>
          </w:tcPr>
          <w:p>
            <w:pPr>
              <w:pStyle w:val="15"/>
            </w:pPr>
            <w:r>
              <w:t>20.67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353.99</w:t>
            </w:r>
          </w:p>
        </w:tc>
        <w:tc>
          <w:tcPr>
            <w:tcW w:w="1643" w:type="dxa"/>
            <w:vAlign w:val="center"/>
          </w:tcPr>
          <w:p>
            <w:pPr>
              <w:pStyle w:val="11"/>
            </w:pPr>
            <w:r>
              <w:t>353.99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81.84</w:t>
            </w:r>
          </w:p>
        </w:tc>
        <w:tc>
          <w:tcPr>
            <w:tcW w:w="1643" w:type="dxa"/>
            <w:vAlign w:val="center"/>
          </w:tcPr>
          <w:p>
            <w:pPr>
              <w:pStyle w:val="11"/>
            </w:pPr>
            <w:r>
              <w:t>81.84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13.77</w:t>
            </w:r>
          </w:p>
        </w:tc>
        <w:tc>
          <w:tcPr>
            <w:tcW w:w="1643" w:type="dxa"/>
            <w:vAlign w:val="center"/>
          </w:tcPr>
          <w:p>
            <w:pPr>
              <w:pStyle w:val="11"/>
            </w:pPr>
            <w:r>
              <w:t>13.77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7.53</w:t>
            </w:r>
          </w:p>
        </w:tc>
        <w:tc>
          <w:tcPr>
            <w:tcW w:w="1643" w:type="dxa"/>
            <w:vAlign w:val="center"/>
          </w:tcPr>
          <w:p>
            <w:pPr>
              <w:pStyle w:val="11"/>
            </w:pPr>
            <w:r>
              <w:t>7.53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30107</w:t>
            </w:r>
          </w:p>
        </w:tc>
        <w:tc>
          <w:tcPr>
            <w:tcW w:w="1643" w:type="dxa"/>
            <w:vAlign w:val="center"/>
          </w:tcPr>
          <w:p>
            <w:pPr>
              <w:pStyle w:val="12"/>
            </w:pPr>
            <w:r>
              <w:t>绩效工资</w:t>
            </w:r>
          </w:p>
        </w:tc>
        <w:tc>
          <w:tcPr>
            <w:tcW w:w="1643" w:type="dxa"/>
            <w:vAlign w:val="center"/>
          </w:tcPr>
          <w:p>
            <w:pPr>
              <w:pStyle w:val="11"/>
            </w:pPr>
            <w:r>
              <w:t>50.13</w:t>
            </w:r>
          </w:p>
        </w:tc>
        <w:tc>
          <w:tcPr>
            <w:tcW w:w="1643" w:type="dxa"/>
            <w:vAlign w:val="center"/>
          </w:tcPr>
          <w:p>
            <w:pPr>
              <w:pStyle w:val="11"/>
            </w:pPr>
            <w:r>
              <w:t>50.13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21.21</w:t>
            </w:r>
          </w:p>
        </w:tc>
        <w:tc>
          <w:tcPr>
            <w:tcW w:w="1643" w:type="dxa"/>
            <w:vAlign w:val="center"/>
          </w:tcPr>
          <w:p>
            <w:pPr>
              <w:pStyle w:val="11"/>
            </w:pPr>
            <w:r>
              <w:t>21.21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30109</w:t>
            </w:r>
          </w:p>
        </w:tc>
        <w:tc>
          <w:tcPr>
            <w:tcW w:w="1643" w:type="dxa"/>
            <w:vAlign w:val="center"/>
          </w:tcPr>
          <w:p>
            <w:pPr>
              <w:pStyle w:val="12"/>
            </w:pPr>
            <w:r>
              <w:t>职业年金缴费</w:t>
            </w:r>
          </w:p>
        </w:tc>
        <w:tc>
          <w:tcPr>
            <w:tcW w:w="1643" w:type="dxa"/>
            <w:vAlign w:val="center"/>
          </w:tcPr>
          <w:p>
            <w:pPr>
              <w:pStyle w:val="11"/>
            </w:pPr>
            <w:r>
              <w:t>10.61</w:t>
            </w:r>
          </w:p>
        </w:tc>
        <w:tc>
          <w:tcPr>
            <w:tcW w:w="1643" w:type="dxa"/>
            <w:vAlign w:val="center"/>
          </w:tcPr>
          <w:p>
            <w:pPr>
              <w:pStyle w:val="11"/>
            </w:pPr>
            <w:r>
              <w:t>10.61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8.36</w:t>
            </w:r>
          </w:p>
        </w:tc>
        <w:tc>
          <w:tcPr>
            <w:tcW w:w="1643" w:type="dxa"/>
            <w:vAlign w:val="center"/>
          </w:tcPr>
          <w:p>
            <w:pPr>
              <w:pStyle w:val="11"/>
            </w:pPr>
            <w:r>
              <w:t>8.36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1.37</w:t>
            </w:r>
          </w:p>
        </w:tc>
        <w:tc>
          <w:tcPr>
            <w:tcW w:w="1643" w:type="dxa"/>
            <w:vAlign w:val="center"/>
          </w:tcPr>
          <w:p>
            <w:pPr>
              <w:pStyle w:val="11"/>
            </w:pPr>
            <w:r>
              <w:t>1.37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14.12</w:t>
            </w:r>
          </w:p>
        </w:tc>
        <w:tc>
          <w:tcPr>
            <w:tcW w:w="1643" w:type="dxa"/>
            <w:vAlign w:val="center"/>
          </w:tcPr>
          <w:p>
            <w:pPr>
              <w:pStyle w:val="11"/>
            </w:pPr>
            <w:r>
              <w:t>14.12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30199</w:t>
            </w:r>
          </w:p>
        </w:tc>
        <w:tc>
          <w:tcPr>
            <w:tcW w:w="1643" w:type="dxa"/>
            <w:vAlign w:val="center"/>
          </w:tcPr>
          <w:p>
            <w:pPr>
              <w:pStyle w:val="12"/>
            </w:pPr>
            <w:r>
              <w:t>其他工资福利支出</w:t>
            </w:r>
          </w:p>
        </w:tc>
        <w:tc>
          <w:tcPr>
            <w:tcW w:w="1643" w:type="dxa"/>
            <w:vAlign w:val="center"/>
          </w:tcPr>
          <w:p>
            <w:pPr>
              <w:pStyle w:val="11"/>
            </w:pPr>
            <w:r>
              <w:t>145.05</w:t>
            </w:r>
          </w:p>
        </w:tc>
        <w:tc>
          <w:tcPr>
            <w:tcW w:w="1643" w:type="dxa"/>
            <w:vAlign w:val="center"/>
          </w:tcPr>
          <w:p>
            <w:pPr>
              <w:pStyle w:val="11"/>
            </w:pPr>
            <w:r>
              <w:t>145.05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20.67</w:t>
            </w:r>
          </w:p>
        </w:tc>
        <w:tc>
          <w:tcPr>
            <w:tcW w:w="1643" w:type="dxa"/>
            <w:vAlign w:val="center"/>
          </w:tcPr>
          <w:p>
            <w:pPr>
              <w:pStyle w:val="11"/>
            </w:pPr>
          </w:p>
        </w:tc>
        <w:tc>
          <w:tcPr>
            <w:tcW w:w="1643" w:type="dxa"/>
            <w:vAlign w:val="center"/>
          </w:tcPr>
          <w:p>
            <w:pPr>
              <w:pStyle w:val="11"/>
            </w:pPr>
            <w:r>
              <w:t>20.67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2.32</w:t>
            </w:r>
          </w:p>
        </w:tc>
        <w:tc>
          <w:tcPr>
            <w:tcW w:w="1643" w:type="dxa"/>
            <w:vAlign w:val="center"/>
          </w:tcPr>
          <w:p>
            <w:pPr>
              <w:pStyle w:val="11"/>
            </w:pPr>
          </w:p>
        </w:tc>
        <w:tc>
          <w:tcPr>
            <w:tcW w:w="1643" w:type="dxa"/>
            <w:vAlign w:val="center"/>
          </w:tcPr>
          <w:p>
            <w:pPr>
              <w:pStyle w:val="11"/>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30206</w:t>
            </w:r>
          </w:p>
        </w:tc>
        <w:tc>
          <w:tcPr>
            <w:tcW w:w="1643" w:type="dxa"/>
            <w:vAlign w:val="center"/>
          </w:tcPr>
          <w:p>
            <w:pPr>
              <w:pStyle w:val="12"/>
            </w:pPr>
            <w:r>
              <w:t>电费</w:t>
            </w:r>
          </w:p>
        </w:tc>
        <w:tc>
          <w:tcPr>
            <w:tcW w:w="1643" w:type="dxa"/>
            <w:vAlign w:val="center"/>
          </w:tcPr>
          <w:p>
            <w:pPr>
              <w:pStyle w:val="11"/>
            </w:pPr>
            <w:r>
              <w:t>6.64</w:t>
            </w:r>
          </w:p>
        </w:tc>
        <w:tc>
          <w:tcPr>
            <w:tcW w:w="1643" w:type="dxa"/>
            <w:vAlign w:val="center"/>
          </w:tcPr>
          <w:p>
            <w:pPr>
              <w:pStyle w:val="11"/>
            </w:pPr>
          </w:p>
        </w:tc>
        <w:tc>
          <w:tcPr>
            <w:tcW w:w="1643" w:type="dxa"/>
            <w:vAlign w:val="center"/>
          </w:tcPr>
          <w:p>
            <w:pPr>
              <w:pStyle w:val="11"/>
            </w:pPr>
            <w:r>
              <w:t>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5.31</w:t>
            </w:r>
          </w:p>
        </w:tc>
        <w:tc>
          <w:tcPr>
            <w:tcW w:w="1643" w:type="dxa"/>
            <w:vAlign w:val="center"/>
          </w:tcPr>
          <w:p>
            <w:pPr>
              <w:pStyle w:val="11"/>
            </w:pPr>
          </w:p>
        </w:tc>
        <w:tc>
          <w:tcPr>
            <w:tcW w:w="1643" w:type="dxa"/>
            <w:vAlign w:val="center"/>
          </w:tcPr>
          <w:p>
            <w:pPr>
              <w:pStyle w:val="11"/>
            </w:pPr>
            <w:r>
              <w:t>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2.04</w:t>
            </w:r>
          </w:p>
        </w:tc>
        <w:tc>
          <w:tcPr>
            <w:tcW w:w="1643" w:type="dxa"/>
            <w:vAlign w:val="center"/>
          </w:tcPr>
          <w:p>
            <w:pPr>
              <w:pStyle w:val="11"/>
            </w:pPr>
          </w:p>
        </w:tc>
        <w:tc>
          <w:tcPr>
            <w:tcW w:w="1643"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2.54</w:t>
            </w:r>
          </w:p>
        </w:tc>
        <w:tc>
          <w:tcPr>
            <w:tcW w:w="1643" w:type="dxa"/>
            <w:vAlign w:val="center"/>
          </w:tcPr>
          <w:p>
            <w:pPr>
              <w:pStyle w:val="11"/>
            </w:pPr>
          </w:p>
        </w:tc>
        <w:tc>
          <w:tcPr>
            <w:tcW w:w="1643" w:type="dxa"/>
            <w:vAlign w:val="center"/>
          </w:tcPr>
          <w:p>
            <w:pPr>
              <w:pStyle w:val="11"/>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1.60</w:t>
            </w:r>
          </w:p>
        </w:tc>
        <w:tc>
          <w:tcPr>
            <w:tcW w:w="1643" w:type="dxa"/>
            <w:vAlign w:val="center"/>
          </w:tcPr>
          <w:p>
            <w:pPr>
              <w:pStyle w:val="11"/>
            </w:pPr>
          </w:p>
        </w:tc>
        <w:tc>
          <w:tcPr>
            <w:tcW w:w="1643"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0.22</w:t>
            </w:r>
          </w:p>
        </w:tc>
        <w:tc>
          <w:tcPr>
            <w:tcW w:w="1643" w:type="dxa"/>
            <w:vAlign w:val="center"/>
          </w:tcPr>
          <w:p>
            <w:pPr>
              <w:pStyle w:val="11"/>
            </w:pPr>
          </w:p>
        </w:tc>
        <w:tc>
          <w:tcPr>
            <w:tcW w:w="1643" w:type="dxa"/>
            <w:vAlign w:val="center"/>
          </w:tcPr>
          <w:p>
            <w:pPr>
              <w:pStyle w:val="11"/>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0.04</w:t>
            </w:r>
          </w:p>
        </w:tc>
        <w:tc>
          <w:tcPr>
            <w:tcW w:w="1643" w:type="dxa"/>
            <w:vAlign w:val="center"/>
          </w:tcPr>
          <w:p>
            <w:pPr>
              <w:pStyle w:val="11"/>
            </w:pPr>
            <w:r>
              <w:t>0.04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2"/>
            </w:pPr>
            <w:r>
              <w:t>30309</w:t>
            </w:r>
          </w:p>
        </w:tc>
        <w:tc>
          <w:tcPr>
            <w:tcW w:w="1643" w:type="dxa"/>
            <w:vAlign w:val="center"/>
          </w:tcPr>
          <w:p>
            <w:pPr>
              <w:pStyle w:val="12"/>
            </w:pPr>
            <w:r>
              <w:t>奖励金</w:t>
            </w:r>
          </w:p>
        </w:tc>
        <w:tc>
          <w:tcPr>
            <w:tcW w:w="1643" w:type="dxa"/>
            <w:vAlign w:val="center"/>
          </w:tcPr>
          <w:p>
            <w:pPr>
              <w:pStyle w:val="11"/>
            </w:pPr>
            <w:r>
              <w:t>0.04</w:t>
            </w:r>
          </w:p>
        </w:tc>
        <w:tc>
          <w:tcPr>
            <w:tcW w:w="1643" w:type="dxa"/>
            <w:vAlign w:val="center"/>
          </w:tcPr>
          <w:p>
            <w:pPr>
              <w:pStyle w:val="11"/>
            </w:pPr>
            <w:r>
              <w:t>0.04</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高阳县小王果庄镇行政综合服务中心2024年单位预算信息公开情况说明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按照《中华人民共和国预算法》、《地方预决算公开操作规程》和《关于进一步推进预算公开工作的实施意见》规定，现将高阳县小王果庄镇行政综合服务中心2024年单位预算公开如下：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1、负责镇综合行政执法工作，承担镇本级、县直部门下放镇和县直部门委托镇的行政处罚工作；负责本区域内执法工作的日常巡查监管；负责协助县直部门在本行政区域内进行的其他行政执法工作。</w:t>
      </w:r>
    </w:p>
    <w:p>
      <w:pPr>
        <w:pStyle w:val="17"/>
      </w:pPr>
      <w: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合治理工作进行督导、检查，开展综治工作（平安建设）考核评价。</w:t>
      </w:r>
    </w:p>
    <w:p>
      <w:pPr>
        <w:pStyle w:val="17"/>
      </w:pPr>
      <w:r>
        <w:t>2、负责集中办理行政审批和民政、劳动就业、卫生健康等民生保障的公共服务事项；负责为办事企业和群众提供业务引导、政策咨询、帮办代办服务；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2"/>
            </w:pPr>
            <w:r>
              <w:t>高阳县小王果庄镇行政综合服务中心</w:t>
            </w:r>
          </w:p>
        </w:tc>
        <w:tc>
          <w:tcPr>
            <w:tcW w:w="2464" w:type="dxa"/>
            <w:vAlign w:val="center"/>
          </w:tcPr>
          <w:p>
            <w:pPr>
              <w:pStyle w:val="13"/>
            </w:pPr>
            <w:r>
              <w:t>事业</w:t>
            </w:r>
          </w:p>
        </w:tc>
        <w:tc>
          <w:tcPr>
            <w:tcW w:w="2464" w:type="dxa"/>
            <w:vAlign w:val="center"/>
          </w:tcPr>
          <w:p>
            <w:pPr>
              <w:pStyle w:val="13"/>
            </w:pPr>
            <w:r>
              <w:t>正科级</w:t>
            </w:r>
          </w:p>
        </w:tc>
        <w:tc>
          <w:tcPr>
            <w:tcW w:w="246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374.70万元，其中：一般公共预算收入374.70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小王果庄镇行政综合服务中心年度单位预算中支出预算的总体情况。2024年支出预算374.70万元，其中基本支出374.70万元，包括人员经费354.03万元和日常公用经费20.67万元；项目支出0.00万元，主要为2024年本单位未安排项目支出。</w:t>
      </w:r>
    </w:p>
    <w:p>
      <w:pPr>
        <w:pStyle w:val="18"/>
      </w:pPr>
      <w:r>
        <w:t>3、比上年增减情况</w:t>
      </w:r>
    </w:p>
    <w:p>
      <w:pPr>
        <w:pStyle w:val="18"/>
      </w:pPr>
      <w:r>
        <w:t>2024年预算收支安排374.70万元，较2023年预算增加19.81万元，其中：基本支出增加19.81万元，主要为（1）、人员经费支出354.03万元，其中：基本工资81.84万元、津贴补贴13.77万元、奖金7.53万元、绩效工资50.13万元、机关事业单位基本养老保险缴费21.21万元、职业年金缴费10.61万元、职工基本医疗保险缴费8.36万元、其他社会保障缴费1.37万元、住房公积金14.12万元、其他工资福利支出145.05万元、对个人和家庭的补助0.04万元；（2）商品和服务支出20.67万元，其中：办公费2.32万元、电费6.64万元、邮电费5.31万元、办公取暖费2.04万元、工会经费2.54万元、福利费1.6万元、其他商品和服务支出0.22万元。项目支出增加0.00万元，主要为2024年本单位未安排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2024年，我单位机关运行经费共计安排20.67万元，主要用于日常维修、办公用房水电费、办公用房取暖费、办公用房物业管理费等日常运行支出。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val="en-US" w:eastAsia="zh-CN"/>
        </w:rPr>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2024年本单位无财政拨款“三公”经费支出预算</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高阳县小王果庄镇行政综合服务中心上年末固定资产金额为41.20万元（详见下表）。本年度拟购置固定资产总额为0.00万元。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455002高阳县小王果庄镇行政综合服务中心</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41.20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r>
              <w:t>350</w:t>
            </w:r>
          </w:p>
        </w:tc>
        <w:tc>
          <w:tcPr>
            <w:tcW w:w="4933" w:type="dxa"/>
            <w:vAlign w:val="center"/>
          </w:tcPr>
          <w:p>
            <w:pPr>
              <w:pStyle w:val="11"/>
            </w:pPr>
            <w:r>
              <w:t>33.12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r>
              <w:t>350</w:t>
            </w:r>
          </w:p>
        </w:tc>
        <w:tc>
          <w:tcPr>
            <w:tcW w:w="4933" w:type="dxa"/>
            <w:vAlign w:val="center"/>
          </w:tcPr>
          <w:p>
            <w:pPr>
              <w:pStyle w:val="11"/>
            </w:pPr>
            <w:r>
              <w:t>33.12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1</w:t>
            </w:r>
          </w:p>
        </w:tc>
        <w:tc>
          <w:tcPr>
            <w:tcW w:w="4933" w:type="dxa"/>
            <w:vAlign w:val="center"/>
          </w:tcPr>
          <w:p>
            <w:pPr>
              <w:pStyle w:val="11"/>
            </w:pPr>
            <w:r>
              <w:t>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p>
        </w:tc>
        <w:tc>
          <w:tcPr>
            <w:tcW w:w="4933"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三、高阳县小王果庄镇农业综合服务中心收支预算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116.08</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r>
              <w:t>87.62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16.68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116.08</w:t>
            </w:r>
          </w:p>
        </w:tc>
        <w:tc>
          <w:tcPr>
            <w:tcW w:w="2959" w:type="dxa"/>
            <w:vAlign w:val="center"/>
          </w:tcPr>
          <w:p>
            <w:pPr>
              <w:pStyle w:val="14"/>
            </w:pPr>
            <w:r>
              <w:t>本年支出合计</w:t>
            </w:r>
          </w:p>
        </w:tc>
        <w:tc>
          <w:tcPr>
            <w:tcW w:w="2959" w:type="dxa"/>
            <w:vAlign w:val="center"/>
          </w:tcPr>
          <w:p>
            <w:pPr>
              <w:pStyle w:val="15"/>
            </w:pPr>
            <w:r>
              <w:t>116.08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116.08</w:t>
            </w:r>
          </w:p>
        </w:tc>
        <w:tc>
          <w:tcPr>
            <w:tcW w:w="2959" w:type="dxa"/>
            <w:vAlign w:val="center"/>
          </w:tcPr>
          <w:p>
            <w:pPr>
              <w:pStyle w:val="14"/>
            </w:pPr>
            <w:r>
              <w:t>支出总计</w:t>
            </w:r>
          </w:p>
        </w:tc>
        <w:tc>
          <w:tcPr>
            <w:tcW w:w="2959" w:type="dxa"/>
            <w:vAlign w:val="center"/>
          </w:tcPr>
          <w:p>
            <w:pPr>
              <w:pStyle w:val="15"/>
            </w:pPr>
            <w:r>
              <w:t>116.08</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116.08</w:t>
            </w:r>
          </w:p>
        </w:tc>
        <w:tc>
          <w:tcPr>
            <w:tcW w:w="758" w:type="dxa"/>
            <w:vAlign w:val="center"/>
          </w:tcPr>
          <w:p>
            <w:pPr>
              <w:pStyle w:val="15"/>
            </w:pPr>
            <w:r>
              <w:t>116.08</w:t>
            </w:r>
          </w:p>
        </w:tc>
        <w:tc>
          <w:tcPr>
            <w:tcW w:w="758" w:type="dxa"/>
            <w:vAlign w:val="center"/>
          </w:tcPr>
          <w:p>
            <w:pPr>
              <w:pStyle w:val="15"/>
            </w:pPr>
            <w:r>
              <w:t>116.08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207</w:t>
            </w:r>
          </w:p>
        </w:tc>
        <w:tc>
          <w:tcPr>
            <w:tcW w:w="758" w:type="dxa"/>
            <w:vAlign w:val="center"/>
          </w:tcPr>
          <w:p>
            <w:pPr>
              <w:pStyle w:val="12"/>
            </w:pPr>
            <w:r>
              <w:t>文化旅游体育与传媒支出</w:t>
            </w:r>
          </w:p>
        </w:tc>
        <w:tc>
          <w:tcPr>
            <w:tcW w:w="758" w:type="dxa"/>
            <w:vAlign w:val="center"/>
          </w:tcPr>
          <w:p>
            <w:pPr>
              <w:pStyle w:val="11"/>
            </w:pPr>
            <w:r>
              <w:t>87.62</w:t>
            </w:r>
          </w:p>
        </w:tc>
        <w:tc>
          <w:tcPr>
            <w:tcW w:w="758" w:type="dxa"/>
            <w:vAlign w:val="center"/>
          </w:tcPr>
          <w:p>
            <w:pPr>
              <w:pStyle w:val="11"/>
            </w:pPr>
            <w:r>
              <w:t>87.62</w:t>
            </w:r>
          </w:p>
        </w:tc>
        <w:tc>
          <w:tcPr>
            <w:tcW w:w="758" w:type="dxa"/>
            <w:vAlign w:val="center"/>
          </w:tcPr>
          <w:p>
            <w:pPr>
              <w:pStyle w:val="11"/>
            </w:pPr>
            <w:r>
              <w:t>87.62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20701</w:t>
            </w:r>
          </w:p>
        </w:tc>
        <w:tc>
          <w:tcPr>
            <w:tcW w:w="758" w:type="dxa"/>
            <w:vAlign w:val="center"/>
          </w:tcPr>
          <w:p>
            <w:pPr>
              <w:pStyle w:val="12"/>
            </w:pPr>
            <w:r>
              <w:t>文化和旅游</w:t>
            </w:r>
          </w:p>
        </w:tc>
        <w:tc>
          <w:tcPr>
            <w:tcW w:w="758" w:type="dxa"/>
            <w:vAlign w:val="center"/>
          </w:tcPr>
          <w:p>
            <w:pPr>
              <w:pStyle w:val="11"/>
            </w:pPr>
            <w:r>
              <w:t>87.62</w:t>
            </w:r>
          </w:p>
        </w:tc>
        <w:tc>
          <w:tcPr>
            <w:tcW w:w="758" w:type="dxa"/>
            <w:vAlign w:val="center"/>
          </w:tcPr>
          <w:p>
            <w:pPr>
              <w:pStyle w:val="11"/>
            </w:pPr>
            <w:r>
              <w:t>87.62</w:t>
            </w:r>
          </w:p>
        </w:tc>
        <w:tc>
          <w:tcPr>
            <w:tcW w:w="758" w:type="dxa"/>
            <w:vAlign w:val="center"/>
          </w:tcPr>
          <w:p>
            <w:pPr>
              <w:pStyle w:val="11"/>
            </w:pPr>
            <w:r>
              <w:t>87.62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2070199</w:t>
            </w:r>
          </w:p>
        </w:tc>
        <w:tc>
          <w:tcPr>
            <w:tcW w:w="758" w:type="dxa"/>
            <w:vAlign w:val="center"/>
          </w:tcPr>
          <w:p>
            <w:pPr>
              <w:pStyle w:val="12"/>
            </w:pPr>
            <w:r>
              <w:t>其他文化和旅游支出</w:t>
            </w:r>
          </w:p>
        </w:tc>
        <w:tc>
          <w:tcPr>
            <w:tcW w:w="758" w:type="dxa"/>
            <w:vAlign w:val="center"/>
          </w:tcPr>
          <w:p>
            <w:pPr>
              <w:pStyle w:val="11"/>
            </w:pPr>
            <w:r>
              <w:t>87.62</w:t>
            </w:r>
          </w:p>
        </w:tc>
        <w:tc>
          <w:tcPr>
            <w:tcW w:w="758" w:type="dxa"/>
            <w:vAlign w:val="center"/>
          </w:tcPr>
          <w:p>
            <w:pPr>
              <w:pStyle w:val="11"/>
            </w:pPr>
            <w:r>
              <w:t>87.62</w:t>
            </w:r>
          </w:p>
        </w:tc>
        <w:tc>
          <w:tcPr>
            <w:tcW w:w="758" w:type="dxa"/>
            <w:vAlign w:val="center"/>
          </w:tcPr>
          <w:p>
            <w:pPr>
              <w:pStyle w:val="11"/>
            </w:pPr>
            <w:r>
              <w:t>87.62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16.68</w:t>
            </w:r>
          </w:p>
        </w:tc>
        <w:tc>
          <w:tcPr>
            <w:tcW w:w="758" w:type="dxa"/>
            <w:vAlign w:val="center"/>
          </w:tcPr>
          <w:p>
            <w:pPr>
              <w:pStyle w:val="11"/>
            </w:pPr>
            <w:r>
              <w:t>16.68</w:t>
            </w:r>
          </w:p>
        </w:tc>
        <w:tc>
          <w:tcPr>
            <w:tcW w:w="758" w:type="dxa"/>
            <w:vAlign w:val="center"/>
          </w:tcPr>
          <w:p>
            <w:pPr>
              <w:pStyle w:val="11"/>
            </w:pPr>
            <w:r>
              <w:t>16.68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16.68</w:t>
            </w:r>
          </w:p>
        </w:tc>
        <w:tc>
          <w:tcPr>
            <w:tcW w:w="758" w:type="dxa"/>
            <w:vAlign w:val="center"/>
          </w:tcPr>
          <w:p>
            <w:pPr>
              <w:pStyle w:val="11"/>
            </w:pPr>
            <w:r>
              <w:t>16.68</w:t>
            </w:r>
          </w:p>
        </w:tc>
        <w:tc>
          <w:tcPr>
            <w:tcW w:w="758" w:type="dxa"/>
            <w:vAlign w:val="center"/>
          </w:tcPr>
          <w:p>
            <w:pPr>
              <w:pStyle w:val="11"/>
            </w:pPr>
            <w:r>
              <w:t>16.68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11.12</w:t>
            </w:r>
          </w:p>
        </w:tc>
        <w:tc>
          <w:tcPr>
            <w:tcW w:w="758" w:type="dxa"/>
            <w:vAlign w:val="center"/>
          </w:tcPr>
          <w:p>
            <w:pPr>
              <w:pStyle w:val="11"/>
            </w:pPr>
            <w:r>
              <w:t>11.12</w:t>
            </w:r>
          </w:p>
        </w:tc>
        <w:tc>
          <w:tcPr>
            <w:tcW w:w="758" w:type="dxa"/>
            <w:vAlign w:val="center"/>
          </w:tcPr>
          <w:p>
            <w:pPr>
              <w:pStyle w:val="11"/>
            </w:pPr>
            <w:r>
              <w:t>11.12</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2080506</w:t>
            </w:r>
          </w:p>
        </w:tc>
        <w:tc>
          <w:tcPr>
            <w:tcW w:w="758" w:type="dxa"/>
            <w:vAlign w:val="center"/>
          </w:tcPr>
          <w:p>
            <w:pPr>
              <w:pStyle w:val="12"/>
            </w:pPr>
            <w:r>
              <w:t>机关事业单位职业年金缴费支出</w:t>
            </w:r>
          </w:p>
        </w:tc>
        <w:tc>
          <w:tcPr>
            <w:tcW w:w="758" w:type="dxa"/>
            <w:vAlign w:val="center"/>
          </w:tcPr>
          <w:p>
            <w:pPr>
              <w:pStyle w:val="11"/>
            </w:pPr>
            <w:r>
              <w:t>5.56</w:t>
            </w:r>
          </w:p>
        </w:tc>
        <w:tc>
          <w:tcPr>
            <w:tcW w:w="758" w:type="dxa"/>
            <w:vAlign w:val="center"/>
          </w:tcPr>
          <w:p>
            <w:pPr>
              <w:pStyle w:val="11"/>
            </w:pPr>
            <w:r>
              <w:t>5.56</w:t>
            </w:r>
          </w:p>
        </w:tc>
        <w:tc>
          <w:tcPr>
            <w:tcW w:w="758" w:type="dxa"/>
            <w:vAlign w:val="center"/>
          </w:tcPr>
          <w:p>
            <w:pPr>
              <w:pStyle w:val="11"/>
            </w:pPr>
            <w:r>
              <w:t>5.56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4.43</w:t>
            </w:r>
          </w:p>
        </w:tc>
        <w:tc>
          <w:tcPr>
            <w:tcW w:w="758" w:type="dxa"/>
            <w:vAlign w:val="center"/>
          </w:tcPr>
          <w:p>
            <w:pPr>
              <w:pStyle w:val="11"/>
            </w:pPr>
            <w:r>
              <w:t>4.43</w:t>
            </w:r>
          </w:p>
        </w:tc>
        <w:tc>
          <w:tcPr>
            <w:tcW w:w="758" w:type="dxa"/>
            <w:vAlign w:val="center"/>
          </w:tcPr>
          <w:p>
            <w:pPr>
              <w:pStyle w:val="11"/>
            </w:pPr>
            <w:r>
              <w:t>4.43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4.43</w:t>
            </w:r>
          </w:p>
        </w:tc>
        <w:tc>
          <w:tcPr>
            <w:tcW w:w="758" w:type="dxa"/>
            <w:vAlign w:val="center"/>
          </w:tcPr>
          <w:p>
            <w:pPr>
              <w:pStyle w:val="11"/>
            </w:pPr>
            <w:r>
              <w:t>4.43</w:t>
            </w:r>
          </w:p>
        </w:tc>
        <w:tc>
          <w:tcPr>
            <w:tcW w:w="758" w:type="dxa"/>
            <w:vAlign w:val="center"/>
          </w:tcPr>
          <w:p>
            <w:pPr>
              <w:pStyle w:val="11"/>
            </w:pPr>
            <w:r>
              <w:t>4.43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2101102</w:t>
            </w:r>
          </w:p>
        </w:tc>
        <w:tc>
          <w:tcPr>
            <w:tcW w:w="758" w:type="dxa"/>
            <w:vAlign w:val="center"/>
          </w:tcPr>
          <w:p>
            <w:pPr>
              <w:pStyle w:val="12"/>
            </w:pPr>
            <w:r>
              <w:t>事业单位医疗</w:t>
            </w:r>
          </w:p>
        </w:tc>
        <w:tc>
          <w:tcPr>
            <w:tcW w:w="758" w:type="dxa"/>
            <w:vAlign w:val="center"/>
          </w:tcPr>
          <w:p>
            <w:pPr>
              <w:pStyle w:val="11"/>
            </w:pPr>
            <w:r>
              <w:t>4.43</w:t>
            </w:r>
          </w:p>
        </w:tc>
        <w:tc>
          <w:tcPr>
            <w:tcW w:w="758" w:type="dxa"/>
            <w:vAlign w:val="center"/>
          </w:tcPr>
          <w:p>
            <w:pPr>
              <w:pStyle w:val="11"/>
            </w:pPr>
            <w:r>
              <w:t>4.43</w:t>
            </w:r>
          </w:p>
        </w:tc>
        <w:tc>
          <w:tcPr>
            <w:tcW w:w="758" w:type="dxa"/>
            <w:vAlign w:val="center"/>
          </w:tcPr>
          <w:p>
            <w:pPr>
              <w:pStyle w:val="11"/>
            </w:pPr>
            <w:r>
              <w:t>4.43</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7.35</w:t>
            </w:r>
          </w:p>
        </w:tc>
        <w:tc>
          <w:tcPr>
            <w:tcW w:w="758" w:type="dxa"/>
            <w:vAlign w:val="center"/>
          </w:tcPr>
          <w:p>
            <w:pPr>
              <w:pStyle w:val="11"/>
            </w:pPr>
            <w:r>
              <w:t>7.35</w:t>
            </w:r>
          </w:p>
        </w:tc>
        <w:tc>
          <w:tcPr>
            <w:tcW w:w="758" w:type="dxa"/>
            <w:vAlign w:val="center"/>
          </w:tcPr>
          <w:p>
            <w:pPr>
              <w:pStyle w:val="11"/>
            </w:pPr>
            <w:r>
              <w:t>7.35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7.35</w:t>
            </w:r>
          </w:p>
        </w:tc>
        <w:tc>
          <w:tcPr>
            <w:tcW w:w="758" w:type="dxa"/>
            <w:vAlign w:val="center"/>
          </w:tcPr>
          <w:p>
            <w:pPr>
              <w:pStyle w:val="11"/>
            </w:pPr>
            <w:r>
              <w:t>7.35</w:t>
            </w:r>
          </w:p>
        </w:tc>
        <w:tc>
          <w:tcPr>
            <w:tcW w:w="758" w:type="dxa"/>
            <w:vAlign w:val="center"/>
          </w:tcPr>
          <w:p>
            <w:pPr>
              <w:pStyle w:val="11"/>
            </w:pPr>
            <w:r>
              <w:t>7.35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7.35</w:t>
            </w:r>
          </w:p>
        </w:tc>
        <w:tc>
          <w:tcPr>
            <w:tcW w:w="758" w:type="dxa"/>
            <w:vAlign w:val="center"/>
          </w:tcPr>
          <w:p>
            <w:pPr>
              <w:pStyle w:val="11"/>
            </w:pPr>
            <w:r>
              <w:t>7.35</w:t>
            </w:r>
          </w:p>
        </w:tc>
        <w:tc>
          <w:tcPr>
            <w:tcW w:w="758" w:type="dxa"/>
            <w:vAlign w:val="center"/>
          </w:tcPr>
          <w:p>
            <w:pPr>
              <w:pStyle w:val="11"/>
            </w:pPr>
            <w:r>
              <w:t>7.35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116.08</w:t>
            </w:r>
          </w:p>
        </w:tc>
        <w:tc>
          <w:tcPr>
            <w:tcW w:w="1095" w:type="dxa"/>
            <w:vAlign w:val="center"/>
          </w:tcPr>
          <w:p>
            <w:pPr>
              <w:pStyle w:val="15"/>
            </w:pPr>
            <w:r>
              <w:t>116.08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207</w:t>
            </w:r>
          </w:p>
        </w:tc>
        <w:tc>
          <w:tcPr>
            <w:tcW w:w="1095" w:type="dxa"/>
            <w:vAlign w:val="center"/>
          </w:tcPr>
          <w:p>
            <w:pPr>
              <w:pStyle w:val="12"/>
            </w:pPr>
            <w:r>
              <w:t>文化旅游体育与传媒支出</w:t>
            </w:r>
          </w:p>
        </w:tc>
        <w:tc>
          <w:tcPr>
            <w:tcW w:w="1095" w:type="dxa"/>
            <w:vAlign w:val="center"/>
          </w:tcPr>
          <w:p>
            <w:pPr>
              <w:pStyle w:val="11"/>
            </w:pPr>
            <w:r>
              <w:t>87.62</w:t>
            </w:r>
          </w:p>
        </w:tc>
        <w:tc>
          <w:tcPr>
            <w:tcW w:w="1095" w:type="dxa"/>
            <w:vAlign w:val="center"/>
          </w:tcPr>
          <w:p>
            <w:pPr>
              <w:pStyle w:val="11"/>
            </w:pPr>
            <w:r>
              <w:t>87.62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20701</w:t>
            </w:r>
          </w:p>
        </w:tc>
        <w:tc>
          <w:tcPr>
            <w:tcW w:w="1095" w:type="dxa"/>
            <w:vAlign w:val="center"/>
          </w:tcPr>
          <w:p>
            <w:pPr>
              <w:pStyle w:val="12"/>
            </w:pPr>
            <w:r>
              <w:t>文化和旅游</w:t>
            </w:r>
          </w:p>
        </w:tc>
        <w:tc>
          <w:tcPr>
            <w:tcW w:w="1095" w:type="dxa"/>
            <w:vAlign w:val="center"/>
          </w:tcPr>
          <w:p>
            <w:pPr>
              <w:pStyle w:val="11"/>
            </w:pPr>
            <w:r>
              <w:t>87.62</w:t>
            </w:r>
          </w:p>
        </w:tc>
        <w:tc>
          <w:tcPr>
            <w:tcW w:w="1095" w:type="dxa"/>
            <w:vAlign w:val="center"/>
          </w:tcPr>
          <w:p>
            <w:pPr>
              <w:pStyle w:val="11"/>
            </w:pPr>
            <w:r>
              <w:t>87.62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2070199</w:t>
            </w:r>
          </w:p>
        </w:tc>
        <w:tc>
          <w:tcPr>
            <w:tcW w:w="1095" w:type="dxa"/>
            <w:vAlign w:val="center"/>
          </w:tcPr>
          <w:p>
            <w:pPr>
              <w:pStyle w:val="12"/>
            </w:pPr>
            <w:r>
              <w:t>其他文化和旅游支出</w:t>
            </w:r>
          </w:p>
        </w:tc>
        <w:tc>
          <w:tcPr>
            <w:tcW w:w="1095" w:type="dxa"/>
            <w:vAlign w:val="center"/>
          </w:tcPr>
          <w:p>
            <w:pPr>
              <w:pStyle w:val="11"/>
            </w:pPr>
            <w:r>
              <w:t>87.62</w:t>
            </w:r>
          </w:p>
        </w:tc>
        <w:tc>
          <w:tcPr>
            <w:tcW w:w="1095" w:type="dxa"/>
            <w:vAlign w:val="center"/>
          </w:tcPr>
          <w:p>
            <w:pPr>
              <w:pStyle w:val="11"/>
            </w:pPr>
            <w:r>
              <w:t>87.62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16.68</w:t>
            </w:r>
          </w:p>
        </w:tc>
        <w:tc>
          <w:tcPr>
            <w:tcW w:w="1095" w:type="dxa"/>
            <w:vAlign w:val="center"/>
          </w:tcPr>
          <w:p>
            <w:pPr>
              <w:pStyle w:val="11"/>
            </w:pPr>
            <w:r>
              <w:t>16.68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16.68</w:t>
            </w:r>
          </w:p>
        </w:tc>
        <w:tc>
          <w:tcPr>
            <w:tcW w:w="1095" w:type="dxa"/>
            <w:vAlign w:val="center"/>
          </w:tcPr>
          <w:p>
            <w:pPr>
              <w:pStyle w:val="11"/>
            </w:pPr>
            <w:r>
              <w:t>16.68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11.12</w:t>
            </w:r>
          </w:p>
        </w:tc>
        <w:tc>
          <w:tcPr>
            <w:tcW w:w="1095" w:type="dxa"/>
            <w:vAlign w:val="center"/>
          </w:tcPr>
          <w:p>
            <w:pPr>
              <w:pStyle w:val="11"/>
            </w:pPr>
            <w:r>
              <w:t>11.12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2080506</w:t>
            </w:r>
          </w:p>
        </w:tc>
        <w:tc>
          <w:tcPr>
            <w:tcW w:w="1095" w:type="dxa"/>
            <w:vAlign w:val="center"/>
          </w:tcPr>
          <w:p>
            <w:pPr>
              <w:pStyle w:val="12"/>
            </w:pPr>
            <w:r>
              <w:t>机关事业单位职业年金缴费支出</w:t>
            </w:r>
          </w:p>
        </w:tc>
        <w:tc>
          <w:tcPr>
            <w:tcW w:w="1095" w:type="dxa"/>
            <w:vAlign w:val="center"/>
          </w:tcPr>
          <w:p>
            <w:pPr>
              <w:pStyle w:val="11"/>
            </w:pPr>
            <w:r>
              <w:t>5.56</w:t>
            </w:r>
          </w:p>
        </w:tc>
        <w:tc>
          <w:tcPr>
            <w:tcW w:w="1095" w:type="dxa"/>
            <w:vAlign w:val="center"/>
          </w:tcPr>
          <w:p>
            <w:pPr>
              <w:pStyle w:val="11"/>
            </w:pPr>
            <w:r>
              <w:t>5.56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4.43</w:t>
            </w:r>
          </w:p>
        </w:tc>
        <w:tc>
          <w:tcPr>
            <w:tcW w:w="1095" w:type="dxa"/>
            <w:vAlign w:val="center"/>
          </w:tcPr>
          <w:p>
            <w:pPr>
              <w:pStyle w:val="11"/>
            </w:pPr>
            <w:r>
              <w:t>4.43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4.43</w:t>
            </w:r>
          </w:p>
        </w:tc>
        <w:tc>
          <w:tcPr>
            <w:tcW w:w="1095" w:type="dxa"/>
            <w:vAlign w:val="center"/>
          </w:tcPr>
          <w:p>
            <w:pPr>
              <w:pStyle w:val="11"/>
            </w:pPr>
            <w:r>
              <w:t>4.43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2101102</w:t>
            </w:r>
          </w:p>
        </w:tc>
        <w:tc>
          <w:tcPr>
            <w:tcW w:w="1095" w:type="dxa"/>
            <w:vAlign w:val="center"/>
          </w:tcPr>
          <w:p>
            <w:pPr>
              <w:pStyle w:val="12"/>
            </w:pPr>
            <w:r>
              <w:t>事业单位医疗</w:t>
            </w:r>
          </w:p>
        </w:tc>
        <w:tc>
          <w:tcPr>
            <w:tcW w:w="1095" w:type="dxa"/>
            <w:vAlign w:val="center"/>
          </w:tcPr>
          <w:p>
            <w:pPr>
              <w:pStyle w:val="11"/>
            </w:pPr>
            <w:r>
              <w:t>4.43</w:t>
            </w:r>
          </w:p>
        </w:tc>
        <w:tc>
          <w:tcPr>
            <w:tcW w:w="1095" w:type="dxa"/>
            <w:vAlign w:val="center"/>
          </w:tcPr>
          <w:p>
            <w:pPr>
              <w:pStyle w:val="11"/>
            </w:pPr>
            <w:r>
              <w:t>4.43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7.35</w:t>
            </w:r>
          </w:p>
        </w:tc>
        <w:tc>
          <w:tcPr>
            <w:tcW w:w="1095" w:type="dxa"/>
            <w:vAlign w:val="center"/>
          </w:tcPr>
          <w:p>
            <w:pPr>
              <w:pStyle w:val="11"/>
            </w:pPr>
            <w:r>
              <w:t>7.35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7.35</w:t>
            </w:r>
          </w:p>
        </w:tc>
        <w:tc>
          <w:tcPr>
            <w:tcW w:w="1095" w:type="dxa"/>
            <w:vAlign w:val="center"/>
          </w:tcPr>
          <w:p>
            <w:pPr>
              <w:pStyle w:val="11"/>
            </w:pPr>
            <w:r>
              <w:t>7.35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7.35</w:t>
            </w:r>
          </w:p>
        </w:tc>
        <w:tc>
          <w:tcPr>
            <w:tcW w:w="1095" w:type="dxa"/>
            <w:vAlign w:val="center"/>
          </w:tcPr>
          <w:p>
            <w:pPr>
              <w:pStyle w:val="11"/>
            </w:pPr>
            <w:r>
              <w:t>7.35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1232"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116.08</w:t>
            </w:r>
          </w:p>
        </w:tc>
        <w:tc>
          <w:tcPr>
            <w:tcW w:w="1232"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r>
              <w:t>87.62</w:t>
            </w:r>
          </w:p>
        </w:tc>
        <w:tc>
          <w:tcPr>
            <w:tcW w:w="1232" w:type="dxa"/>
            <w:vAlign w:val="center"/>
          </w:tcPr>
          <w:p>
            <w:pPr>
              <w:pStyle w:val="11"/>
            </w:pPr>
            <w:r>
              <w:t>87.62</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16.68</w:t>
            </w:r>
          </w:p>
        </w:tc>
        <w:tc>
          <w:tcPr>
            <w:tcW w:w="1232" w:type="dxa"/>
            <w:vAlign w:val="center"/>
          </w:tcPr>
          <w:p>
            <w:pPr>
              <w:pStyle w:val="11"/>
            </w:pPr>
            <w:r>
              <w:t>16.68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4.43</w:t>
            </w:r>
          </w:p>
        </w:tc>
        <w:tc>
          <w:tcPr>
            <w:tcW w:w="1232" w:type="dxa"/>
            <w:vAlign w:val="center"/>
          </w:tcPr>
          <w:p>
            <w:pPr>
              <w:pStyle w:val="11"/>
            </w:pPr>
            <w:r>
              <w:t>4.43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7.35</w:t>
            </w:r>
          </w:p>
        </w:tc>
        <w:tc>
          <w:tcPr>
            <w:tcW w:w="1232" w:type="dxa"/>
            <w:vAlign w:val="center"/>
          </w:tcPr>
          <w:p>
            <w:pPr>
              <w:pStyle w:val="11"/>
            </w:pPr>
            <w:r>
              <w:t>7.35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116.08</w:t>
            </w:r>
          </w:p>
        </w:tc>
        <w:tc>
          <w:tcPr>
            <w:tcW w:w="1232" w:type="dxa"/>
            <w:vAlign w:val="center"/>
          </w:tcPr>
          <w:p>
            <w:pPr>
              <w:pStyle w:val="14"/>
            </w:pPr>
            <w:r>
              <w:t>本年支出合计</w:t>
            </w:r>
          </w:p>
        </w:tc>
        <w:tc>
          <w:tcPr>
            <w:tcW w:w="1232" w:type="dxa"/>
            <w:vAlign w:val="center"/>
          </w:tcPr>
          <w:p>
            <w:pPr>
              <w:pStyle w:val="15"/>
            </w:pPr>
            <w:r>
              <w:t>116.08</w:t>
            </w:r>
          </w:p>
        </w:tc>
        <w:tc>
          <w:tcPr>
            <w:tcW w:w="1232" w:type="dxa"/>
            <w:vAlign w:val="center"/>
          </w:tcPr>
          <w:p>
            <w:pPr>
              <w:pStyle w:val="15"/>
            </w:pPr>
            <w:r>
              <w:t>116.08</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116.08</w:t>
            </w:r>
          </w:p>
        </w:tc>
        <w:tc>
          <w:tcPr>
            <w:tcW w:w="1232" w:type="dxa"/>
            <w:vAlign w:val="center"/>
          </w:tcPr>
          <w:p>
            <w:pPr>
              <w:pStyle w:val="14"/>
            </w:pPr>
            <w:r>
              <w:t>支出总计</w:t>
            </w:r>
          </w:p>
        </w:tc>
        <w:tc>
          <w:tcPr>
            <w:tcW w:w="1232" w:type="dxa"/>
            <w:vAlign w:val="center"/>
          </w:tcPr>
          <w:p>
            <w:pPr>
              <w:pStyle w:val="15"/>
            </w:pPr>
            <w:r>
              <w:t>116.08</w:t>
            </w:r>
          </w:p>
        </w:tc>
        <w:tc>
          <w:tcPr>
            <w:tcW w:w="1232" w:type="dxa"/>
            <w:vAlign w:val="center"/>
          </w:tcPr>
          <w:p>
            <w:pPr>
              <w:pStyle w:val="15"/>
            </w:pPr>
            <w:r>
              <w:t>116.08</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116.08</w:t>
            </w:r>
          </w:p>
        </w:tc>
        <w:tc>
          <w:tcPr>
            <w:tcW w:w="1643" w:type="dxa"/>
            <w:vAlign w:val="center"/>
          </w:tcPr>
          <w:p>
            <w:pPr>
              <w:pStyle w:val="15"/>
            </w:pPr>
            <w:r>
              <w:t>116.08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207</w:t>
            </w:r>
          </w:p>
        </w:tc>
        <w:tc>
          <w:tcPr>
            <w:tcW w:w="1643" w:type="dxa"/>
            <w:vAlign w:val="center"/>
          </w:tcPr>
          <w:p>
            <w:pPr>
              <w:pStyle w:val="12"/>
            </w:pPr>
            <w:r>
              <w:t>文化旅游体育与传媒支出</w:t>
            </w:r>
          </w:p>
        </w:tc>
        <w:tc>
          <w:tcPr>
            <w:tcW w:w="1643" w:type="dxa"/>
            <w:vAlign w:val="center"/>
          </w:tcPr>
          <w:p>
            <w:pPr>
              <w:pStyle w:val="11"/>
            </w:pPr>
            <w:r>
              <w:t>87.62</w:t>
            </w:r>
          </w:p>
        </w:tc>
        <w:tc>
          <w:tcPr>
            <w:tcW w:w="1643" w:type="dxa"/>
            <w:vAlign w:val="center"/>
          </w:tcPr>
          <w:p>
            <w:pPr>
              <w:pStyle w:val="11"/>
            </w:pPr>
            <w:r>
              <w:t>87.62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20701</w:t>
            </w:r>
          </w:p>
        </w:tc>
        <w:tc>
          <w:tcPr>
            <w:tcW w:w="1643" w:type="dxa"/>
            <w:vAlign w:val="center"/>
          </w:tcPr>
          <w:p>
            <w:pPr>
              <w:pStyle w:val="12"/>
            </w:pPr>
            <w:r>
              <w:t>文化和旅游</w:t>
            </w:r>
          </w:p>
        </w:tc>
        <w:tc>
          <w:tcPr>
            <w:tcW w:w="1643" w:type="dxa"/>
            <w:vAlign w:val="center"/>
          </w:tcPr>
          <w:p>
            <w:pPr>
              <w:pStyle w:val="11"/>
            </w:pPr>
            <w:r>
              <w:t>87.62</w:t>
            </w:r>
          </w:p>
        </w:tc>
        <w:tc>
          <w:tcPr>
            <w:tcW w:w="1643" w:type="dxa"/>
            <w:vAlign w:val="center"/>
          </w:tcPr>
          <w:p>
            <w:pPr>
              <w:pStyle w:val="11"/>
            </w:pPr>
            <w:r>
              <w:t>87.62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2070199</w:t>
            </w:r>
          </w:p>
        </w:tc>
        <w:tc>
          <w:tcPr>
            <w:tcW w:w="1643" w:type="dxa"/>
            <w:vAlign w:val="center"/>
          </w:tcPr>
          <w:p>
            <w:pPr>
              <w:pStyle w:val="12"/>
            </w:pPr>
            <w:r>
              <w:t>其他文化和旅游支出</w:t>
            </w:r>
          </w:p>
        </w:tc>
        <w:tc>
          <w:tcPr>
            <w:tcW w:w="1643" w:type="dxa"/>
            <w:vAlign w:val="center"/>
          </w:tcPr>
          <w:p>
            <w:pPr>
              <w:pStyle w:val="11"/>
            </w:pPr>
            <w:r>
              <w:t>87.62</w:t>
            </w:r>
          </w:p>
        </w:tc>
        <w:tc>
          <w:tcPr>
            <w:tcW w:w="1643" w:type="dxa"/>
            <w:vAlign w:val="center"/>
          </w:tcPr>
          <w:p>
            <w:pPr>
              <w:pStyle w:val="11"/>
            </w:pPr>
            <w:r>
              <w:t>87.62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16.68</w:t>
            </w:r>
          </w:p>
        </w:tc>
        <w:tc>
          <w:tcPr>
            <w:tcW w:w="1643" w:type="dxa"/>
            <w:vAlign w:val="center"/>
          </w:tcPr>
          <w:p>
            <w:pPr>
              <w:pStyle w:val="11"/>
            </w:pPr>
            <w:r>
              <w:t>16.68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16.68</w:t>
            </w:r>
          </w:p>
        </w:tc>
        <w:tc>
          <w:tcPr>
            <w:tcW w:w="1643" w:type="dxa"/>
            <w:vAlign w:val="center"/>
          </w:tcPr>
          <w:p>
            <w:pPr>
              <w:pStyle w:val="11"/>
            </w:pPr>
            <w:r>
              <w:t>16.68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11.12</w:t>
            </w:r>
          </w:p>
        </w:tc>
        <w:tc>
          <w:tcPr>
            <w:tcW w:w="1643" w:type="dxa"/>
            <w:vAlign w:val="center"/>
          </w:tcPr>
          <w:p>
            <w:pPr>
              <w:pStyle w:val="11"/>
            </w:pPr>
            <w:r>
              <w:t>11.12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2080506</w:t>
            </w:r>
          </w:p>
        </w:tc>
        <w:tc>
          <w:tcPr>
            <w:tcW w:w="1643" w:type="dxa"/>
            <w:vAlign w:val="center"/>
          </w:tcPr>
          <w:p>
            <w:pPr>
              <w:pStyle w:val="12"/>
            </w:pPr>
            <w:r>
              <w:t>机关事业单位职业年金缴费支出</w:t>
            </w:r>
          </w:p>
        </w:tc>
        <w:tc>
          <w:tcPr>
            <w:tcW w:w="1643" w:type="dxa"/>
            <w:vAlign w:val="center"/>
          </w:tcPr>
          <w:p>
            <w:pPr>
              <w:pStyle w:val="11"/>
            </w:pPr>
            <w:r>
              <w:t>5.56</w:t>
            </w:r>
          </w:p>
        </w:tc>
        <w:tc>
          <w:tcPr>
            <w:tcW w:w="1643" w:type="dxa"/>
            <w:vAlign w:val="center"/>
          </w:tcPr>
          <w:p>
            <w:pPr>
              <w:pStyle w:val="11"/>
            </w:pPr>
            <w:r>
              <w:t>5.56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4.43</w:t>
            </w:r>
          </w:p>
        </w:tc>
        <w:tc>
          <w:tcPr>
            <w:tcW w:w="1643" w:type="dxa"/>
            <w:vAlign w:val="center"/>
          </w:tcPr>
          <w:p>
            <w:pPr>
              <w:pStyle w:val="11"/>
            </w:pPr>
            <w:r>
              <w:t>4.43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4.43</w:t>
            </w:r>
          </w:p>
        </w:tc>
        <w:tc>
          <w:tcPr>
            <w:tcW w:w="1643" w:type="dxa"/>
            <w:vAlign w:val="center"/>
          </w:tcPr>
          <w:p>
            <w:pPr>
              <w:pStyle w:val="11"/>
            </w:pPr>
            <w:r>
              <w:t>4.43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2101102</w:t>
            </w:r>
          </w:p>
        </w:tc>
        <w:tc>
          <w:tcPr>
            <w:tcW w:w="1643" w:type="dxa"/>
            <w:vAlign w:val="center"/>
          </w:tcPr>
          <w:p>
            <w:pPr>
              <w:pStyle w:val="12"/>
            </w:pPr>
            <w:r>
              <w:t>事业单位医疗</w:t>
            </w:r>
          </w:p>
        </w:tc>
        <w:tc>
          <w:tcPr>
            <w:tcW w:w="1643" w:type="dxa"/>
            <w:vAlign w:val="center"/>
          </w:tcPr>
          <w:p>
            <w:pPr>
              <w:pStyle w:val="11"/>
            </w:pPr>
            <w:r>
              <w:t>4.43</w:t>
            </w:r>
          </w:p>
        </w:tc>
        <w:tc>
          <w:tcPr>
            <w:tcW w:w="1643" w:type="dxa"/>
            <w:vAlign w:val="center"/>
          </w:tcPr>
          <w:p>
            <w:pPr>
              <w:pStyle w:val="11"/>
            </w:pPr>
            <w:r>
              <w:t>4.43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7.35</w:t>
            </w:r>
          </w:p>
        </w:tc>
        <w:tc>
          <w:tcPr>
            <w:tcW w:w="1643" w:type="dxa"/>
            <w:vAlign w:val="center"/>
          </w:tcPr>
          <w:p>
            <w:pPr>
              <w:pStyle w:val="11"/>
            </w:pPr>
            <w:r>
              <w:t>7.35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7.35</w:t>
            </w:r>
          </w:p>
        </w:tc>
        <w:tc>
          <w:tcPr>
            <w:tcW w:w="1643" w:type="dxa"/>
            <w:vAlign w:val="center"/>
          </w:tcPr>
          <w:p>
            <w:pPr>
              <w:pStyle w:val="11"/>
            </w:pPr>
            <w:r>
              <w:t>7.35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7.35</w:t>
            </w:r>
          </w:p>
        </w:tc>
        <w:tc>
          <w:tcPr>
            <w:tcW w:w="1643" w:type="dxa"/>
            <w:vAlign w:val="center"/>
          </w:tcPr>
          <w:p>
            <w:pPr>
              <w:pStyle w:val="11"/>
            </w:pPr>
            <w:r>
              <w:t>7.35</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116.08</w:t>
            </w:r>
          </w:p>
        </w:tc>
        <w:tc>
          <w:tcPr>
            <w:tcW w:w="1643" w:type="dxa"/>
            <w:vAlign w:val="center"/>
          </w:tcPr>
          <w:p>
            <w:pPr>
              <w:pStyle w:val="15"/>
            </w:pPr>
            <w:r>
              <w:t>109.60</w:t>
            </w:r>
          </w:p>
        </w:tc>
        <w:tc>
          <w:tcPr>
            <w:tcW w:w="1643" w:type="dxa"/>
            <w:vAlign w:val="center"/>
          </w:tcPr>
          <w:p>
            <w:pPr>
              <w:pStyle w:val="15"/>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109.60</w:t>
            </w:r>
          </w:p>
        </w:tc>
        <w:tc>
          <w:tcPr>
            <w:tcW w:w="1643" w:type="dxa"/>
            <w:vAlign w:val="center"/>
          </w:tcPr>
          <w:p>
            <w:pPr>
              <w:pStyle w:val="11"/>
            </w:pPr>
            <w:r>
              <w:t>109.60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42.44</w:t>
            </w:r>
          </w:p>
        </w:tc>
        <w:tc>
          <w:tcPr>
            <w:tcW w:w="1643" w:type="dxa"/>
            <w:vAlign w:val="center"/>
          </w:tcPr>
          <w:p>
            <w:pPr>
              <w:pStyle w:val="11"/>
            </w:pPr>
            <w:r>
              <w:t>42.44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9.08</w:t>
            </w:r>
          </w:p>
        </w:tc>
        <w:tc>
          <w:tcPr>
            <w:tcW w:w="1643" w:type="dxa"/>
            <w:vAlign w:val="center"/>
          </w:tcPr>
          <w:p>
            <w:pPr>
              <w:pStyle w:val="11"/>
            </w:pPr>
            <w:r>
              <w:t>9.08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4.26</w:t>
            </w:r>
          </w:p>
        </w:tc>
        <w:tc>
          <w:tcPr>
            <w:tcW w:w="1643" w:type="dxa"/>
            <w:vAlign w:val="center"/>
          </w:tcPr>
          <w:p>
            <w:pPr>
              <w:pStyle w:val="11"/>
            </w:pPr>
            <w:r>
              <w:t>4.26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30107</w:t>
            </w:r>
          </w:p>
        </w:tc>
        <w:tc>
          <w:tcPr>
            <w:tcW w:w="1643" w:type="dxa"/>
            <w:vAlign w:val="center"/>
          </w:tcPr>
          <w:p>
            <w:pPr>
              <w:pStyle w:val="12"/>
            </w:pPr>
            <w:r>
              <w:t>绩效工资</w:t>
            </w:r>
          </w:p>
        </w:tc>
        <w:tc>
          <w:tcPr>
            <w:tcW w:w="1643" w:type="dxa"/>
            <w:vAlign w:val="center"/>
          </w:tcPr>
          <w:p>
            <w:pPr>
              <w:pStyle w:val="11"/>
            </w:pPr>
            <w:r>
              <w:t>24.64</w:t>
            </w:r>
          </w:p>
        </w:tc>
        <w:tc>
          <w:tcPr>
            <w:tcW w:w="1643" w:type="dxa"/>
            <w:vAlign w:val="center"/>
          </w:tcPr>
          <w:p>
            <w:pPr>
              <w:pStyle w:val="11"/>
            </w:pPr>
            <w:r>
              <w:t>24.64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11.12</w:t>
            </w:r>
          </w:p>
        </w:tc>
        <w:tc>
          <w:tcPr>
            <w:tcW w:w="1643" w:type="dxa"/>
            <w:vAlign w:val="center"/>
          </w:tcPr>
          <w:p>
            <w:pPr>
              <w:pStyle w:val="11"/>
            </w:pPr>
            <w:r>
              <w:t>11.12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30109</w:t>
            </w:r>
          </w:p>
        </w:tc>
        <w:tc>
          <w:tcPr>
            <w:tcW w:w="1643" w:type="dxa"/>
            <w:vAlign w:val="center"/>
          </w:tcPr>
          <w:p>
            <w:pPr>
              <w:pStyle w:val="12"/>
            </w:pPr>
            <w:r>
              <w:t>职业年金缴费</w:t>
            </w:r>
          </w:p>
        </w:tc>
        <w:tc>
          <w:tcPr>
            <w:tcW w:w="1643" w:type="dxa"/>
            <w:vAlign w:val="center"/>
          </w:tcPr>
          <w:p>
            <w:pPr>
              <w:pStyle w:val="11"/>
            </w:pPr>
            <w:r>
              <w:t>5.56</w:t>
            </w:r>
          </w:p>
        </w:tc>
        <w:tc>
          <w:tcPr>
            <w:tcW w:w="1643" w:type="dxa"/>
            <w:vAlign w:val="center"/>
          </w:tcPr>
          <w:p>
            <w:pPr>
              <w:pStyle w:val="11"/>
            </w:pPr>
            <w:r>
              <w:t>5.56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4.43</w:t>
            </w:r>
          </w:p>
        </w:tc>
        <w:tc>
          <w:tcPr>
            <w:tcW w:w="1643" w:type="dxa"/>
            <w:vAlign w:val="center"/>
          </w:tcPr>
          <w:p>
            <w:pPr>
              <w:pStyle w:val="11"/>
            </w:pPr>
            <w:r>
              <w:t>4.43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0.72</w:t>
            </w:r>
          </w:p>
        </w:tc>
        <w:tc>
          <w:tcPr>
            <w:tcW w:w="1643" w:type="dxa"/>
            <w:vAlign w:val="center"/>
          </w:tcPr>
          <w:p>
            <w:pPr>
              <w:pStyle w:val="11"/>
            </w:pPr>
            <w:r>
              <w:t>0.72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7.35</w:t>
            </w:r>
          </w:p>
        </w:tc>
        <w:tc>
          <w:tcPr>
            <w:tcW w:w="1643" w:type="dxa"/>
            <w:vAlign w:val="center"/>
          </w:tcPr>
          <w:p>
            <w:pPr>
              <w:pStyle w:val="11"/>
            </w:pPr>
            <w:r>
              <w:t>7.35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6.48</w:t>
            </w:r>
          </w:p>
        </w:tc>
        <w:tc>
          <w:tcPr>
            <w:tcW w:w="1643" w:type="dxa"/>
            <w:vAlign w:val="center"/>
          </w:tcPr>
          <w:p>
            <w:pPr>
              <w:pStyle w:val="11"/>
            </w:pPr>
          </w:p>
        </w:tc>
        <w:tc>
          <w:tcPr>
            <w:tcW w:w="1643" w:type="dxa"/>
            <w:vAlign w:val="center"/>
          </w:tcPr>
          <w:p>
            <w:pPr>
              <w:pStyle w:val="11"/>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30206</w:t>
            </w:r>
          </w:p>
        </w:tc>
        <w:tc>
          <w:tcPr>
            <w:tcW w:w="1643" w:type="dxa"/>
            <w:vAlign w:val="center"/>
          </w:tcPr>
          <w:p>
            <w:pPr>
              <w:pStyle w:val="12"/>
            </w:pPr>
            <w:r>
              <w:t>电费</w:t>
            </w:r>
          </w:p>
        </w:tc>
        <w:tc>
          <w:tcPr>
            <w:tcW w:w="1643" w:type="dxa"/>
            <w:vAlign w:val="center"/>
          </w:tcPr>
          <w:p>
            <w:pPr>
              <w:pStyle w:val="11"/>
            </w:pPr>
            <w:r>
              <w:t>2.80</w:t>
            </w:r>
          </w:p>
        </w:tc>
        <w:tc>
          <w:tcPr>
            <w:tcW w:w="1643" w:type="dxa"/>
            <w:vAlign w:val="center"/>
          </w:tcPr>
          <w:p>
            <w:pPr>
              <w:pStyle w:val="11"/>
            </w:pPr>
          </w:p>
        </w:tc>
        <w:tc>
          <w:tcPr>
            <w:tcW w:w="1643"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1.65</w:t>
            </w:r>
          </w:p>
        </w:tc>
        <w:tc>
          <w:tcPr>
            <w:tcW w:w="1643" w:type="dxa"/>
            <w:vAlign w:val="center"/>
          </w:tcPr>
          <w:p>
            <w:pPr>
              <w:pStyle w:val="11"/>
            </w:pPr>
          </w:p>
        </w:tc>
        <w:tc>
          <w:tcPr>
            <w:tcW w:w="1643" w:type="dxa"/>
            <w:vAlign w:val="center"/>
          </w:tcPr>
          <w:p>
            <w:pPr>
              <w:pStyle w:val="11"/>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0.64</w:t>
            </w:r>
          </w:p>
        </w:tc>
        <w:tc>
          <w:tcPr>
            <w:tcW w:w="1643" w:type="dxa"/>
            <w:vAlign w:val="center"/>
          </w:tcPr>
          <w:p>
            <w:pPr>
              <w:pStyle w:val="11"/>
            </w:pPr>
          </w:p>
        </w:tc>
        <w:tc>
          <w:tcPr>
            <w:tcW w:w="1643" w:type="dxa"/>
            <w:vAlign w:val="center"/>
          </w:tcPr>
          <w:p>
            <w:pPr>
              <w:pStyle w:val="11"/>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0.82</w:t>
            </w:r>
          </w:p>
        </w:tc>
        <w:tc>
          <w:tcPr>
            <w:tcW w:w="1643" w:type="dxa"/>
            <w:vAlign w:val="center"/>
          </w:tcPr>
          <w:p>
            <w:pPr>
              <w:pStyle w:val="11"/>
            </w:pPr>
          </w:p>
        </w:tc>
        <w:tc>
          <w:tcPr>
            <w:tcW w:w="1643" w:type="dxa"/>
            <w:vAlign w:val="center"/>
          </w:tcPr>
          <w:p>
            <w:pPr>
              <w:pStyle w:val="11"/>
            </w:pPr>
            <w:r>
              <w:t>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0.50</w:t>
            </w:r>
          </w:p>
        </w:tc>
        <w:tc>
          <w:tcPr>
            <w:tcW w:w="1643" w:type="dxa"/>
            <w:vAlign w:val="center"/>
          </w:tcPr>
          <w:p>
            <w:pPr>
              <w:pStyle w:val="11"/>
            </w:pPr>
          </w:p>
        </w:tc>
        <w:tc>
          <w:tcPr>
            <w:tcW w:w="1643"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0.07</w:t>
            </w:r>
          </w:p>
        </w:tc>
        <w:tc>
          <w:tcPr>
            <w:tcW w:w="1643" w:type="dxa"/>
            <w:vAlign w:val="center"/>
          </w:tcPr>
          <w:p>
            <w:pPr>
              <w:pStyle w:val="11"/>
            </w:pPr>
          </w:p>
        </w:tc>
        <w:tc>
          <w:tcPr>
            <w:tcW w:w="1643" w:type="dxa"/>
            <w:vAlign w:val="center"/>
          </w:tcPr>
          <w:p>
            <w:pPr>
              <w:pStyle w:val="11"/>
            </w:pPr>
            <w:r>
              <w:t>0.07</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高阳县小王果庄镇农业综合服务中心2024年单位预算信息公开情况说明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按照《中华人民共和国预算法》、《地方预决算公开操作规程》和《关于进一步推进预算公开工作的实施意见》规定，现将高阳县小王果庄镇农业综合服务中心2024年单位预算公开如下：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2"/>
            </w:pPr>
            <w:r>
              <w:t>高阳县小王果庄镇农业综合服务中心</w:t>
            </w:r>
          </w:p>
        </w:tc>
        <w:tc>
          <w:tcPr>
            <w:tcW w:w="2464" w:type="dxa"/>
            <w:vAlign w:val="center"/>
          </w:tcPr>
          <w:p>
            <w:pPr>
              <w:pStyle w:val="13"/>
            </w:pPr>
            <w:r>
              <w:t>事业</w:t>
            </w:r>
          </w:p>
        </w:tc>
        <w:tc>
          <w:tcPr>
            <w:tcW w:w="2464" w:type="dxa"/>
            <w:vAlign w:val="center"/>
          </w:tcPr>
          <w:p>
            <w:pPr>
              <w:pStyle w:val="13"/>
            </w:pPr>
            <w:r>
              <w:t>正科级</w:t>
            </w:r>
          </w:p>
        </w:tc>
        <w:tc>
          <w:tcPr>
            <w:tcW w:w="246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116.08万元，其中：一般公共预算收入116.08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小王果庄镇农业综合服务中心年度单位预算中支出预算的总体情况。2024年支出预算116.08万元，其中基本支出116.08万元，包括人员经费109.60万元和日常公用经费6.48万元；项目支出0.00万元，主要为2024年本单位未安排项目支出。</w:t>
      </w:r>
    </w:p>
    <w:p>
      <w:pPr>
        <w:pStyle w:val="18"/>
      </w:pPr>
      <w:r>
        <w:t>3、比上年增减情况</w:t>
      </w:r>
    </w:p>
    <w:p>
      <w:pPr>
        <w:pStyle w:val="18"/>
      </w:pPr>
      <w:r>
        <w:t>2024年预算收支安排116.08万元，较2023年预算增加11.19万元，其中：基本支出增加11.19万元，主要为（1）、人员经费支出109.60万元，其中：基本工资42.44万元、津贴补贴9.08万元、奖金4.26万元、绩效工资24.64万元、机关事业单位基本养老保险缴费11.12万元、职业年金缴费5.56万元、职工基本医疗保险缴费4.43万元、其他社会保障缴费0.72万元、住房公积金7.35万元；（2）商品和服务支出6.48万元，其中：电费2.8万元、邮电费1.65万元、办公取暖费0.64万元、工会经费0.82万元、福利费0.5万元、其他商品和服务支出0.07万元。项目支出增加0.00万元，主要为2024年本单位未安排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2024年，我单位机关运行经费共计安排6.48万元，主要用于日常维修、办公用房水电费、办公用房取暖费、办公用房物业管理费等日常运行支出。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2024年本单位无财政拨款“三公”经费支出预算。</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高阳县小王果庄镇农业综合服务中心上年末固定资产金额为0.00万元（详见下表）。本年度拟购置固定资产总额为0.00万元。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455003高阳县小王果庄镇农业综合服务中心</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p>
        </w:tc>
        <w:tc>
          <w:tcPr>
            <w:tcW w:w="4933" w:type="dxa"/>
            <w:vAlign w:val="center"/>
          </w:tcPr>
          <w:p>
            <w:pPr>
              <w:pStyle w:val="13"/>
            </w:pPr>
          </w:p>
        </w:tc>
        <w:tc>
          <w:tcPr>
            <w:tcW w:w="4933"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四、高阳县小王果庄镇退役军人服务站收支预算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212.97</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r>
              <w:t>160.35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31.01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13.66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212.97</w:t>
            </w:r>
          </w:p>
        </w:tc>
        <w:tc>
          <w:tcPr>
            <w:tcW w:w="2959" w:type="dxa"/>
            <w:vAlign w:val="center"/>
          </w:tcPr>
          <w:p>
            <w:pPr>
              <w:pStyle w:val="14"/>
            </w:pPr>
            <w:r>
              <w:t>本年支出合计</w:t>
            </w:r>
          </w:p>
        </w:tc>
        <w:tc>
          <w:tcPr>
            <w:tcW w:w="2959" w:type="dxa"/>
            <w:vAlign w:val="center"/>
          </w:tcPr>
          <w:p>
            <w:pPr>
              <w:pStyle w:val="15"/>
            </w:pPr>
            <w:r>
              <w:t>212.97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212.97</w:t>
            </w:r>
          </w:p>
        </w:tc>
        <w:tc>
          <w:tcPr>
            <w:tcW w:w="2959" w:type="dxa"/>
            <w:vAlign w:val="center"/>
          </w:tcPr>
          <w:p>
            <w:pPr>
              <w:pStyle w:val="14"/>
            </w:pPr>
            <w:r>
              <w:t>支出总计</w:t>
            </w:r>
          </w:p>
        </w:tc>
        <w:tc>
          <w:tcPr>
            <w:tcW w:w="2959" w:type="dxa"/>
            <w:vAlign w:val="center"/>
          </w:tcPr>
          <w:p>
            <w:pPr>
              <w:pStyle w:val="15"/>
            </w:pPr>
            <w:r>
              <w:t>212.97</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98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2274"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0"/>
            </w:pPr>
            <w:r>
              <w:t>序号</w:t>
            </w:r>
          </w:p>
        </w:tc>
        <w:tc>
          <w:tcPr>
            <w:tcW w:w="1516" w:type="dxa"/>
            <w:gridSpan w:val="2"/>
            <w:vAlign w:val="center"/>
          </w:tcPr>
          <w:p>
            <w:pPr>
              <w:pStyle w:val="10"/>
            </w:pPr>
            <w:r>
              <w:t>功能分类科目</w:t>
            </w:r>
          </w:p>
        </w:tc>
        <w:tc>
          <w:tcPr>
            <w:tcW w:w="758"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0"/>
            </w:pPr>
            <w:r>
              <w:t>科目    编码</w:t>
            </w:r>
          </w:p>
        </w:tc>
        <w:tc>
          <w:tcPr>
            <w:tcW w:w="758" w:type="dxa"/>
            <w:vAlign w:val="center"/>
          </w:tcPr>
          <w:p>
            <w:pPr>
              <w:pStyle w:val="10"/>
            </w:pPr>
            <w:r>
              <w:t>科目名称</w:t>
            </w:r>
          </w:p>
        </w:tc>
        <w:tc>
          <w:tcPr>
            <w:tcW w:w="758" w:type="dxa"/>
            <w:vMerge w:val="continue"/>
          </w:tcPr>
          <w:p/>
        </w:tc>
        <w:tc>
          <w:tcPr>
            <w:tcW w:w="758" w:type="dxa"/>
            <w:vAlign w:val="center"/>
          </w:tcPr>
          <w:p>
            <w:pPr>
              <w:pStyle w:val="10"/>
            </w:pPr>
            <w:r>
              <w:t>小计</w:t>
            </w:r>
          </w:p>
        </w:tc>
        <w:tc>
          <w:tcPr>
            <w:tcW w:w="758"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0"/>
            </w:pPr>
            <w:r>
              <w:t>栏次</w:t>
            </w:r>
          </w:p>
        </w:tc>
        <w:tc>
          <w:tcPr>
            <w:tcW w:w="758" w:type="dxa"/>
            <w:vAlign w:val="center"/>
          </w:tcPr>
          <w:p>
            <w:pPr>
              <w:pStyle w:val="10"/>
            </w:pPr>
            <w:r>
              <w:t>1</w:t>
            </w:r>
          </w:p>
        </w:tc>
        <w:tc>
          <w:tcPr>
            <w:tcW w:w="758" w:type="dxa"/>
            <w:vAlign w:val="center"/>
          </w:tcPr>
          <w:p>
            <w:pPr>
              <w:pStyle w:val="10"/>
            </w:pPr>
            <w:r>
              <w:t>2</w:t>
            </w:r>
          </w:p>
        </w:tc>
        <w:tc>
          <w:tcPr>
            <w:tcW w:w="758" w:type="dxa"/>
            <w:vAlign w:val="center"/>
          </w:tcPr>
          <w:p>
            <w:pPr>
              <w:pStyle w:val="10"/>
            </w:pPr>
            <w:r>
              <w:t>3</w:t>
            </w:r>
          </w:p>
        </w:tc>
        <w:tc>
          <w:tcPr>
            <w:tcW w:w="758" w:type="dxa"/>
            <w:vAlign w:val="center"/>
          </w:tcPr>
          <w:p>
            <w:pPr>
              <w:pStyle w:val="10"/>
            </w:pPr>
            <w:r>
              <w:t>4</w:t>
            </w:r>
          </w:p>
        </w:tc>
        <w:tc>
          <w:tcPr>
            <w:tcW w:w="758"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6"/>
            </w:pPr>
          </w:p>
        </w:tc>
        <w:tc>
          <w:tcPr>
            <w:tcW w:w="758" w:type="dxa"/>
            <w:vAlign w:val="center"/>
          </w:tcPr>
          <w:p>
            <w:pPr>
              <w:pStyle w:val="14"/>
            </w:pPr>
            <w:r>
              <w:t>合计</w:t>
            </w:r>
          </w:p>
        </w:tc>
        <w:tc>
          <w:tcPr>
            <w:tcW w:w="758" w:type="dxa"/>
            <w:vAlign w:val="center"/>
          </w:tcPr>
          <w:p>
            <w:pPr>
              <w:pStyle w:val="15"/>
            </w:pPr>
            <w:r>
              <w:t>212.97</w:t>
            </w:r>
          </w:p>
        </w:tc>
        <w:tc>
          <w:tcPr>
            <w:tcW w:w="758" w:type="dxa"/>
            <w:vAlign w:val="center"/>
          </w:tcPr>
          <w:p>
            <w:pPr>
              <w:pStyle w:val="15"/>
            </w:pPr>
            <w:r>
              <w:t>212.97</w:t>
            </w:r>
          </w:p>
        </w:tc>
        <w:tc>
          <w:tcPr>
            <w:tcW w:w="758" w:type="dxa"/>
            <w:vAlign w:val="center"/>
          </w:tcPr>
          <w:p>
            <w:pPr>
              <w:pStyle w:val="15"/>
            </w:pPr>
            <w:r>
              <w:t>212.97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2"/>
            </w:pPr>
            <w:r>
              <w:t>207</w:t>
            </w:r>
          </w:p>
        </w:tc>
        <w:tc>
          <w:tcPr>
            <w:tcW w:w="758" w:type="dxa"/>
            <w:vAlign w:val="center"/>
          </w:tcPr>
          <w:p>
            <w:pPr>
              <w:pStyle w:val="12"/>
            </w:pPr>
            <w:r>
              <w:t>文化旅游体育与传媒支出</w:t>
            </w:r>
          </w:p>
        </w:tc>
        <w:tc>
          <w:tcPr>
            <w:tcW w:w="758" w:type="dxa"/>
            <w:vAlign w:val="center"/>
          </w:tcPr>
          <w:p>
            <w:pPr>
              <w:pStyle w:val="11"/>
            </w:pPr>
            <w:r>
              <w:t>160.35</w:t>
            </w:r>
          </w:p>
        </w:tc>
        <w:tc>
          <w:tcPr>
            <w:tcW w:w="758" w:type="dxa"/>
            <w:vAlign w:val="center"/>
          </w:tcPr>
          <w:p>
            <w:pPr>
              <w:pStyle w:val="11"/>
            </w:pPr>
            <w:r>
              <w:t>160.35</w:t>
            </w:r>
          </w:p>
        </w:tc>
        <w:tc>
          <w:tcPr>
            <w:tcW w:w="758" w:type="dxa"/>
            <w:vAlign w:val="center"/>
          </w:tcPr>
          <w:p>
            <w:pPr>
              <w:pStyle w:val="11"/>
            </w:pPr>
            <w:r>
              <w:t>160.35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2"/>
            </w:pPr>
            <w:r>
              <w:t>20701</w:t>
            </w:r>
          </w:p>
        </w:tc>
        <w:tc>
          <w:tcPr>
            <w:tcW w:w="758" w:type="dxa"/>
            <w:vAlign w:val="center"/>
          </w:tcPr>
          <w:p>
            <w:pPr>
              <w:pStyle w:val="12"/>
            </w:pPr>
            <w:r>
              <w:t>文化和旅游</w:t>
            </w:r>
          </w:p>
        </w:tc>
        <w:tc>
          <w:tcPr>
            <w:tcW w:w="758" w:type="dxa"/>
            <w:vAlign w:val="center"/>
          </w:tcPr>
          <w:p>
            <w:pPr>
              <w:pStyle w:val="11"/>
            </w:pPr>
            <w:r>
              <w:t>160.35</w:t>
            </w:r>
          </w:p>
        </w:tc>
        <w:tc>
          <w:tcPr>
            <w:tcW w:w="758" w:type="dxa"/>
            <w:vAlign w:val="center"/>
          </w:tcPr>
          <w:p>
            <w:pPr>
              <w:pStyle w:val="11"/>
            </w:pPr>
            <w:r>
              <w:t>160.35</w:t>
            </w:r>
          </w:p>
        </w:tc>
        <w:tc>
          <w:tcPr>
            <w:tcW w:w="758" w:type="dxa"/>
            <w:vAlign w:val="center"/>
          </w:tcPr>
          <w:p>
            <w:pPr>
              <w:pStyle w:val="11"/>
            </w:pPr>
            <w:r>
              <w:t>160.35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2"/>
            </w:pPr>
            <w:r>
              <w:t>2070199</w:t>
            </w:r>
          </w:p>
        </w:tc>
        <w:tc>
          <w:tcPr>
            <w:tcW w:w="758" w:type="dxa"/>
            <w:vAlign w:val="center"/>
          </w:tcPr>
          <w:p>
            <w:pPr>
              <w:pStyle w:val="12"/>
            </w:pPr>
            <w:r>
              <w:t>其他文化和旅游支出</w:t>
            </w:r>
          </w:p>
        </w:tc>
        <w:tc>
          <w:tcPr>
            <w:tcW w:w="758" w:type="dxa"/>
            <w:vAlign w:val="center"/>
          </w:tcPr>
          <w:p>
            <w:pPr>
              <w:pStyle w:val="11"/>
            </w:pPr>
            <w:r>
              <w:t>160.35</w:t>
            </w:r>
          </w:p>
        </w:tc>
        <w:tc>
          <w:tcPr>
            <w:tcW w:w="758" w:type="dxa"/>
            <w:vAlign w:val="center"/>
          </w:tcPr>
          <w:p>
            <w:pPr>
              <w:pStyle w:val="11"/>
            </w:pPr>
            <w:r>
              <w:t>160.35</w:t>
            </w:r>
          </w:p>
        </w:tc>
        <w:tc>
          <w:tcPr>
            <w:tcW w:w="758" w:type="dxa"/>
            <w:vAlign w:val="center"/>
          </w:tcPr>
          <w:p>
            <w:pPr>
              <w:pStyle w:val="11"/>
            </w:pPr>
            <w:r>
              <w:t>160.35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2"/>
            </w:pPr>
            <w:r>
              <w:t>208</w:t>
            </w:r>
          </w:p>
        </w:tc>
        <w:tc>
          <w:tcPr>
            <w:tcW w:w="758" w:type="dxa"/>
            <w:vAlign w:val="center"/>
          </w:tcPr>
          <w:p>
            <w:pPr>
              <w:pStyle w:val="12"/>
            </w:pPr>
            <w:r>
              <w:t>社会保障和就业支出</w:t>
            </w:r>
          </w:p>
        </w:tc>
        <w:tc>
          <w:tcPr>
            <w:tcW w:w="758" w:type="dxa"/>
            <w:vAlign w:val="center"/>
          </w:tcPr>
          <w:p>
            <w:pPr>
              <w:pStyle w:val="11"/>
            </w:pPr>
            <w:r>
              <w:t>31.01</w:t>
            </w:r>
          </w:p>
        </w:tc>
        <w:tc>
          <w:tcPr>
            <w:tcW w:w="758" w:type="dxa"/>
            <w:vAlign w:val="center"/>
          </w:tcPr>
          <w:p>
            <w:pPr>
              <w:pStyle w:val="11"/>
            </w:pPr>
            <w:r>
              <w:t>31.01</w:t>
            </w:r>
          </w:p>
        </w:tc>
        <w:tc>
          <w:tcPr>
            <w:tcW w:w="758" w:type="dxa"/>
            <w:vAlign w:val="center"/>
          </w:tcPr>
          <w:p>
            <w:pPr>
              <w:pStyle w:val="11"/>
            </w:pPr>
            <w:r>
              <w:t>31.01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2"/>
            </w:pPr>
            <w:r>
              <w:t>20805</w:t>
            </w:r>
          </w:p>
        </w:tc>
        <w:tc>
          <w:tcPr>
            <w:tcW w:w="758" w:type="dxa"/>
            <w:vAlign w:val="center"/>
          </w:tcPr>
          <w:p>
            <w:pPr>
              <w:pStyle w:val="12"/>
            </w:pPr>
            <w:r>
              <w:t>行政事业单位养老支出</w:t>
            </w:r>
          </w:p>
        </w:tc>
        <w:tc>
          <w:tcPr>
            <w:tcW w:w="758" w:type="dxa"/>
            <w:vAlign w:val="center"/>
          </w:tcPr>
          <w:p>
            <w:pPr>
              <w:pStyle w:val="11"/>
            </w:pPr>
            <w:r>
              <w:t>31.01</w:t>
            </w:r>
          </w:p>
        </w:tc>
        <w:tc>
          <w:tcPr>
            <w:tcW w:w="758" w:type="dxa"/>
            <w:vAlign w:val="center"/>
          </w:tcPr>
          <w:p>
            <w:pPr>
              <w:pStyle w:val="11"/>
            </w:pPr>
            <w:r>
              <w:t>31.01</w:t>
            </w:r>
          </w:p>
        </w:tc>
        <w:tc>
          <w:tcPr>
            <w:tcW w:w="758" w:type="dxa"/>
            <w:vAlign w:val="center"/>
          </w:tcPr>
          <w:p>
            <w:pPr>
              <w:pStyle w:val="11"/>
            </w:pPr>
            <w:r>
              <w:t>31.01</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2"/>
            </w:pPr>
            <w:r>
              <w:t>2080505</w:t>
            </w:r>
          </w:p>
        </w:tc>
        <w:tc>
          <w:tcPr>
            <w:tcW w:w="758" w:type="dxa"/>
            <w:vAlign w:val="center"/>
          </w:tcPr>
          <w:p>
            <w:pPr>
              <w:pStyle w:val="12"/>
            </w:pPr>
            <w:r>
              <w:t>机关事业单位基本养老保险缴费支出</w:t>
            </w:r>
          </w:p>
        </w:tc>
        <w:tc>
          <w:tcPr>
            <w:tcW w:w="758" w:type="dxa"/>
            <w:vAlign w:val="center"/>
          </w:tcPr>
          <w:p>
            <w:pPr>
              <w:pStyle w:val="11"/>
            </w:pPr>
            <w:r>
              <w:t>20.67</w:t>
            </w:r>
          </w:p>
        </w:tc>
        <w:tc>
          <w:tcPr>
            <w:tcW w:w="758" w:type="dxa"/>
            <w:vAlign w:val="center"/>
          </w:tcPr>
          <w:p>
            <w:pPr>
              <w:pStyle w:val="11"/>
            </w:pPr>
            <w:r>
              <w:t>20.67</w:t>
            </w:r>
          </w:p>
        </w:tc>
        <w:tc>
          <w:tcPr>
            <w:tcW w:w="758" w:type="dxa"/>
            <w:vAlign w:val="center"/>
          </w:tcPr>
          <w:p>
            <w:pPr>
              <w:pStyle w:val="11"/>
            </w:pPr>
            <w:r>
              <w:t>20.67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2"/>
            </w:pPr>
            <w:r>
              <w:t>2080506</w:t>
            </w:r>
          </w:p>
        </w:tc>
        <w:tc>
          <w:tcPr>
            <w:tcW w:w="758" w:type="dxa"/>
            <w:vAlign w:val="center"/>
          </w:tcPr>
          <w:p>
            <w:pPr>
              <w:pStyle w:val="12"/>
            </w:pPr>
            <w:r>
              <w:t>机关事业单位职业年金缴费支出</w:t>
            </w:r>
          </w:p>
        </w:tc>
        <w:tc>
          <w:tcPr>
            <w:tcW w:w="758" w:type="dxa"/>
            <w:vAlign w:val="center"/>
          </w:tcPr>
          <w:p>
            <w:pPr>
              <w:pStyle w:val="11"/>
            </w:pPr>
            <w:r>
              <w:t>10.34</w:t>
            </w:r>
          </w:p>
        </w:tc>
        <w:tc>
          <w:tcPr>
            <w:tcW w:w="758" w:type="dxa"/>
            <w:vAlign w:val="center"/>
          </w:tcPr>
          <w:p>
            <w:pPr>
              <w:pStyle w:val="11"/>
            </w:pPr>
            <w:r>
              <w:t>10.34</w:t>
            </w:r>
          </w:p>
        </w:tc>
        <w:tc>
          <w:tcPr>
            <w:tcW w:w="758" w:type="dxa"/>
            <w:vAlign w:val="center"/>
          </w:tcPr>
          <w:p>
            <w:pPr>
              <w:pStyle w:val="11"/>
            </w:pPr>
            <w:r>
              <w:t>10.34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2"/>
            </w:pPr>
            <w:r>
              <w:t>210</w:t>
            </w:r>
          </w:p>
        </w:tc>
        <w:tc>
          <w:tcPr>
            <w:tcW w:w="758" w:type="dxa"/>
            <w:vAlign w:val="center"/>
          </w:tcPr>
          <w:p>
            <w:pPr>
              <w:pStyle w:val="12"/>
            </w:pPr>
            <w:r>
              <w:t>卫生健康支出</w:t>
            </w:r>
          </w:p>
        </w:tc>
        <w:tc>
          <w:tcPr>
            <w:tcW w:w="758" w:type="dxa"/>
            <w:vAlign w:val="center"/>
          </w:tcPr>
          <w:p>
            <w:pPr>
              <w:pStyle w:val="11"/>
            </w:pPr>
            <w:r>
              <w:t>7.95</w:t>
            </w:r>
          </w:p>
        </w:tc>
        <w:tc>
          <w:tcPr>
            <w:tcW w:w="758" w:type="dxa"/>
            <w:vAlign w:val="center"/>
          </w:tcPr>
          <w:p>
            <w:pPr>
              <w:pStyle w:val="11"/>
            </w:pPr>
            <w:r>
              <w:t>7.95</w:t>
            </w:r>
          </w:p>
        </w:tc>
        <w:tc>
          <w:tcPr>
            <w:tcW w:w="758" w:type="dxa"/>
            <w:vAlign w:val="center"/>
          </w:tcPr>
          <w:p>
            <w:pPr>
              <w:pStyle w:val="11"/>
            </w:pPr>
            <w:r>
              <w:t>7.95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2"/>
            </w:pPr>
            <w:r>
              <w:t>21011</w:t>
            </w:r>
          </w:p>
        </w:tc>
        <w:tc>
          <w:tcPr>
            <w:tcW w:w="758" w:type="dxa"/>
            <w:vAlign w:val="center"/>
          </w:tcPr>
          <w:p>
            <w:pPr>
              <w:pStyle w:val="12"/>
            </w:pPr>
            <w:r>
              <w:t>行政事业单位医疗</w:t>
            </w:r>
          </w:p>
        </w:tc>
        <w:tc>
          <w:tcPr>
            <w:tcW w:w="758" w:type="dxa"/>
            <w:vAlign w:val="center"/>
          </w:tcPr>
          <w:p>
            <w:pPr>
              <w:pStyle w:val="11"/>
            </w:pPr>
            <w:r>
              <w:t>7.95</w:t>
            </w:r>
          </w:p>
        </w:tc>
        <w:tc>
          <w:tcPr>
            <w:tcW w:w="758" w:type="dxa"/>
            <w:vAlign w:val="center"/>
          </w:tcPr>
          <w:p>
            <w:pPr>
              <w:pStyle w:val="11"/>
            </w:pPr>
            <w:r>
              <w:t>7.95</w:t>
            </w:r>
          </w:p>
        </w:tc>
        <w:tc>
          <w:tcPr>
            <w:tcW w:w="758" w:type="dxa"/>
            <w:vAlign w:val="center"/>
          </w:tcPr>
          <w:p>
            <w:pPr>
              <w:pStyle w:val="11"/>
            </w:pPr>
            <w:r>
              <w:t>7.95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2"/>
            </w:pPr>
            <w:r>
              <w:t>2101102</w:t>
            </w:r>
          </w:p>
        </w:tc>
        <w:tc>
          <w:tcPr>
            <w:tcW w:w="758" w:type="dxa"/>
            <w:vAlign w:val="center"/>
          </w:tcPr>
          <w:p>
            <w:pPr>
              <w:pStyle w:val="12"/>
            </w:pPr>
            <w:r>
              <w:t>事业单位医疗</w:t>
            </w:r>
          </w:p>
        </w:tc>
        <w:tc>
          <w:tcPr>
            <w:tcW w:w="758" w:type="dxa"/>
            <w:vAlign w:val="center"/>
          </w:tcPr>
          <w:p>
            <w:pPr>
              <w:pStyle w:val="11"/>
            </w:pPr>
            <w:r>
              <w:t>7.95</w:t>
            </w:r>
          </w:p>
        </w:tc>
        <w:tc>
          <w:tcPr>
            <w:tcW w:w="758" w:type="dxa"/>
            <w:vAlign w:val="center"/>
          </w:tcPr>
          <w:p>
            <w:pPr>
              <w:pStyle w:val="11"/>
            </w:pPr>
            <w:r>
              <w:t>7.95</w:t>
            </w:r>
          </w:p>
        </w:tc>
        <w:tc>
          <w:tcPr>
            <w:tcW w:w="758" w:type="dxa"/>
            <w:vAlign w:val="center"/>
          </w:tcPr>
          <w:p>
            <w:pPr>
              <w:pStyle w:val="11"/>
            </w:pPr>
            <w:r>
              <w:t>7.95</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2"/>
            </w:pPr>
            <w:r>
              <w:t>221</w:t>
            </w:r>
          </w:p>
        </w:tc>
        <w:tc>
          <w:tcPr>
            <w:tcW w:w="758" w:type="dxa"/>
            <w:vAlign w:val="center"/>
          </w:tcPr>
          <w:p>
            <w:pPr>
              <w:pStyle w:val="12"/>
            </w:pPr>
            <w:r>
              <w:t>住房保障支出</w:t>
            </w:r>
          </w:p>
        </w:tc>
        <w:tc>
          <w:tcPr>
            <w:tcW w:w="758" w:type="dxa"/>
            <w:vAlign w:val="center"/>
          </w:tcPr>
          <w:p>
            <w:pPr>
              <w:pStyle w:val="11"/>
            </w:pPr>
            <w:r>
              <w:t>13.66</w:t>
            </w:r>
          </w:p>
        </w:tc>
        <w:tc>
          <w:tcPr>
            <w:tcW w:w="758" w:type="dxa"/>
            <w:vAlign w:val="center"/>
          </w:tcPr>
          <w:p>
            <w:pPr>
              <w:pStyle w:val="11"/>
            </w:pPr>
            <w:r>
              <w:t>13.66</w:t>
            </w:r>
          </w:p>
        </w:tc>
        <w:tc>
          <w:tcPr>
            <w:tcW w:w="758" w:type="dxa"/>
            <w:vAlign w:val="center"/>
          </w:tcPr>
          <w:p>
            <w:pPr>
              <w:pStyle w:val="11"/>
            </w:pPr>
            <w:r>
              <w:t>13.66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2"/>
            </w:pPr>
            <w:r>
              <w:t>22102</w:t>
            </w:r>
          </w:p>
        </w:tc>
        <w:tc>
          <w:tcPr>
            <w:tcW w:w="758" w:type="dxa"/>
            <w:vAlign w:val="center"/>
          </w:tcPr>
          <w:p>
            <w:pPr>
              <w:pStyle w:val="12"/>
            </w:pPr>
            <w:r>
              <w:t>住房改革支出</w:t>
            </w:r>
          </w:p>
        </w:tc>
        <w:tc>
          <w:tcPr>
            <w:tcW w:w="758" w:type="dxa"/>
            <w:vAlign w:val="center"/>
          </w:tcPr>
          <w:p>
            <w:pPr>
              <w:pStyle w:val="11"/>
            </w:pPr>
            <w:r>
              <w:t>13.66</w:t>
            </w:r>
          </w:p>
        </w:tc>
        <w:tc>
          <w:tcPr>
            <w:tcW w:w="758" w:type="dxa"/>
            <w:vAlign w:val="center"/>
          </w:tcPr>
          <w:p>
            <w:pPr>
              <w:pStyle w:val="11"/>
            </w:pPr>
            <w:r>
              <w:t>13.66</w:t>
            </w:r>
          </w:p>
        </w:tc>
        <w:tc>
          <w:tcPr>
            <w:tcW w:w="758" w:type="dxa"/>
            <w:vAlign w:val="center"/>
          </w:tcPr>
          <w:p>
            <w:pPr>
              <w:pStyle w:val="11"/>
            </w:pPr>
            <w:r>
              <w:t>13.66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2"/>
            </w:pPr>
            <w:r>
              <w:t>2210201</w:t>
            </w:r>
          </w:p>
        </w:tc>
        <w:tc>
          <w:tcPr>
            <w:tcW w:w="758" w:type="dxa"/>
            <w:vAlign w:val="center"/>
          </w:tcPr>
          <w:p>
            <w:pPr>
              <w:pStyle w:val="12"/>
            </w:pPr>
            <w:r>
              <w:t>住房公积金</w:t>
            </w:r>
          </w:p>
        </w:tc>
        <w:tc>
          <w:tcPr>
            <w:tcW w:w="758" w:type="dxa"/>
            <w:vAlign w:val="center"/>
          </w:tcPr>
          <w:p>
            <w:pPr>
              <w:pStyle w:val="11"/>
            </w:pPr>
            <w:r>
              <w:t>13.66</w:t>
            </w:r>
          </w:p>
        </w:tc>
        <w:tc>
          <w:tcPr>
            <w:tcW w:w="758" w:type="dxa"/>
            <w:vAlign w:val="center"/>
          </w:tcPr>
          <w:p>
            <w:pPr>
              <w:pStyle w:val="11"/>
            </w:pPr>
            <w:r>
              <w:t>13.66</w:t>
            </w:r>
          </w:p>
        </w:tc>
        <w:tc>
          <w:tcPr>
            <w:tcW w:w="758" w:type="dxa"/>
            <w:vAlign w:val="center"/>
          </w:tcPr>
          <w:p>
            <w:pPr>
              <w:pStyle w:val="11"/>
            </w:pPr>
            <w:r>
              <w:t>13.66</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212.97</w:t>
            </w:r>
          </w:p>
        </w:tc>
        <w:tc>
          <w:tcPr>
            <w:tcW w:w="1095" w:type="dxa"/>
            <w:vAlign w:val="center"/>
          </w:tcPr>
          <w:p>
            <w:pPr>
              <w:pStyle w:val="15"/>
            </w:pPr>
            <w:r>
              <w:t>212.97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2"/>
            </w:pPr>
            <w:r>
              <w:t>207</w:t>
            </w:r>
          </w:p>
        </w:tc>
        <w:tc>
          <w:tcPr>
            <w:tcW w:w="1095" w:type="dxa"/>
            <w:vAlign w:val="center"/>
          </w:tcPr>
          <w:p>
            <w:pPr>
              <w:pStyle w:val="12"/>
            </w:pPr>
            <w:r>
              <w:t>文化旅游体育与传媒支出</w:t>
            </w:r>
          </w:p>
        </w:tc>
        <w:tc>
          <w:tcPr>
            <w:tcW w:w="1095" w:type="dxa"/>
            <w:vAlign w:val="center"/>
          </w:tcPr>
          <w:p>
            <w:pPr>
              <w:pStyle w:val="11"/>
            </w:pPr>
            <w:r>
              <w:t>160.35</w:t>
            </w:r>
          </w:p>
        </w:tc>
        <w:tc>
          <w:tcPr>
            <w:tcW w:w="1095" w:type="dxa"/>
            <w:vAlign w:val="center"/>
          </w:tcPr>
          <w:p>
            <w:pPr>
              <w:pStyle w:val="11"/>
            </w:pPr>
            <w:r>
              <w:t>160.35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2"/>
            </w:pPr>
            <w:r>
              <w:t>20701</w:t>
            </w:r>
          </w:p>
        </w:tc>
        <w:tc>
          <w:tcPr>
            <w:tcW w:w="1095" w:type="dxa"/>
            <w:vAlign w:val="center"/>
          </w:tcPr>
          <w:p>
            <w:pPr>
              <w:pStyle w:val="12"/>
            </w:pPr>
            <w:r>
              <w:t>文化和旅游</w:t>
            </w:r>
          </w:p>
        </w:tc>
        <w:tc>
          <w:tcPr>
            <w:tcW w:w="1095" w:type="dxa"/>
            <w:vAlign w:val="center"/>
          </w:tcPr>
          <w:p>
            <w:pPr>
              <w:pStyle w:val="11"/>
            </w:pPr>
            <w:r>
              <w:t>160.35</w:t>
            </w:r>
          </w:p>
        </w:tc>
        <w:tc>
          <w:tcPr>
            <w:tcW w:w="1095" w:type="dxa"/>
            <w:vAlign w:val="center"/>
          </w:tcPr>
          <w:p>
            <w:pPr>
              <w:pStyle w:val="11"/>
            </w:pPr>
            <w:r>
              <w:t>160.35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2"/>
            </w:pPr>
            <w:r>
              <w:t>2070199</w:t>
            </w:r>
          </w:p>
        </w:tc>
        <w:tc>
          <w:tcPr>
            <w:tcW w:w="1095" w:type="dxa"/>
            <w:vAlign w:val="center"/>
          </w:tcPr>
          <w:p>
            <w:pPr>
              <w:pStyle w:val="12"/>
            </w:pPr>
            <w:r>
              <w:t>其他文化和旅游支出</w:t>
            </w:r>
          </w:p>
        </w:tc>
        <w:tc>
          <w:tcPr>
            <w:tcW w:w="1095" w:type="dxa"/>
            <w:vAlign w:val="center"/>
          </w:tcPr>
          <w:p>
            <w:pPr>
              <w:pStyle w:val="11"/>
            </w:pPr>
            <w:r>
              <w:t>160.35</w:t>
            </w:r>
          </w:p>
        </w:tc>
        <w:tc>
          <w:tcPr>
            <w:tcW w:w="1095" w:type="dxa"/>
            <w:vAlign w:val="center"/>
          </w:tcPr>
          <w:p>
            <w:pPr>
              <w:pStyle w:val="11"/>
            </w:pPr>
            <w:r>
              <w:t>160.35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31.01</w:t>
            </w:r>
          </w:p>
        </w:tc>
        <w:tc>
          <w:tcPr>
            <w:tcW w:w="1095" w:type="dxa"/>
            <w:vAlign w:val="center"/>
          </w:tcPr>
          <w:p>
            <w:pPr>
              <w:pStyle w:val="11"/>
            </w:pPr>
            <w:r>
              <w:t>31.01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31.01</w:t>
            </w:r>
          </w:p>
        </w:tc>
        <w:tc>
          <w:tcPr>
            <w:tcW w:w="1095" w:type="dxa"/>
            <w:vAlign w:val="center"/>
          </w:tcPr>
          <w:p>
            <w:pPr>
              <w:pStyle w:val="11"/>
            </w:pPr>
            <w:r>
              <w:t>31.01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20.67</w:t>
            </w:r>
          </w:p>
        </w:tc>
        <w:tc>
          <w:tcPr>
            <w:tcW w:w="1095" w:type="dxa"/>
            <w:vAlign w:val="center"/>
          </w:tcPr>
          <w:p>
            <w:pPr>
              <w:pStyle w:val="11"/>
            </w:pPr>
            <w:r>
              <w:t>20.67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2"/>
            </w:pPr>
            <w:r>
              <w:t>2080506</w:t>
            </w:r>
          </w:p>
        </w:tc>
        <w:tc>
          <w:tcPr>
            <w:tcW w:w="1095" w:type="dxa"/>
            <w:vAlign w:val="center"/>
          </w:tcPr>
          <w:p>
            <w:pPr>
              <w:pStyle w:val="12"/>
            </w:pPr>
            <w:r>
              <w:t>机关事业单位职业年金缴费支出</w:t>
            </w:r>
          </w:p>
        </w:tc>
        <w:tc>
          <w:tcPr>
            <w:tcW w:w="1095" w:type="dxa"/>
            <w:vAlign w:val="center"/>
          </w:tcPr>
          <w:p>
            <w:pPr>
              <w:pStyle w:val="11"/>
            </w:pPr>
            <w:r>
              <w:t>10.34</w:t>
            </w:r>
          </w:p>
        </w:tc>
        <w:tc>
          <w:tcPr>
            <w:tcW w:w="1095" w:type="dxa"/>
            <w:vAlign w:val="center"/>
          </w:tcPr>
          <w:p>
            <w:pPr>
              <w:pStyle w:val="11"/>
            </w:pPr>
            <w:r>
              <w:t>10.34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7.95</w:t>
            </w:r>
          </w:p>
        </w:tc>
        <w:tc>
          <w:tcPr>
            <w:tcW w:w="1095" w:type="dxa"/>
            <w:vAlign w:val="center"/>
          </w:tcPr>
          <w:p>
            <w:pPr>
              <w:pStyle w:val="11"/>
            </w:pPr>
            <w:r>
              <w:t>7.95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7.95</w:t>
            </w:r>
          </w:p>
        </w:tc>
        <w:tc>
          <w:tcPr>
            <w:tcW w:w="1095" w:type="dxa"/>
            <w:vAlign w:val="center"/>
          </w:tcPr>
          <w:p>
            <w:pPr>
              <w:pStyle w:val="11"/>
            </w:pPr>
            <w:r>
              <w:t>7.95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2"/>
            </w:pPr>
            <w:r>
              <w:t>2101102</w:t>
            </w:r>
          </w:p>
        </w:tc>
        <w:tc>
          <w:tcPr>
            <w:tcW w:w="1095" w:type="dxa"/>
            <w:vAlign w:val="center"/>
          </w:tcPr>
          <w:p>
            <w:pPr>
              <w:pStyle w:val="12"/>
            </w:pPr>
            <w:r>
              <w:t>事业单位医疗</w:t>
            </w:r>
          </w:p>
        </w:tc>
        <w:tc>
          <w:tcPr>
            <w:tcW w:w="1095" w:type="dxa"/>
            <w:vAlign w:val="center"/>
          </w:tcPr>
          <w:p>
            <w:pPr>
              <w:pStyle w:val="11"/>
            </w:pPr>
            <w:r>
              <w:t>7.95</w:t>
            </w:r>
          </w:p>
        </w:tc>
        <w:tc>
          <w:tcPr>
            <w:tcW w:w="1095" w:type="dxa"/>
            <w:vAlign w:val="center"/>
          </w:tcPr>
          <w:p>
            <w:pPr>
              <w:pStyle w:val="11"/>
            </w:pPr>
            <w:r>
              <w:t>7.95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13.66</w:t>
            </w:r>
          </w:p>
        </w:tc>
        <w:tc>
          <w:tcPr>
            <w:tcW w:w="1095" w:type="dxa"/>
            <w:vAlign w:val="center"/>
          </w:tcPr>
          <w:p>
            <w:pPr>
              <w:pStyle w:val="11"/>
            </w:pPr>
            <w:r>
              <w:t>13.66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13.66</w:t>
            </w:r>
          </w:p>
        </w:tc>
        <w:tc>
          <w:tcPr>
            <w:tcW w:w="1095" w:type="dxa"/>
            <w:vAlign w:val="center"/>
          </w:tcPr>
          <w:p>
            <w:pPr>
              <w:pStyle w:val="11"/>
            </w:pPr>
            <w:r>
              <w:t>13.66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13.66</w:t>
            </w:r>
          </w:p>
        </w:tc>
        <w:tc>
          <w:tcPr>
            <w:tcW w:w="1095" w:type="dxa"/>
            <w:vAlign w:val="center"/>
          </w:tcPr>
          <w:p>
            <w:pPr>
              <w:pStyle w:val="11"/>
            </w:pPr>
            <w:r>
              <w:t>13.66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1232"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0"/>
            </w:pPr>
            <w:r>
              <w:t>序号</w:t>
            </w:r>
          </w:p>
        </w:tc>
        <w:tc>
          <w:tcPr>
            <w:tcW w:w="2464" w:type="dxa"/>
            <w:gridSpan w:val="2"/>
            <w:vAlign w:val="center"/>
          </w:tcPr>
          <w:p>
            <w:pPr>
              <w:pStyle w:val="10"/>
            </w:pPr>
            <w:r>
              <w:t>收入</w:t>
            </w:r>
          </w:p>
        </w:tc>
        <w:tc>
          <w:tcPr>
            <w:tcW w:w="616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212.97</w:t>
            </w:r>
          </w:p>
        </w:tc>
        <w:tc>
          <w:tcPr>
            <w:tcW w:w="1232"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r>
              <w:t>160.35</w:t>
            </w:r>
          </w:p>
        </w:tc>
        <w:tc>
          <w:tcPr>
            <w:tcW w:w="1232" w:type="dxa"/>
            <w:vAlign w:val="center"/>
          </w:tcPr>
          <w:p>
            <w:pPr>
              <w:pStyle w:val="11"/>
            </w:pPr>
            <w:r>
              <w:t>160.35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31.01</w:t>
            </w:r>
          </w:p>
        </w:tc>
        <w:tc>
          <w:tcPr>
            <w:tcW w:w="1232" w:type="dxa"/>
            <w:vAlign w:val="center"/>
          </w:tcPr>
          <w:p>
            <w:pPr>
              <w:pStyle w:val="11"/>
            </w:pPr>
            <w:r>
              <w:t>31.01</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7.95</w:t>
            </w:r>
          </w:p>
        </w:tc>
        <w:tc>
          <w:tcPr>
            <w:tcW w:w="1232" w:type="dxa"/>
            <w:vAlign w:val="center"/>
          </w:tcPr>
          <w:p>
            <w:pPr>
              <w:pStyle w:val="11"/>
            </w:pPr>
            <w:r>
              <w:t>7.95</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13.66</w:t>
            </w:r>
          </w:p>
        </w:tc>
        <w:tc>
          <w:tcPr>
            <w:tcW w:w="1232" w:type="dxa"/>
            <w:vAlign w:val="center"/>
          </w:tcPr>
          <w:p>
            <w:pPr>
              <w:pStyle w:val="11"/>
            </w:pPr>
            <w:r>
              <w:t>13.66</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本年收入合计</w:t>
            </w:r>
          </w:p>
        </w:tc>
        <w:tc>
          <w:tcPr>
            <w:tcW w:w="1232" w:type="dxa"/>
            <w:vAlign w:val="center"/>
          </w:tcPr>
          <w:p>
            <w:pPr>
              <w:pStyle w:val="15"/>
            </w:pPr>
            <w:r>
              <w:t>212.97</w:t>
            </w:r>
          </w:p>
        </w:tc>
        <w:tc>
          <w:tcPr>
            <w:tcW w:w="1232" w:type="dxa"/>
            <w:vAlign w:val="center"/>
          </w:tcPr>
          <w:p>
            <w:pPr>
              <w:pStyle w:val="14"/>
            </w:pPr>
            <w:r>
              <w:t>本年支出合计</w:t>
            </w:r>
          </w:p>
        </w:tc>
        <w:tc>
          <w:tcPr>
            <w:tcW w:w="1232" w:type="dxa"/>
            <w:vAlign w:val="center"/>
          </w:tcPr>
          <w:p>
            <w:pPr>
              <w:pStyle w:val="15"/>
            </w:pPr>
            <w:r>
              <w:t>212.97</w:t>
            </w:r>
          </w:p>
        </w:tc>
        <w:tc>
          <w:tcPr>
            <w:tcW w:w="1232" w:type="dxa"/>
            <w:vAlign w:val="center"/>
          </w:tcPr>
          <w:p>
            <w:pPr>
              <w:pStyle w:val="15"/>
            </w:pPr>
            <w:r>
              <w:t>212.97</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2"/>
            </w:pPr>
            <w:r>
              <w:t>年初财政拨款结转和结余</w:t>
            </w:r>
          </w:p>
        </w:tc>
        <w:tc>
          <w:tcPr>
            <w:tcW w:w="1232" w:type="dxa"/>
            <w:vAlign w:val="center"/>
          </w:tcPr>
          <w:p>
            <w:pPr>
              <w:pStyle w:val="11"/>
            </w:pP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3"/>
            </w:pPr>
            <w:r>
              <w:t>37</w:t>
            </w:r>
          </w:p>
        </w:tc>
        <w:tc>
          <w:tcPr>
            <w:tcW w:w="1232" w:type="dxa"/>
            <w:vAlign w:val="center"/>
          </w:tcPr>
          <w:p>
            <w:pPr>
              <w:pStyle w:val="14"/>
            </w:pPr>
            <w:r>
              <w:t>收入总计</w:t>
            </w:r>
          </w:p>
        </w:tc>
        <w:tc>
          <w:tcPr>
            <w:tcW w:w="1232" w:type="dxa"/>
            <w:vAlign w:val="center"/>
          </w:tcPr>
          <w:p>
            <w:pPr>
              <w:pStyle w:val="15"/>
            </w:pPr>
            <w:r>
              <w:t>212.97</w:t>
            </w:r>
          </w:p>
        </w:tc>
        <w:tc>
          <w:tcPr>
            <w:tcW w:w="1232" w:type="dxa"/>
            <w:vAlign w:val="center"/>
          </w:tcPr>
          <w:p>
            <w:pPr>
              <w:pStyle w:val="14"/>
            </w:pPr>
            <w:r>
              <w:t>支出总计</w:t>
            </w:r>
          </w:p>
        </w:tc>
        <w:tc>
          <w:tcPr>
            <w:tcW w:w="1232" w:type="dxa"/>
            <w:vAlign w:val="center"/>
          </w:tcPr>
          <w:p>
            <w:pPr>
              <w:pStyle w:val="15"/>
            </w:pPr>
            <w:r>
              <w:t>212.97</w:t>
            </w:r>
          </w:p>
        </w:tc>
        <w:tc>
          <w:tcPr>
            <w:tcW w:w="1232" w:type="dxa"/>
            <w:vAlign w:val="center"/>
          </w:tcPr>
          <w:p>
            <w:pPr>
              <w:pStyle w:val="15"/>
            </w:pPr>
            <w:r>
              <w:t>212.97</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212.97</w:t>
            </w:r>
          </w:p>
        </w:tc>
        <w:tc>
          <w:tcPr>
            <w:tcW w:w="1643" w:type="dxa"/>
            <w:vAlign w:val="center"/>
          </w:tcPr>
          <w:p>
            <w:pPr>
              <w:pStyle w:val="15"/>
            </w:pPr>
            <w:r>
              <w:t>212.97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207</w:t>
            </w:r>
          </w:p>
        </w:tc>
        <w:tc>
          <w:tcPr>
            <w:tcW w:w="1643" w:type="dxa"/>
            <w:vAlign w:val="center"/>
          </w:tcPr>
          <w:p>
            <w:pPr>
              <w:pStyle w:val="12"/>
            </w:pPr>
            <w:r>
              <w:t>文化旅游体育与传媒支出</w:t>
            </w:r>
          </w:p>
        </w:tc>
        <w:tc>
          <w:tcPr>
            <w:tcW w:w="1643" w:type="dxa"/>
            <w:vAlign w:val="center"/>
          </w:tcPr>
          <w:p>
            <w:pPr>
              <w:pStyle w:val="11"/>
            </w:pPr>
            <w:r>
              <w:t>160.35</w:t>
            </w:r>
          </w:p>
        </w:tc>
        <w:tc>
          <w:tcPr>
            <w:tcW w:w="1643" w:type="dxa"/>
            <w:vAlign w:val="center"/>
          </w:tcPr>
          <w:p>
            <w:pPr>
              <w:pStyle w:val="11"/>
            </w:pPr>
            <w:r>
              <w:t>160.35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20701</w:t>
            </w:r>
          </w:p>
        </w:tc>
        <w:tc>
          <w:tcPr>
            <w:tcW w:w="1643" w:type="dxa"/>
            <w:vAlign w:val="center"/>
          </w:tcPr>
          <w:p>
            <w:pPr>
              <w:pStyle w:val="12"/>
            </w:pPr>
            <w:r>
              <w:t>文化和旅游</w:t>
            </w:r>
          </w:p>
        </w:tc>
        <w:tc>
          <w:tcPr>
            <w:tcW w:w="1643" w:type="dxa"/>
            <w:vAlign w:val="center"/>
          </w:tcPr>
          <w:p>
            <w:pPr>
              <w:pStyle w:val="11"/>
            </w:pPr>
            <w:r>
              <w:t>160.35</w:t>
            </w:r>
          </w:p>
        </w:tc>
        <w:tc>
          <w:tcPr>
            <w:tcW w:w="1643" w:type="dxa"/>
            <w:vAlign w:val="center"/>
          </w:tcPr>
          <w:p>
            <w:pPr>
              <w:pStyle w:val="11"/>
            </w:pPr>
            <w:r>
              <w:t>160.35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2070199</w:t>
            </w:r>
          </w:p>
        </w:tc>
        <w:tc>
          <w:tcPr>
            <w:tcW w:w="1643" w:type="dxa"/>
            <w:vAlign w:val="center"/>
          </w:tcPr>
          <w:p>
            <w:pPr>
              <w:pStyle w:val="12"/>
            </w:pPr>
            <w:r>
              <w:t>其他文化和旅游支出</w:t>
            </w:r>
          </w:p>
        </w:tc>
        <w:tc>
          <w:tcPr>
            <w:tcW w:w="1643" w:type="dxa"/>
            <w:vAlign w:val="center"/>
          </w:tcPr>
          <w:p>
            <w:pPr>
              <w:pStyle w:val="11"/>
            </w:pPr>
            <w:r>
              <w:t>160.35</w:t>
            </w:r>
          </w:p>
        </w:tc>
        <w:tc>
          <w:tcPr>
            <w:tcW w:w="1643" w:type="dxa"/>
            <w:vAlign w:val="center"/>
          </w:tcPr>
          <w:p>
            <w:pPr>
              <w:pStyle w:val="11"/>
            </w:pPr>
            <w:r>
              <w:t>160.35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31.01</w:t>
            </w:r>
          </w:p>
        </w:tc>
        <w:tc>
          <w:tcPr>
            <w:tcW w:w="1643" w:type="dxa"/>
            <w:vAlign w:val="center"/>
          </w:tcPr>
          <w:p>
            <w:pPr>
              <w:pStyle w:val="11"/>
            </w:pPr>
            <w:r>
              <w:t>31.01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31.01</w:t>
            </w:r>
          </w:p>
        </w:tc>
        <w:tc>
          <w:tcPr>
            <w:tcW w:w="1643" w:type="dxa"/>
            <w:vAlign w:val="center"/>
          </w:tcPr>
          <w:p>
            <w:pPr>
              <w:pStyle w:val="11"/>
            </w:pPr>
            <w:r>
              <w:t>31.01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20.67</w:t>
            </w:r>
          </w:p>
        </w:tc>
        <w:tc>
          <w:tcPr>
            <w:tcW w:w="1643" w:type="dxa"/>
            <w:vAlign w:val="center"/>
          </w:tcPr>
          <w:p>
            <w:pPr>
              <w:pStyle w:val="11"/>
            </w:pPr>
            <w:r>
              <w:t>20.67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2080506</w:t>
            </w:r>
          </w:p>
        </w:tc>
        <w:tc>
          <w:tcPr>
            <w:tcW w:w="1643" w:type="dxa"/>
            <w:vAlign w:val="center"/>
          </w:tcPr>
          <w:p>
            <w:pPr>
              <w:pStyle w:val="12"/>
            </w:pPr>
            <w:r>
              <w:t>机关事业单位职业年金缴费支出</w:t>
            </w:r>
          </w:p>
        </w:tc>
        <w:tc>
          <w:tcPr>
            <w:tcW w:w="1643" w:type="dxa"/>
            <w:vAlign w:val="center"/>
          </w:tcPr>
          <w:p>
            <w:pPr>
              <w:pStyle w:val="11"/>
            </w:pPr>
            <w:r>
              <w:t>10.34</w:t>
            </w:r>
          </w:p>
        </w:tc>
        <w:tc>
          <w:tcPr>
            <w:tcW w:w="1643" w:type="dxa"/>
            <w:vAlign w:val="center"/>
          </w:tcPr>
          <w:p>
            <w:pPr>
              <w:pStyle w:val="11"/>
            </w:pPr>
            <w:r>
              <w:t>10.34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7.95</w:t>
            </w:r>
          </w:p>
        </w:tc>
        <w:tc>
          <w:tcPr>
            <w:tcW w:w="1643" w:type="dxa"/>
            <w:vAlign w:val="center"/>
          </w:tcPr>
          <w:p>
            <w:pPr>
              <w:pStyle w:val="11"/>
            </w:pPr>
            <w:r>
              <w:t>7.95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7.95</w:t>
            </w:r>
          </w:p>
        </w:tc>
        <w:tc>
          <w:tcPr>
            <w:tcW w:w="1643" w:type="dxa"/>
            <w:vAlign w:val="center"/>
          </w:tcPr>
          <w:p>
            <w:pPr>
              <w:pStyle w:val="11"/>
            </w:pPr>
            <w:r>
              <w:t>7.95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2101102</w:t>
            </w:r>
          </w:p>
        </w:tc>
        <w:tc>
          <w:tcPr>
            <w:tcW w:w="1643" w:type="dxa"/>
            <w:vAlign w:val="center"/>
          </w:tcPr>
          <w:p>
            <w:pPr>
              <w:pStyle w:val="12"/>
            </w:pPr>
            <w:r>
              <w:t>事业单位医疗</w:t>
            </w:r>
          </w:p>
        </w:tc>
        <w:tc>
          <w:tcPr>
            <w:tcW w:w="1643" w:type="dxa"/>
            <w:vAlign w:val="center"/>
          </w:tcPr>
          <w:p>
            <w:pPr>
              <w:pStyle w:val="11"/>
            </w:pPr>
            <w:r>
              <w:t>7.95</w:t>
            </w:r>
          </w:p>
        </w:tc>
        <w:tc>
          <w:tcPr>
            <w:tcW w:w="1643" w:type="dxa"/>
            <w:vAlign w:val="center"/>
          </w:tcPr>
          <w:p>
            <w:pPr>
              <w:pStyle w:val="11"/>
            </w:pPr>
            <w:r>
              <w:t>7.95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13.66</w:t>
            </w:r>
          </w:p>
        </w:tc>
        <w:tc>
          <w:tcPr>
            <w:tcW w:w="1643" w:type="dxa"/>
            <w:vAlign w:val="center"/>
          </w:tcPr>
          <w:p>
            <w:pPr>
              <w:pStyle w:val="11"/>
            </w:pPr>
            <w:r>
              <w:t>13.66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13.66</w:t>
            </w:r>
          </w:p>
        </w:tc>
        <w:tc>
          <w:tcPr>
            <w:tcW w:w="1643" w:type="dxa"/>
            <w:vAlign w:val="center"/>
          </w:tcPr>
          <w:p>
            <w:pPr>
              <w:pStyle w:val="11"/>
            </w:pPr>
            <w:r>
              <w:t>13.66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13.66</w:t>
            </w:r>
          </w:p>
        </w:tc>
        <w:tc>
          <w:tcPr>
            <w:tcW w:w="1643" w:type="dxa"/>
            <w:vAlign w:val="center"/>
          </w:tcPr>
          <w:p>
            <w:pPr>
              <w:pStyle w:val="11"/>
            </w:pPr>
            <w:r>
              <w:t>13.66</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212.97</w:t>
            </w:r>
          </w:p>
        </w:tc>
        <w:tc>
          <w:tcPr>
            <w:tcW w:w="1643" w:type="dxa"/>
            <w:vAlign w:val="center"/>
          </w:tcPr>
          <w:p>
            <w:pPr>
              <w:pStyle w:val="15"/>
            </w:pPr>
            <w:r>
              <w:t>201.93</w:t>
            </w:r>
          </w:p>
        </w:tc>
        <w:tc>
          <w:tcPr>
            <w:tcW w:w="1643" w:type="dxa"/>
            <w:vAlign w:val="center"/>
          </w:tcPr>
          <w:p>
            <w:pPr>
              <w:pStyle w:val="15"/>
            </w:pPr>
            <w:r>
              <w:t>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201.93</w:t>
            </w:r>
          </w:p>
        </w:tc>
        <w:tc>
          <w:tcPr>
            <w:tcW w:w="1643" w:type="dxa"/>
            <w:vAlign w:val="center"/>
          </w:tcPr>
          <w:p>
            <w:pPr>
              <w:pStyle w:val="11"/>
            </w:pPr>
            <w:r>
              <w:t>201.93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78.93</w:t>
            </w:r>
          </w:p>
        </w:tc>
        <w:tc>
          <w:tcPr>
            <w:tcW w:w="1643" w:type="dxa"/>
            <w:vAlign w:val="center"/>
          </w:tcPr>
          <w:p>
            <w:pPr>
              <w:pStyle w:val="11"/>
            </w:pPr>
            <w:r>
              <w:t>78.93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14.29</w:t>
            </w:r>
          </w:p>
        </w:tc>
        <w:tc>
          <w:tcPr>
            <w:tcW w:w="1643" w:type="dxa"/>
            <w:vAlign w:val="center"/>
          </w:tcPr>
          <w:p>
            <w:pPr>
              <w:pStyle w:val="11"/>
            </w:pPr>
            <w:r>
              <w:t>14.29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7.13</w:t>
            </w:r>
          </w:p>
        </w:tc>
        <w:tc>
          <w:tcPr>
            <w:tcW w:w="1643" w:type="dxa"/>
            <w:vAlign w:val="center"/>
          </w:tcPr>
          <w:p>
            <w:pPr>
              <w:pStyle w:val="11"/>
            </w:pPr>
            <w:r>
              <w:t>7.13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2"/>
            </w:pPr>
            <w:r>
              <w:t>30107</w:t>
            </w:r>
          </w:p>
        </w:tc>
        <w:tc>
          <w:tcPr>
            <w:tcW w:w="1643" w:type="dxa"/>
            <w:vAlign w:val="center"/>
          </w:tcPr>
          <w:p>
            <w:pPr>
              <w:pStyle w:val="12"/>
            </w:pPr>
            <w:r>
              <w:t>绩效工资</w:t>
            </w:r>
          </w:p>
        </w:tc>
        <w:tc>
          <w:tcPr>
            <w:tcW w:w="1643" w:type="dxa"/>
            <w:vAlign w:val="center"/>
          </w:tcPr>
          <w:p>
            <w:pPr>
              <w:pStyle w:val="11"/>
            </w:pPr>
            <w:r>
              <w:t>47.64</w:t>
            </w:r>
          </w:p>
        </w:tc>
        <w:tc>
          <w:tcPr>
            <w:tcW w:w="1643" w:type="dxa"/>
            <w:vAlign w:val="center"/>
          </w:tcPr>
          <w:p>
            <w:pPr>
              <w:pStyle w:val="11"/>
            </w:pPr>
            <w:r>
              <w:t>47.64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20.67</w:t>
            </w:r>
          </w:p>
        </w:tc>
        <w:tc>
          <w:tcPr>
            <w:tcW w:w="1643" w:type="dxa"/>
            <w:vAlign w:val="center"/>
          </w:tcPr>
          <w:p>
            <w:pPr>
              <w:pStyle w:val="11"/>
            </w:pPr>
            <w:r>
              <w:t>20.67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2"/>
            </w:pPr>
            <w:r>
              <w:t>30109</w:t>
            </w:r>
          </w:p>
        </w:tc>
        <w:tc>
          <w:tcPr>
            <w:tcW w:w="1643" w:type="dxa"/>
            <w:vAlign w:val="center"/>
          </w:tcPr>
          <w:p>
            <w:pPr>
              <w:pStyle w:val="12"/>
            </w:pPr>
            <w:r>
              <w:t>职业年金缴费</w:t>
            </w:r>
          </w:p>
        </w:tc>
        <w:tc>
          <w:tcPr>
            <w:tcW w:w="1643" w:type="dxa"/>
            <w:vAlign w:val="center"/>
          </w:tcPr>
          <w:p>
            <w:pPr>
              <w:pStyle w:val="11"/>
            </w:pPr>
            <w:r>
              <w:t>10.34</w:t>
            </w:r>
          </w:p>
        </w:tc>
        <w:tc>
          <w:tcPr>
            <w:tcW w:w="1643" w:type="dxa"/>
            <w:vAlign w:val="center"/>
          </w:tcPr>
          <w:p>
            <w:pPr>
              <w:pStyle w:val="11"/>
            </w:pPr>
            <w:r>
              <w:t>10.34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2"/>
            </w:pPr>
            <w:r>
              <w:t>30110</w:t>
            </w:r>
          </w:p>
        </w:tc>
        <w:tc>
          <w:tcPr>
            <w:tcW w:w="1643" w:type="dxa"/>
            <w:vAlign w:val="center"/>
          </w:tcPr>
          <w:p>
            <w:pPr>
              <w:pStyle w:val="12"/>
            </w:pPr>
            <w:r>
              <w:t>职工基本医疗保险缴费</w:t>
            </w:r>
          </w:p>
        </w:tc>
        <w:tc>
          <w:tcPr>
            <w:tcW w:w="1643" w:type="dxa"/>
            <w:vAlign w:val="center"/>
          </w:tcPr>
          <w:p>
            <w:pPr>
              <w:pStyle w:val="11"/>
            </w:pPr>
            <w:r>
              <w:t>7.95</w:t>
            </w:r>
          </w:p>
        </w:tc>
        <w:tc>
          <w:tcPr>
            <w:tcW w:w="1643" w:type="dxa"/>
            <w:vAlign w:val="center"/>
          </w:tcPr>
          <w:p>
            <w:pPr>
              <w:pStyle w:val="11"/>
            </w:pPr>
            <w:r>
              <w:t>7.95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1.32</w:t>
            </w:r>
          </w:p>
        </w:tc>
        <w:tc>
          <w:tcPr>
            <w:tcW w:w="1643" w:type="dxa"/>
            <w:vAlign w:val="center"/>
          </w:tcPr>
          <w:p>
            <w:pPr>
              <w:pStyle w:val="11"/>
            </w:pPr>
            <w:r>
              <w:t>1.32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13.66</w:t>
            </w:r>
          </w:p>
        </w:tc>
        <w:tc>
          <w:tcPr>
            <w:tcW w:w="1643" w:type="dxa"/>
            <w:vAlign w:val="center"/>
          </w:tcPr>
          <w:p>
            <w:pPr>
              <w:pStyle w:val="11"/>
            </w:pPr>
            <w:r>
              <w:t>13.66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11.04</w:t>
            </w:r>
          </w:p>
        </w:tc>
        <w:tc>
          <w:tcPr>
            <w:tcW w:w="1643" w:type="dxa"/>
            <w:vAlign w:val="center"/>
          </w:tcPr>
          <w:p>
            <w:pPr>
              <w:pStyle w:val="11"/>
            </w:pPr>
          </w:p>
        </w:tc>
        <w:tc>
          <w:tcPr>
            <w:tcW w:w="1643" w:type="dxa"/>
            <w:vAlign w:val="center"/>
          </w:tcPr>
          <w:p>
            <w:pPr>
              <w:pStyle w:val="11"/>
            </w:pPr>
            <w:r>
              <w:t>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5.04</w:t>
            </w:r>
          </w:p>
        </w:tc>
        <w:tc>
          <w:tcPr>
            <w:tcW w:w="1643" w:type="dxa"/>
            <w:vAlign w:val="center"/>
          </w:tcPr>
          <w:p>
            <w:pPr>
              <w:pStyle w:val="11"/>
            </w:pPr>
          </w:p>
        </w:tc>
        <w:tc>
          <w:tcPr>
            <w:tcW w:w="1643" w:type="dxa"/>
            <w:vAlign w:val="center"/>
          </w:tcPr>
          <w:p>
            <w:pPr>
              <w:pStyle w:val="11"/>
            </w:pPr>
            <w:r>
              <w:t>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2.31</w:t>
            </w:r>
          </w:p>
        </w:tc>
        <w:tc>
          <w:tcPr>
            <w:tcW w:w="1643" w:type="dxa"/>
            <w:vAlign w:val="center"/>
          </w:tcPr>
          <w:p>
            <w:pPr>
              <w:pStyle w:val="11"/>
            </w:pPr>
          </w:p>
        </w:tc>
        <w:tc>
          <w:tcPr>
            <w:tcW w:w="1643" w:type="dxa"/>
            <w:vAlign w:val="center"/>
          </w:tcPr>
          <w:p>
            <w:pPr>
              <w:pStyle w:val="11"/>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1.15</w:t>
            </w:r>
          </w:p>
        </w:tc>
        <w:tc>
          <w:tcPr>
            <w:tcW w:w="1643" w:type="dxa"/>
            <w:vAlign w:val="center"/>
          </w:tcPr>
          <w:p>
            <w:pPr>
              <w:pStyle w:val="11"/>
            </w:pPr>
          </w:p>
        </w:tc>
        <w:tc>
          <w:tcPr>
            <w:tcW w:w="1643" w:type="dxa"/>
            <w:vAlign w:val="center"/>
          </w:tcPr>
          <w:p>
            <w:pPr>
              <w:pStyle w:val="11"/>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1.53</w:t>
            </w:r>
          </w:p>
        </w:tc>
        <w:tc>
          <w:tcPr>
            <w:tcW w:w="1643" w:type="dxa"/>
            <w:vAlign w:val="center"/>
          </w:tcPr>
          <w:p>
            <w:pPr>
              <w:pStyle w:val="11"/>
            </w:pPr>
          </w:p>
        </w:tc>
        <w:tc>
          <w:tcPr>
            <w:tcW w:w="1643" w:type="dxa"/>
            <w:vAlign w:val="center"/>
          </w:tcPr>
          <w:p>
            <w:pPr>
              <w:pStyle w:val="11"/>
            </w:pPr>
            <w:r>
              <w:t>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0.90</w:t>
            </w:r>
          </w:p>
        </w:tc>
        <w:tc>
          <w:tcPr>
            <w:tcW w:w="1643" w:type="dxa"/>
            <w:vAlign w:val="center"/>
          </w:tcPr>
          <w:p>
            <w:pPr>
              <w:pStyle w:val="11"/>
            </w:pPr>
          </w:p>
        </w:tc>
        <w:tc>
          <w:tcPr>
            <w:tcW w:w="1643"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0.11</w:t>
            </w:r>
          </w:p>
        </w:tc>
        <w:tc>
          <w:tcPr>
            <w:tcW w:w="1643" w:type="dxa"/>
            <w:vAlign w:val="center"/>
          </w:tcPr>
          <w:p>
            <w:pPr>
              <w:pStyle w:val="11"/>
            </w:pPr>
          </w:p>
        </w:tc>
        <w:tc>
          <w:tcPr>
            <w:tcW w:w="1643" w:type="dxa"/>
            <w:vAlign w:val="center"/>
          </w:tcPr>
          <w:p>
            <w:pPr>
              <w:pStyle w:val="11"/>
            </w:pPr>
            <w:r>
              <w:t>0.11</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pPr>
            <w:r>
              <w:t>序号</w:t>
            </w:r>
          </w:p>
        </w:tc>
        <w:tc>
          <w:tcPr>
            <w:tcW w:w="1643"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高阳县小王果庄镇退役军人服务站2024年单位预算信息公开情况说明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按照《中华人民共和国预算法》、《地方预决算公开操作规程》和《关于进一步推进预算公开工作的实施意见》规定，现将高阳县小王果庄镇退役军人服务站2024年单位预算公开如下：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2"/>
            </w:pPr>
            <w:r>
              <w:t>高阳县小王果庄镇退役军人服务站</w:t>
            </w:r>
          </w:p>
        </w:tc>
        <w:tc>
          <w:tcPr>
            <w:tcW w:w="2464" w:type="dxa"/>
            <w:vAlign w:val="center"/>
          </w:tcPr>
          <w:p>
            <w:pPr>
              <w:pStyle w:val="13"/>
            </w:pPr>
            <w:r>
              <w:t>事业</w:t>
            </w:r>
          </w:p>
        </w:tc>
        <w:tc>
          <w:tcPr>
            <w:tcW w:w="2464" w:type="dxa"/>
            <w:vAlign w:val="center"/>
          </w:tcPr>
          <w:p>
            <w:pPr>
              <w:pStyle w:val="13"/>
            </w:pPr>
            <w:r>
              <w:t>正科级</w:t>
            </w:r>
          </w:p>
        </w:tc>
        <w:tc>
          <w:tcPr>
            <w:tcW w:w="246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212.97万元，其中：一般公共预算收入212.97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小王果庄镇退役军人服务站年度单位预算中支出预算的总体情况。2024年支出预算212.97万元，其中基本支出212.97万元，包括人员经费201.93万元和日常公用经费11.04万元；项目支出0.00万元，主要为2024年本单位未安排项目支出。</w:t>
      </w:r>
    </w:p>
    <w:p>
      <w:pPr>
        <w:pStyle w:val="18"/>
      </w:pPr>
      <w:r>
        <w:t>3、比上年增减情况</w:t>
      </w:r>
    </w:p>
    <w:p>
      <w:pPr>
        <w:pStyle w:val="18"/>
      </w:pPr>
      <w:r>
        <w:t>2024年预算收支安排212.97万元，较2023年预算增加7.95万元，其中：基本支出增加7.95万元，主要为（1）、人员经费支出201.93万元，其中：基本工资78.93万元、津贴补贴14.29万元、奖金7.13万元、绩效工资47.64万元、机关事业单位基本养老保险缴费20.67万元、职业年金缴费10.34万元、职工基本医疗保险缴费7.95万元、其他社会保障缴费1.32万元、住房公积金13.66万元；（2）商品和服务支出11.04万元，其中：办公费5.04万元、邮电费2.31万元、办公取暖费1.15万元、工会经费1.53万元、福利费0.9万元、其他商品和服务支出0.11万元。项目支出增加0.00万元，主要为2024年本单位未安排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2024年，我单位机关运行经费共计安排11.04万元，主要用于日常维修、办公用房水电费、办公用房取暖费、办公用房物业管理费等日常运行支出。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2024年本单位无财政拨款“三公”经费支出预算。</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7888"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0"/>
            </w:pPr>
            <w:r>
              <w:t>政府采购项目来源</w:t>
            </w:r>
          </w:p>
        </w:tc>
        <w:tc>
          <w:tcPr>
            <w:tcW w:w="986" w:type="dxa"/>
            <w:vMerge w:val="restart"/>
            <w:vAlign w:val="center"/>
          </w:tcPr>
          <w:p>
            <w:pPr>
              <w:pStyle w:val="10"/>
            </w:pPr>
            <w:r>
              <w:t>采购物品名称</w:t>
            </w:r>
          </w:p>
        </w:tc>
        <w:tc>
          <w:tcPr>
            <w:tcW w:w="986" w:type="dxa"/>
            <w:vMerge w:val="restart"/>
            <w:vAlign w:val="center"/>
          </w:tcPr>
          <w:p>
            <w:pPr>
              <w:pStyle w:val="10"/>
            </w:pPr>
            <w:r>
              <w:t>政府采购目录序号</w:t>
            </w:r>
          </w:p>
        </w:tc>
        <w:tc>
          <w:tcPr>
            <w:tcW w:w="986" w:type="dxa"/>
            <w:vMerge w:val="restart"/>
            <w:vAlign w:val="center"/>
          </w:tcPr>
          <w:p>
            <w:pPr>
              <w:pStyle w:val="10"/>
            </w:pPr>
            <w:r>
              <w:t>计量  单位</w:t>
            </w:r>
          </w:p>
        </w:tc>
        <w:tc>
          <w:tcPr>
            <w:tcW w:w="986" w:type="dxa"/>
            <w:vMerge w:val="restart"/>
            <w:vAlign w:val="center"/>
          </w:tcPr>
          <w:p>
            <w:pPr>
              <w:pStyle w:val="10"/>
            </w:pPr>
            <w:r>
              <w:t>数量</w:t>
            </w:r>
          </w:p>
        </w:tc>
        <w:tc>
          <w:tcPr>
            <w:tcW w:w="986" w:type="dxa"/>
            <w:vMerge w:val="restart"/>
            <w:vAlign w:val="center"/>
          </w:tcPr>
          <w:p>
            <w:pPr>
              <w:pStyle w:val="10"/>
            </w:pPr>
            <w:r>
              <w:t>单价</w:t>
            </w:r>
          </w:p>
        </w:tc>
        <w:tc>
          <w:tcPr>
            <w:tcW w:w="6902"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pPr>
            <w:r>
              <w:t>项目名称</w:t>
            </w:r>
          </w:p>
        </w:tc>
        <w:tc>
          <w:tcPr>
            <w:tcW w:w="986" w:type="dxa"/>
            <w:vAlign w:val="center"/>
          </w:tcPr>
          <w:p>
            <w:pPr>
              <w:pStyle w:val="10"/>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0"/>
            </w:pPr>
            <w:r>
              <w:t>合计</w:t>
            </w:r>
          </w:p>
        </w:tc>
        <w:tc>
          <w:tcPr>
            <w:tcW w:w="986" w:type="dxa"/>
            <w:vAlign w:val="center"/>
          </w:tcPr>
          <w:p>
            <w:pPr>
              <w:pStyle w:val="10"/>
            </w:pPr>
            <w:r>
              <w:t>一般公共预算拨款</w:t>
            </w:r>
          </w:p>
        </w:tc>
        <w:tc>
          <w:tcPr>
            <w:tcW w:w="986" w:type="dxa"/>
            <w:vAlign w:val="center"/>
          </w:tcPr>
          <w:p>
            <w:pPr>
              <w:pStyle w:val="10"/>
            </w:pPr>
            <w:r>
              <w:t>基金预算拨款</w:t>
            </w:r>
          </w:p>
        </w:tc>
        <w:tc>
          <w:tcPr>
            <w:tcW w:w="986" w:type="dxa"/>
            <w:vAlign w:val="center"/>
          </w:tcPr>
          <w:p>
            <w:pPr>
              <w:pStyle w:val="10"/>
            </w:pPr>
            <w:r>
              <w:t>国有资本经营预算拨款</w:t>
            </w:r>
          </w:p>
        </w:tc>
        <w:tc>
          <w:tcPr>
            <w:tcW w:w="986" w:type="dxa"/>
            <w:vAlign w:val="center"/>
          </w:tcPr>
          <w:p>
            <w:pPr>
              <w:pStyle w:val="10"/>
            </w:pPr>
            <w:r>
              <w:t>财政专户核拨</w:t>
            </w:r>
          </w:p>
        </w:tc>
        <w:tc>
          <w:tcPr>
            <w:tcW w:w="986" w:type="dxa"/>
            <w:vAlign w:val="center"/>
          </w:tcPr>
          <w:p>
            <w:pPr>
              <w:pStyle w:val="10"/>
            </w:pPr>
            <w:r>
              <w:t>单位    资金</w:t>
            </w:r>
          </w:p>
        </w:tc>
        <w:tc>
          <w:tcPr>
            <w:tcW w:w="986"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2"/>
            </w:pPr>
          </w:p>
        </w:tc>
        <w:tc>
          <w:tcPr>
            <w:tcW w:w="986" w:type="dxa"/>
            <w:vAlign w:val="center"/>
          </w:tcPr>
          <w:p>
            <w:pPr>
              <w:pStyle w:val="11"/>
            </w:pPr>
          </w:p>
        </w:tc>
        <w:tc>
          <w:tcPr>
            <w:tcW w:w="986" w:type="dxa"/>
            <w:vAlign w:val="center"/>
          </w:tcPr>
          <w:p>
            <w:pPr>
              <w:pStyle w:val="12"/>
            </w:pPr>
          </w:p>
        </w:tc>
        <w:tc>
          <w:tcPr>
            <w:tcW w:w="986" w:type="dxa"/>
            <w:vAlign w:val="center"/>
          </w:tcPr>
          <w:p>
            <w:pPr>
              <w:pStyle w:val="12"/>
            </w:pPr>
          </w:p>
        </w:tc>
        <w:tc>
          <w:tcPr>
            <w:tcW w:w="986" w:type="dxa"/>
            <w:vAlign w:val="center"/>
          </w:tcPr>
          <w:p>
            <w:pPr>
              <w:pStyle w:val="13"/>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c>
          <w:tcPr>
            <w:tcW w:w="986"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高阳县小王果庄镇退役军人服务站上年末固定资产金额为0.00万元（详见下表）。本年度拟购置固定资产总额为0.00万元</w:t>
      </w:r>
      <w:bookmarkStart w:id="4" w:name="_GoBack"/>
      <w:bookmarkEnd w:id="4"/>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455004高阳县小王果庄镇退役军人服务站</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p>
        </w:tc>
        <w:tc>
          <w:tcPr>
            <w:tcW w:w="4933"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96144BA"/>
    <w:rsid w:val="201163E1"/>
    <w:rsid w:val="658D32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2024-02-22T17:18:37Z</dcterms:created>
  <dcterms:modified xsi:type="dcterms:W3CDTF">2024-02-22T09:18:37Z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2024-02-22T17:18:21Z</dcterms:created>
  <dcterms:modified xsi:type="dcterms:W3CDTF">2024-02-22T09:18:21Z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2024-02-22T17:18:33Z</dcterms:created>
  <dcterms:modified xsi:type="dcterms:W3CDTF">2024-02-22T09:18:33Z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2024-02-22T17:18:33Z</dcterms:created>
  <dcterms:modified xsi:type="dcterms:W3CDTF">2024-02-22T09:18:32Z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2024-02-22T17:18:29Z</dcterms:created>
  <dcterms:modified xsi:type="dcterms:W3CDTF">2024-02-22T09:18:29Z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2024-02-22T17:18:23Z</dcterms:created>
  <dcterms:modified xsi:type="dcterms:W3CDTF">2024-02-22T09:18:23Z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2024-02-22T17:18:29Z</dcterms:created>
  <dcterms:modified xsi:type="dcterms:W3CDTF">2024-02-22T09:18:29Z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2024-02-22T17:18:25Z</dcterms:created>
  <dcterms:modified xsi:type="dcterms:W3CDTF">2024-02-22T09:18:25Z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2024-02-22T17:18:25Z</dcterms:created>
  <dcterms:modified xsi:type="dcterms:W3CDTF">2024-02-22T09:18:25Z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2024-02-22T17:18:24Z</dcterms:created>
  <dcterms:modified xsi:type="dcterms:W3CDTF">2024-02-22T09:18:24Z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2024-02-22T17:18:24Z</dcterms:created>
  <dcterms:modified xsi:type="dcterms:W3CDTF">2024-02-22T09:18:24Z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2024-02-22T17:18:24Z</dcterms:created>
  <dcterms:modified xsi:type="dcterms:W3CDTF">2024-02-22T09:18:24Z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2024-02-22T17:18:23Z</dcterms:created>
  <dcterms:modified xsi:type="dcterms:W3CDTF">2024-02-22T09:18:23Z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2024-02-22T17:18:16Z</dcterms:created>
  <dcterms:modified xsi:type="dcterms:W3CDTF">2024-02-22T09:18:16Z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2024-02-22T17:18:23Z</dcterms:created>
  <dcterms:modified xsi:type="dcterms:W3CDTF">2024-02-22T09:18:23Z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2024-02-22T17:18:22Z</dcterms:created>
  <dcterms:modified xsi:type="dcterms:W3CDTF">2024-02-22T09:18:22Z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2024-02-22T17:18:37Z</dcterms:created>
  <dcterms:modified xsi:type="dcterms:W3CDTF">2024-02-22T09:18:37Z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9c14bd1-64e7-48fd-bf5f-14b23cda6f91}">
  <ds:schemaRefs/>
</ds:datastoreItem>
</file>

<file path=customXml/itemProps11.xml><?xml version="1.0" encoding="utf-8"?>
<ds:datastoreItem xmlns:ds="http://schemas.openxmlformats.org/officeDocument/2006/customXml" ds:itemID="{4a464d69-4505-4158-a6a4-c0a9cbbce85d}">
  <ds:schemaRefs/>
</ds:datastoreItem>
</file>

<file path=customXml/itemProps12.xml><?xml version="1.0" encoding="utf-8"?>
<ds:datastoreItem xmlns:ds="http://schemas.openxmlformats.org/officeDocument/2006/customXml" ds:itemID="{320fa694-fbb5-4c5c-99a4-171fd0414fde}">
  <ds:schemaRefs/>
</ds:datastoreItem>
</file>

<file path=customXml/itemProps13.xml><?xml version="1.0" encoding="utf-8"?>
<ds:datastoreItem xmlns:ds="http://schemas.openxmlformats.org/officeDocument/2006/customXml" ds:itemID="{f655f7b8-6cff-4f3d-8ed4-e85444349a1f}">
  <ds:schemaRefs/>
</ds:datastoreItem>
</file>

<file path=customXml/itemProps14.xml><?xml version="1.0" encoding="utf-8"?>
<ds:datastoreItem xmlns:ds="http://schemas.openxmlformats.org/officeDocument/2006/customXml" ds:itemID="{9630e599-a8c6-4527-a56b-1e1aa2724fce}">
  <ds:schemaRefs/>
</ds:datastoreItem>
</file>

<file path=customXml/itemProps15.xml><?xml version="1.0" encoding="utf-8"?>
<ds:datastoreItem xmlns:ds="http://schemas.openxmlformats.org/officeDocument/2006/customXml" ds:itemID="{2fcb4fab-53b1-41b0-958d-0ce846103b78}">
  <ds:schemaRefs/>
</ds:datastoreItem>
</file>

<file path=customXml/itemProps16.xml><?xml version="1.0" encoding="utf-8"?>
<ds:datastoreItem xmlns:ds="http://schemas.openxmlformats.org/officeDocument/2006/customXml" ds:itemID="{3734740f-d7e9-4493-8132-0973ca1070ab}">
  <ds:schemaRefs/>
</ds:datastoreItem>
</file>

<file path=customXml/itemProps17.xml><?xml version="1.0" encoding="utf-8"?>
<ds:datastoreItem xmlns:ds="http://schemas.openxmlformats.org/officeDocument/2006/customXml" ds:itemID="{1c4117cb-6809-4d27-beff-35ef134bcc65}">
  <ds:schemaRefs/>
</ds:datastoreItem>
</file>

<file path=customXml/itemProps18.xml><?xml version="1.0" encoding="utf-8"?>
<ds:datastoreItem xmlns:ds="http://schemas.openxmlformats.org/officeDocument/2006/customXml" ds:itemID="{2e63afe0-d87e-498f-8ea4-ab3920bce7f5}">
  <ds:schemaRefs/>
</ds:datastoreItem>
</file>

<file path=customXml/itemProps19.xml><?xml version="1.0" encoding="utf-8"?>
<ds:datastoreItem xmlns:ds="http://schemas.openxmlformats.org/officeDocument/2006/customXml" ds:itemID="{18cff653-8dc3-4259-9d62-8cd0b59bc2a9}">
  <ds:schemaRefs/>
</ds:datastoreItem>
</file>

<file path=customXml/itemProps2.xml><?xml version="1.0" encoding="utf-8"?>
<ds:datastoreItem xmlns:ds="http://schemas.openxmlformats.org/officeDocument/2006/customXml" ds:itemID="{98db873e-0f68-4f6e-a704-e5894a966f86}">
  <ds:schemaRefs/>
</ds:datastoreItem>
</file>

<file path=customXml/itemProps20.xml><?xml version="1.0" encoding="utf-8"?>
<ds:datastoreItem xmlns:ds="http://schemas.openxmlformats.org/officeDocument/2006/customXml" ds:itemID="{415fbbfa-402f-4ad8-adb9-fc7805b97e17}">
  <ds:schemaRefs/>
</ds:datastoreItem>
</file>

<file path=customXml/itemProps21.xml><?xml version="1.0" encoding="utf-8"?>
<ds:datastoreItem xmlns:ds="http://schemas.openxmlformats.org/officeDocument/2006/customXml" ds:itemID="{9e2fb364-e8ca-45a2-9637-d42212dd82b7}">
  <ds:schemaRefs/>
</ds:datastoreItem>
</file>

<file path=customXml/itemProps22.xml><?xml version="1.0" encoding="utf-8"?>
<ds:datastoreItem xmlns:ds="http://schemas.openxmlformats.org/officeDocument/2006/customXml" ds:itemID="{4dcea719-2eb3-46c4-a063-a3cdb50a4908}">
  <ds:schemaRefs/>
</ds:datastoreItem>
</file>

<file path=customXml/itemProps23.xml><?xml version="1.0" encoding="utf-8"?>
<ds:datastoreItem xmlns:ds="http://schemas.openxmlformats.org/officeDocument/2006/customXml" ds:itemID="{8990f796-597f-41dc-9c29-97b92784b264}">
  <ds:schemaRefs/>
</ds:datastoreItem>
</file>

<file path=customXml/itemProps24.xml><?xml version="1.0" encoding="utf-8"?>
<ds:datastoreItem xmlns:ds="http://schemas.openxmlformats.org/officeDocument/2006/customXml" ds:itemID="{d20b7fd9-3962-4eb3-a6ce-652bce6f3bf3}">
  <ds:schemaRefs/>
</ds:datastoreItem>
</file>

<file path=customXml/itemProps25.xml><?xml version="1.0" encoding="utf-8"?>
<ds:datastoreItem xmlns:ds="http://schemas.openxmlformats.org/officeDocument/2006/customXml" ds:itemID="{8384b44c-83e9-4e17-9a0d-ecf3aff8f47d}">
  <ds:schemaRefs/>
</ds:datastoreItem>
</file>

<file path=customXml/itemProps26.xml><?xml version="1.0" encoding="utf-8"?>
<ds:datastoreItem xmlns:ds="http://schemas.openxmlformats.org/officeDocument/2006/customXml" ds:itemID="{fe751b3e-cdd1-470c-8145-d2800e591d62}">
  <ds:schemaRefs/>
</ds:datastoreItem>
</file>

<file path=customXml/itemProps27.xml><?xml version="1.0" encoding="utf-8"?>
<ds:datastoreItem xmlns:ds="http://schemas.openxmlformats.org/officeDocument/2006/customXml" ds:itemID="{2349b566-e186-4efd-92dc-ceb7df44470b}">
  <ds:schemaRefs/>
</ds:datastoreItem>
</file>

<file path=customXml/itemProps28.xml><?xml version="1.0" encoding="utf-8"?>
<ds:datastoreItem xmlns:ds="http://schemas.openxmlformats.org/officeDocument/2006/customXml" ds:itemID="{26a64186-b060-466a-b47a-57187b8ebdab}">
  <ds:schemaRefs/>
</ds:datastoreItem>
</file>

<file path=customXml/itemProps29.xml><?xml version="1.0" encoding="utf-8"?>
<ds:datastoreItem xmlns:ds="http://schemas.openxmlformats.org/officeDocument/2006/customXml" ds:itemID="{eaa504ce-ffd4-48e6-aea7-4d6bdcc0566b}">
  <ds:schemaRefs/>
</ds:datastoreItem>
</file>

<file path=customXml/itemProps3.xml><?xml version="1.0" encoding="utf-8"?>
<ds:datastoreItem xmlns:ds="http://schemas.openxmlformats.org/officeDocument/2006/customXml" ds:itemID="{a071b44a-af9e-4636-88e6-56b6b1a4673f}">
  <ds:schemaRefs/>
</ds:datastoreItem>
</file>

<file path=customXml/itemProps30.xml><?xml version="1.0" encoding="utf-8"?>
<ds:datastoreItem xmlns:ds="http://schemas.openxmlformats.org/officeDocument/2006/customXml" ds:itemID="{b3dc0354-f73c-49f1-ac92-4d69d70a59fa}">
  <ds:schemaRefs/>
</ds:datastoreItem>
</file>

<file path=customXml/itemProps31.xml><?xml version="1.0" encoding="utf-8"?>
<ds:datastoreItem xmlns:ds="http://schemas.openxmlformats.org/officeDocument/2006/customXml" ds:itemID="{d3c0b6c2-6e86-4d41-8734-17cdf9083bc0}">
  <ds:schemaRefs/>
</ds:datastoreItem>
</file>

<file path=customXml/itemProps32.xml><?xml version="1.0" encoding="utf-8"?>
<ds:datastoreItem xmlns:ds="http://schemas.openxmlformats.org/officeDocument/2006/customXml" ds:itemID="{788ffb48-6312-4ffe-a3f3-712f26b4ec00}">
  <ds:schemaRefs/>
</ds:datastoreItem>
</file>

<file path=customXml/itemProps33.xml><?xml version="1.0" encoding="utf-8"?>
<ds:datastoreItem xmlns:ds="http://schemas.openxmlformats.org/officeDocument/2006/customXml" ds:itemID="{d138dc61-670b-4082-a3ff-74eca073e255}">
  <ds:schemaRefs/>
</ds:datastoreItem>
</file>

<file path=customXml/itemProps34.xml><?xml version="1.0" encoding="utf-8"?>
<ds:datastoreItem xmlns:ds="http://schemas.openxmlformats.org/officeDocument/2006/customXml" ds:itemID="{1be2b36e-b689-46df-be92-82fd5d30c5e1}">
  <ds:schemaRefs/>
</ds:datastoreItem>
</file>

<file path=customXml/itemProps35.xml><?xml version="1.0" encoding="utf-8"?>
<ds:datastoreItem xmlns:ds="http://schemas.openxmlformats.org/officeDocument/2006/customXml" ds:itemID="{a12287be-569f-423e-abda-c1536383a585}">
  <ds:schemaRefs/>
</ds:datastoreItem>
</file>

<file path=customXml/itemProps4.xml><?xml version="1.0" encoding="utf-8"?>
<ds:datastoreItem xmlns:ds="http://schemas.openxmlformats.org/officeDocument/2006/customXml" ds:itemID="{1c9f06e0-dd6d-4316-9140-c7d991a4b308}">
  <ds:schemaRefs/>
</ds:datastoreItem>
</file>

<file path=customXml/itemProps5.xml><?xml version="1.0" encoding="utf-8"?>
<ds:datastoreItem xmlns:ds="http://schemas.openxmlformats.org/officeDocument/2006/customXml" ds:itemID="{8185128d-7ffe-4a87-9675-00ba2f15b758}">
  <ds:schemaRefs/>
</ds:datastoreItem>
</file>

<file path=customXml/itemProps6.xml><?xml version="1.0" encoding="utf-8"?>
<ds:datastoreItem xmlns:ds="http://schemas.openxmlformats.org/officeDocument/2006/customXml" ds:itemID="{7b251eaf-127e-4d96-a96b-6ede229aa837}">
  <ds:schemaRefs/>
</ds:datastoreItem>
</file>

<file path=customXml/itemProps7.xml><?xml version="1.0" encoding="utf-8"?>
<ds:datastoreItem xmlns:ds="http://schemas.openxmlformats.org/officeDocument/2006/customXml" ds:itemID="{a9f6c0f7-9bec-4db4-84ff-587adcebbdc1}">
  <ds:schemaRefs/>
</ds:datastoreItem>
</file>

<file path=customXml/itemProps8.xml><?xml version="1.0" encoding="utf-8"?>
<ds:datastoreItem xmlns:ds="http://schemas.openxmlformats.org/officeDocument/2006/customXml" ds:itemID="{464621d5-2cbf-498b-a5b1-f0c25ea70a43}">
  <ds:schemaRefs/>
</ds:datastoreItem>
</file>

<file path=customXml/itemProps9.xml><?xml version="1.0" encoding="utf-8"?>
<ds:datastoreItem xmlns:ds="http://schemas.openxmlformats.org/officeDocument/2006/customXml" ds:itemID="{737d6b86-8dc4-4b5d-a99e-9b41050467da}">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2024-02-22T17:18:00Z</dcterms:created>
  <dc:creator>Administrator</dc:creator>
  <cp:lastModifiedBy>Administrator</cp:lastModifiedBy>
  <dcterms:modified xsi:type="dcterms:W3CDTF">2024-02-22T09:30:24Z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