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70A5A">
      <w:pPr>
        <w:autoSpaceDE w:val="0"/>
        <w:autoSpaceDN w:val="0"/>
        <w:adjustRightInd w:val="0"/>
        <w:jc w:val="center"/>
        <w:rPr>
          <w:rFonts w:ascii="黑体" w:hAnsi="黑体" w:eastAsia="黑体"/>
        </w:rPr>
      </w:pPr>
      <w:r>
        <w:rPr>
          <w:rFonts w:hint="eastAsia" w:ascii="黑体" w:hAnsi="黑体" w:eastAsia="黑体"/>
        </w:rPr>
        <w:t>高阳县交通运输局权责清单事项总表</w:t>
      </w:r>
    </w:p>
    <w:p w14:paraId="2F87AFD5">
      <w:pPr>
        <w:autoSpaceDE w:val="0"/>
        <w:autoSpaceDN w:val="0"/>
        <w:adjustRightInd w:val="0"/>
        <w:jc w:val="center"/>
        <w:rPr>
          <w:rFonts w:ascii="黑体" w:hAnsi="黑体" w:eastAsia="黑体"/>
        </w:rPr>
      </w:pPr>
      <w:r>
        <w:rPr>
          <w:rFonts w:hint="eastAsia" w:ascii="黑体" w:hAnsi="黑体" w:eastAsia="黑体"/>
        </w:rPr>
        <w:t>（共7类、12</w:t>
      </w:r>
      <w:r>
        <w:rPr>
          <w:rFonts w:hint="eastAsia" w:ascii="黑体" w:hAnsi="黑体" w:eastAsia="黑体"/>
          <w:lang w:val="en-US" w:eastAsia="zh-CN"/>
        </w:rPr>
        <w:t>7</w:t>
      </w:r>
      <w:r>
        <w:rPr>
          <w:rFonts w:hint="eastAsia" w:ascii="黑体" w:hAnsi="黑体" w:eastAsia="黑体"/>
        </w:rPr>
        <w:t>项）</w:t>
      </w:r>
    </w:p>
    <w:p w14:paraId="03B7AEBC">
      <w:pPr>
        <w:autoSpaceDE w:val="0"/>
        <w:autoSpaceDN w:val="0"/>
        <w:adjustRightInd w:val="0"/>
        <w:jc w:val="left"/>
        <w:rPr>
          <w:rFonts w:ascii="黑体" w:hAnsi="黑体" w:eastAsia="黑体"/>
        </w:rPr>
      </w:pPr>
      <w:r>
        <w:rPr>
          <w:rFonts w:hint="eastAsia" w:ascii="黑体" w:hAnsi="黑体" w:eastAsia="黑体"/>
        </w:rPr>
        <w:t xml:space="preserve">单位：  高阳县交通运输局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3137"/>
        <w:gridCol w:w="6640"/>
        <w:gridCol w:w="2637"/>
      </w:tblGrid>
      <w:tr w14:paraId="5476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vAlign w:val="center"/>
          </w:tcPr>
          <w:p w14:paraId="4430D617">
            <w:pPr>
              <w:autoSpaceDE w:val="0"/>
              <w:autoSpaceDN w:val="0"/>
              <w:adjustRightInd w:val="0"/>
              <w:jc w:val="center"/>
              <w:rPr>
                <w:rFonts w:ascii="黑体" w:hAnsi="黑体" w:eastAsia="黑体"/>
              </w:rPr>
            </w:pPr>
          </w:p>
        </w:tc>
        <w:tc>
          <w:tcPr>
            <w:tcW w:w="3137" w:type="dxa"/>
            <w:vAlign w:val="center"/>
          </w:tcPr>
          <w:p w14:paraId="5744350E">
            <w:pPr>
              <w:autoSpaceDE w:val="0"/>
              <w:autoSpaceDN w:val="0"/>
              <w:adjustRightInd w:val="0"/>
              <w:jc w:val="center"/>
              <w:rPr>
                <w:rFonts w:ascii="黑体" w:hAnsi="黑体" w:eastAsia="黑体"/>
              </w:rPr>
            </w:pPr>
            <w:r>
              <w:rPr>
                <w:rFonts w:hint="eastAsia" w:ascii="黑体" w:hAnsi="黑体" w:eastAsia="黑体"/>
                <w:color w:val="000000"/>
                <w:szCs w:val="28"/>
                <w:lang w:val="zh-CN"/>
              </w:rPr>
              <w:t>类别及序号</w:t>
            </w:r>
          </w:p>
        </w:tc>
        <w:tc>
          <w:tcPr>
            <w:tcW w:w="6640" w:type="dxa"/>
            <w:vAlign w:val="center"/>
          </w:tcPr>
          <w:p w14:paraId="03E842EE">
            <w:pPr>
              <w:autoSpaceDE w:val="0"/>
              <w:autoSpaceDN w:val="0"/>
              <w:adjustRightInd w:val="0"/>
              <w:jc w:val="center"/>
              <w:rPr>
                <w:rFonts w:ascii="黑体" w:hAnsi="黑体" w:eastAsia="黑体"/>
              </w:rPr>
            </w:pPr>
            <w:r>
              <w:rPr>
                <w:rFonts w:hint="eastAsia" w:ascii="黑体" w:hAnsi="黑体" w:eastAsia="黑体"/>
                <w:color w:val="000000"/>
                <w:szCs w:val="28"/>
                <w:lang w:val="zh-CN"/>
              </w:rPr>
              <w:t>项目名称及数量</w:t>
            </w:r>
          </w:p>
        </w:tc>
        <w:tc>
          <w:tcPr>
            <w:tcW w:w="2637" w:type="dxa"/>
            <w:vAlign w:val="center"/>
          </w:tcPr>
          <w:p w14:paraId="1A1A8187">
            <w:pPr>
              <w:spacing w:line="600" w:lineRule="exact"/>
              <w:jc w:val="center"/>
              <w:rPr>
                <w:rFonts w:ascii="黑体" w:hAnsi="黑体" w:eastAsia="黑体"/>
              </w:rPr>
            </w:pPr>
            <w:r>
              <w:rPr>
                <w:rFonts w:hint="eastAsia" w:ascii="黑体" w:hAnsi="黑体" w:eastAsia="黑体"/>
              </w:rPr>
              <w:t>备注</w:t>
            </w:r>
          </w:p>
        </w:tc>
      </w:tr>
      <w:tr w14:paraId="475E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vAlign w:val="center"/>
          </w:tcPr>
          <w:p w14:paraId="1A0375A6">
            <w:pPr>
              <w:jc w:val="center"/>
              <w:rPr>
                <w:rFonts w:ascii="仿宋_GB2312"/>
              </w:rPr>
            </w:pPr>
          </w:p>
        </w:tc>
        <w:tc>
          <w:tcPr>
            <w:tcW w:w="3137" w:type="dxa"/>
            <w:vAlign w:val="center"/>
          </w:tcPr>
          <w:p w14:paraId="29BBDD92">
            <w:pPr>
              <w:spacing w:line="600" w:lineRule="exact"/>
              <w:jc w:val="center"/>
              <w:rPr>
                <w:rFonts w:ascii="仿宋_GB2312"/>
              </w:rPr>
            </w:pPr>
            <w:r>
              <w:rPr>
                <w:rFonts w:hint="eastAsia" w:ascii="仿宋_GB2312"/>
              </w:rPr>
              <w:t>一、行政检查</w:t>
            </w:r>
          </w:p>
        </w:tc>
        <w:tc>
          <w:tcPr>
            <w:tcW w:w="6640" w:type="dxa"/>
            <w:vAlign w:val="center"/>
          </w:tcPr>
          <w:p w14:paraId="63538B36">
            <w:pPr>
              <w:spacing w:line="600" w:lineRule="exact"/>
              <w:jc w:val="center"/>
              <w:rPr>
                <w:rFonts w:ascii="仿宋_GB2312"/>
              </w:rPr>
            </w:pPr>
            <w:r>
              <w:rPr>
                <w:rFonts w:hint="eastAsia" w:ascii="仿宋_GB2312"/>
              </w:rPr>
              <w:t>共14项</w:t>
            </w:r>
          </w:p>
        </w:tc>
        <w:tc>
          <w:tcPr>
            <w:tcW w:w="2637" w:type="dxa"/>
            <w:vAlign w:val="center"/>
          </w:tcPr>
          <w:p w14:paraId="246C6891">
            <w:pPr>
              <w:spacing w:line="600" w:lineRule="exact"/>
              <w:jc w:val="center"/>
              <w:rPr>
                <w:rFonts w:ascii="仿宋_GB2312"/>
              </w:rPr>
            </w:pPr>
          </w:p>
        </w:tc>
      </w:tr>
      <w:tr w14:paraId="0EA0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vAlign w:val="center"/>
          </w:tcPr>
          <w:p w14:paraId="72A0EFF5">
            <w:pPr>
              <w:numPr>
                <w:ilvl w:val="0"/>
                <w:numId w:val="1"/>
              </w:numPr>
              <w:ind w:left="640" w:firstLine="0"/>
              <w:jc w:val="center"/>
              <w:rPr>
                <w:rFonts w:ascii="仿宋_GB2312"/>
              </w:rPr>
            </w:pPr>
          </w:p>
        </w:tc>
        <w:tc>
          <w:tcPr>
            <w:tcW w:w="3137" w:type="dxa"/>
            <w:vAlign w:val="center"/>
          </w:tcPr>
          <w:p w14:paraId="653A5245">
            <w:pPr>
              <w:numPr>
                <w:ilvl w:val="0"/>
                <w:numId w:val="2"/>
              </w:numPr>
              <w:spacing w:line="600" w:lineRule="exact"/>
              <w:jc w:val="center"/>
              <w:rPr>
                <w:rFonts w:ascii="仿宋_GB2312"/>
              </w:rPr>
            </w:pPr>
          </w:p>
        </w:tc>
        <w:tc>
          <w:tcPr>
            <w:tcW w:w="6640" w:type="dxa"/>
            <w:vAlign w:val="center"/>
          </w:tcPr>
          <w:p w14:paraId="3EEE89AF">
            <w:pPr>
              <w:autoSpaceDN w:val="0"/>
              <w:spacing w:line="36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对各种侵占、损坏公路、公路用地、公路附属设施及其他违反路政管理的行为的监督检查</w:t>
            </w:r>
          </w:p>
        </w:tc>
        <w:tc>
          <w:tcPr>
            <w:tcW w:w="2637" w:type="dxa"/>
            <w:vAlign w:val="center"/>
          </w:tcPr>
          <w:p w14:paraId="53E2C303">
            <w:pPr>
              <w:spacing w:line="600" w:lineRule="exact"/>
              <w:jc w:val="center"/>
              <w:rPr>
                <w:rFonts w:ascii="仿宋_GB2312"/>
              </w:rPr>
            </w:pPr>
          </w:p>
        </w:tc>
      </w:tr>
      <w:tr w14:paraId="1955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vAlign w:val="center"/>
          </w:tcPr>
          <w:p w14:paraId="6F8807F2">
            <w:pPr>
              <w:numPr>
                <w:ilvl w:val="0"/>
                <w:numId w:val="1"/>
              </w:numPr>
              <w:ind w:left="640" w:firstLine="0"/>
              <w:jc w:val="center"/>
              <w:rPr>
                <w:rFonts w:ascii="仿宋_GB2312"/>
              </w:rPr>
            </w:pPr>
          </w:p>
        </w:tc>
        <w:tc>
          <w:tcPr>
            <w:tcW w:w="3137" w:type="dxa"/>
            <w:vAlign w:val="center"/>
          </w:tcPr>
          <w:p w14:paraId="563E0844">
            <w:pPr>
              <w:numPr>
                <w:ilvl w:val="0"/>
                <w:numId w:val="2"/>
              </w:numPr>
              <w:spacing w:line="600" w:lineRule="exact"/>
              <w:jc w:val="center"/>
              <w:rPr>
                <w:rFonts w:ascii="仿宋_GB2312"/>
              </w:rPr>
            </w:pPr>
          </w:p>
        </w:tc>
        <w:tc>
          <w:tcPr>
            <w:tcW w:w="6640" w:type="dxa"/>
            <w:vAlign w:val="center"/>
          </w:tcPr>
          <w:p w14:paraId="001D547E">
            <w:pPr>
              <w:autoSpaceDN w:val="0"/>
              <w:spacing w:line="36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对道路客运、客运站经营活动实施监督检查</w:t>
            </w:r>
          </w:p>
        </w:tc>
        <w:tc>
          <w:tcPr>
            <w:tcW w:w="2637" w:type="dxa"/>
            <w:vAlign w:val="center"/>
          </w:tcPr>
          <w:p w14:paraId="68630590">
            <w:pPr>
              <w:spacing w:line="600" w:lineRule="exact"/>
              <w:jc w:val="center"/>
              <w:rPr>
                <w:rFonts w:ascii="仿宋_GB2312"/>
              </w:rPr>
            </w:pPr>
          </w:p>
        </w:tc>
      </w:tr>
      <w:tr w14:paraId="5A29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52" w:type="dxa"/>
            <w:vAlign w:val="center"/>
          </w:tcPr>
          <w:p w14:paraId="0238A038">
            <w:pPr>
              <w:numPr>
                <w:ilvl w:val="0"/>
                <w:numId w:val="1"/>
              </w:numPr>
              <w:ind w:left="640" w:firstLine="0"/>
              <w:jc w:val="center"/>
              <w:rPr>
                <w:rFonts w:ascii="仿宋_GB2312"/>
              </w:rPr>
            </w:pPr>
          </w:p>
        </w:tc>
        <w:tc>
          <w:tcPr>
            <w:tcW w:w="3137" w:type="dxa"/>
            <w:vAlign w:val="center"/>
          </w:tcPr>
          <w:p w14:paraId="56343B53">
            <w:pPr>
              <w:numPr>
                <w:ilvl w:val="0"/>
                <w:numId w:val="2"/>
              </w:numPr>
              <w:spacing w:line="600" w:lineRule="exact"/>
              <w:jc w:val="center"/>
              <w:rPr>
                <w:rFonts w:ascii="仿宋_GB2312"/>
              </w:rPr>
            </w:pPr>
          </w:p>
        </w:tc>
        <w:tc>
          <w:tcPr>
            <w:tcW w:w="6640" w:type="dxa"/>
            <w:vAlign w:val="center"/>
          </w:tcPr>
          <w:p w14:paraId="54CDDEB8">
            <w:pPr>
              <w:autoSpaceDN w:val="0"/>
              <w:spacing w:line="36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对道路货物运输经营和货运站经营活动的监督检查</w:t>
            </w:r>
          </w:p>
        </w:tc>
        <w:tc>
          <w:tcPr>
            <w:tcW w:w="2637" w:type="dxa"/>
            <w:vAlign w:val="center"/>
          </w:tcPr>
          <w:p w14:paraId="7DF11FA4">
            <w:pPr>
              <w:spacing w:line="600" w:lineRule="exact"/>
              <w:jc w:val="center"/>
              <w:rPr>
                <w:rFonts w:ascii="仿宋_GB2312"/>
              </w:rPr>
            </w:pPr>
          </w:p>
        </w:tc>
      </w:tr>
      <w:tr w14:paraId="2921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CB2F359">
            <w:pPr>
              <w:numPr>
                <w:ilvl w:val="0"/>
                <w:numId w:val="1"/>
              </w:numPr>
              <w:ind w:left="640" w:firstLine="0"/>
              <w:jc w:val="center"/>
              <w:rPr>
                <w:rFonts w:ascii="仿宋_GB2312"/>
              </w:rPr>
            </w:pPr>
          </w:p>
        </w:tc>
        <w:tc>
          <w:tcPr>
            <w:tcW w:w="3137" w:type="dxa"/>
          </w:tcPr>
          <w:p w14:paraId="4D1693B7">
            <w:pPr>
              <w:numPr>
                <w:ilvl w:val="0"/>
                <w:numId w:val="2"/>
              </w:numPr>
              <w:spacing w:line="600" w:lineRule="exact"/>
              <w:jc w:val="center"/>
              <w:rPr>
                <w:rFonts w:ascii="仿宋_GB2312"/>
              </w:rPr>
            </w:pPr>
          </w:p>
        </w:tc>
        <w:tc>
          <w:tcPr>
            <w:tcW w:w="6640" w:type="dxa"/>
            <w:vAlign w:val="center"/>
          </w:tcPr>
          <w:p w14:paraId="59D53FE5">
            <w:pPr>
              <w:autoSpaceDN w:val="0"/>
              <w:spacing w:line="36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对道路危险货物运输企业或者单位进行现场检查</w:t>
            </w:r>
          </w:p>
        </w:tc>
        <w:tc>
          <w:tcPr>
            <w:tcW w:w="2637" w:type="dxa"/>
          </w:tcPr>
          <w:p w14:paraId="339B5ACB">
            <w:pPr>
              <w:spacing w:line="600" w:lineRule="exact"/>
              <w:jc w:val="center"/>
              <w:rPr>
                <w:rFonts w:ascii="仿宋_GB2312"/>
              </w:rPr>
            </w:pPr>
          </w:p>
        </w:tc>
      </w:tr>
      <w:tr w14:paraId="31D5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E8C0201">
            <w:pPr>
              <w:numPr>
                <w:ilvl w:val="0"/>
                <w:numId w:val="1"/>
              </w:numPr>
              <w:ind w:left="640" w:firstLine="0"/>
              <w:jc w:val="center"/>
              <w:rPr>
                <w:rFonts w:ascii="仿宋_GB2312"/>
              </w:rPr>
            </w:pPr>
          </w:p>
        </w:tc>
        <w:tc>
          <w:tcPr>
            <w:tcW w:w="3137" w:type="dxa"/>
          </w:tcPr>
          <w:p w14:paraId="08E4B140">
            <w:pPr>
              <w:numPr>
                <w:ilvl w:val="0"/>
                <w:numId w:val="2"/>
              </w:numPr>
              <w:spacing w:line="600" w:lineRule="exact"/>
              <w:jc w:val="center"/>
              <w:rPr>
                <w:rFonts w:ascii="仿宋_GB2312"/>
              </w:rPr>
            </w:pPr>
          </w:p>
        </w:tc>
        <w:tc>
          <w:tcPr>
            <w:tcW w:w="6640" w:type="dxa"/>
            <w:vAlign w:val="center"/>
          </w:tcPr>
          <w:p w14:paraId="404E4BF7">
            <w:pPr>
              <w:autoSpaceDN w:val="0"/>
              <w:spacing w:line="36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对机动车维修经营活动的监督检查</w:t>
            </w:r>
          </w:p>
        </w:tc>
        <w:tc>
          <w:tcPr>
            <w:tcW w:w="2637" w:type="dxa"/>
          </w:tcPr>
          <w:p w14:paraId="386EB0AA">
            <w:pPr>
              <w:spacing w:line="600" w:lineRule="exact"/>
              <w:jc w:val="center"/>
              <w:rPr>
                <w:rFonts w:ascii="仿宋_GB2312"/>
              </w:rPr>
            </w:pPr>
          </w:p>
        </w:tc>
      </w:tr>
      <w:tr w14:paraId="2FE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07CA4B76">
            <w:pPr>
              <w:numPr>
                <w:ilvl w:val="0"/>
                <w:numId w:val="1"/>
              </w:numPr>
              <w:ind w:left="640" w:firstLine="0"/>
              <w:jc w:val="center"/>
              <w:rPr>
                <w:rFonts w:ascii="仿宋_GB2312"/>
              </w:rPr>
            </w:pPr>
          </w:p>
        </w:tc>
        <w:tc>
          <w:tcPr>
            <w:tcW w:w="3137" w:type="dxa"/>
          </w:tcPr>
          <w:p w14:paraId="1D3713FD">
            <w:pPr>
              <w:numPr>
                <w:ilvl w:val="0"/>
                <w:numId w:val="2"/>
              </w:numPr>
              <w:spacing w:line="600" w:lineRule="exact"/>
              <w:jc w:val="center"/>
              <w:rPr>
                <w:rFonts w:ascii="仿宋_GB2312"/>
              </w:rPr>
            </w:pPr>
          </w:p>
        </w:tc>
        <w:tc>
          <w:tcPr>
            <w:tcW w:w="6640" w:type="dxa"/>
            <w:vAlign w:val="center"/>
          </w:tcPr>
          <w:p w14:paraId="1255F619">
            <w:pPr>
              <w:autoSpaceDN w:val="0"/>
              <w:spacing w:line="36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对机动车驾驶员培训经营活动的监督检查</w:t>
            </w:r>
          </w:p>
        </w:tc>
        <w:tc>
          <w:tcPr>
            <w:tcW w:w="2637" w:type="dxa"/>
          </w:tcPr>
          <w:p w14:paraId="4D6F3B1B">
            <w:pPr>
              <w:spacing w:line="600" w:lineRule="exact"/>
              <w:jc w:val="center"/>
              <w:rPr>
                <w:rFonts w:ascii="仿宋_GB2312"/>
              </w:rPr>
            </w:pPr>
          </w:p>
        </w:tc>
      </w:tr>
      <w:tr w14:paraId="7BCB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247E67D">
            <w:pPr>
              <w:numPr>
                <w:ilvl w:val="0"/>
                <w:numId w:val="1"/>
              </w:numPr>
              <w:ind w:left="640" w:firstLine="0"/>
              <w:jc w:val="center"/>
              <w:rPr>
                <w:rFonts w:ascii="仿宋_GB2312"/>
              </w:rPr>
            </w:pPr>
          </w:p>
        </w:tc>
        <w:tc>
          <w:tcPr>
            <w:tcW w:w="3137" w:type="dxa"/>
          </w:tcPr>
          <w:p w14:paraId="38F80E55">
            <w:pPr>
              <w:numPr>
                <w:ilvl w:val="0"/>
                <w:numId w:val="2"/>
              </w:numPr>
              <w:spacing w:line="600" w:lineRule="exact"/>
              <w:jc w:val="center"/>
              <w:rPr>
                <w:rFonts w:ascii="仿宋_GB2312"/>
              </w:rPr>
            </w:pPr>
          </w:p>
        </w:tc>
        <w:tc>
          <w:tcPr>
            <w:tcW w:w="6640" w:type="dxa"/>
            <w:vAlign w:val="center"/>
          </w:tcPr>
          <w:p w14:paraId="30D1BBBA">
            <w:pPr>
              <w:autoSpaceDN w:val="0"/>
              <w:spacing w:line="36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对道路运输企业动态监控工作的情况进行监督</w:t>
            </w:r>
          </w:p>
        </w:tc>
        <w:tc>
          <w:tcPr>
            <w:tcW w:w="2637" w:type="dxa"/>
          </w:tcPr>
          <w:p w14:paraId="077EE734">
            <w:pPr>
              <w:spacing w:line="600" w:lineRule="exact"/>
              <w:jc w:val="center"/>
              <w:rPr>
                <w:rFonts w:ascii="仿宋_GB2312"/>
              </w:rPr>
            </w:pPr>
          </w:p>
        </w:tc>
      </w:tr>
      <w:tr w14:paraId="240B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A48F8B3">
            <w:pPr>
              <w:numPr>
                <w:ilvl w:val="0"/>
                <w:numId w:val="1"/>
              </w:numPr>
              <w:ind w:left="640" w:firstLine="0"/>
              <w:jc w:val="center"/>
              <w:rPr>
                <w:rFonts w:ascii="仿宋_GB2312"/>
              </w:rPr>
            </w:pPr>
          </w:p>
        </w:tc>
        <w:tc>
          <w:tcPr>
            <w:tcW w:w="3137" w:type="dxa"/>
          </w:tcPr>
          <w:p w14:paraId="7C456B92">
            <w:pPr>
              <w:numPr>
                <w:ilvl w:val="0"/>
                <w:numId w:val="2"/>
              </w:numPr>
              <w:spacing w:line="600" w:lineRule="exact"/>
              <w:jc w:val="center"/>
              <w:rPr>
                <w:rFonts w:ascii="仿宋_GB2312"/>
              </w:rPr>
            </w:pPr>
          </w:p>
        </w:tc>
        <w:tc>
          <w:tcPr>
            <w:tcW w:w="6640" w:type="dxa"/>
            <w:vAlign w:val="center"/>
          </w:tcPr>
          <w:p w14:paraId="5780B33B">
            <w:pPr>
              <w:autoSpaceDN w:val="0"/>
              <w:spacing w:line="36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对道路运输车辆的技术管理进行监督检查</w:t>
            </w:r>
          </w:p>
        </w:tc>
        <w:tc>
          <w:tcPr>
            <w:tcW w:w="2637" w:type="dxa"/>
          </w:tcPr>
          <w:p w14:paraId="5DAB51FA">
            <w:pPr>
              <w:spacing w:line="600" w:lineRule="exact"/>
              <w:jc w:val="center"/>
              <w:rPr>
                <w:rFonts w:ascii="仿宋_GB2312"/>
              </w:rPr>
            </w:pPr>
          </w:p>
        </w:tc>
      </w:tr>
      <w:tr w14:paraId="3408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6A8FB70">
            <w:pPr>
              <w:numPr>
                <w:ilvl w:val="0"/>
                <w:numId w:val="1"/>
              </w:numPr>
              <w:ind w:left="640" w:firstLine="0"/>
              <w:jc w:val="center"/>
              <w:rPr>
                <w:rFonts w:ascii="仿宋_GB2312"/>
              </w:rPr>
            </w:pPr>
          </w:p>
        </w:tc>
        <w:tc>
          <w:tcPr>
            <w:tcW w:w="3137" w:type="dxa"/>
          </w:tcPr>
          <w:p w14:paraId="209D1279">
            <w:pPr>
              <w:numPr>
                <w:ilvl w:val="0"/>
                <w:numId w:val="2"/>
              </w:numPr>
              <w:spacing w:line="600" w:lineRule="exact"/>
              <w:jc w:val="center"/>
              <w:rPr>
                <w:rFonts w:ascii="仿宋_GB2312"/>
              </w:rPr>
            </w:pPr>
          </w:p>
        </w:tc>
        <w:tc>
          <w:tcPr>
            <w:tcW w:w="6640" w:type="dxa"/>
            <w:vAlign w:val="center"/>
          </w:tcPr>
          <w:p w14:paraId="5D845449">
            <w:pPr>
              <w:autoSpaceDN w:val="0"/>
              <w:spacing w:line="36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对城市公共汽电车客运监督检查</w:t>
            </w:r>
          </w:p>
        </w:tc>
        <w:tc>
          <w:tcPr>
            <w:tcW w:w="2637" w:type="dxa"/>
          </w:tcPr>
          <w:p w14:paraId="1F0908C7">
            <w:pPr>
              <w:spacing w:line="600" w:lineRule="exact"/>
              <w:jc w:val="center"/>
              <w:rPr>
                <w:rFonts w:ascii="仿宋_GB2312"/>
              </w:rPr>
            </w:pPr>
          </w:p>
        </w:tc>
      </w:tr>
      <w:tr w14:paraId="26C8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1B44138">
            <w:pPr>
              <w:numPr>
                <w:ilvl w:val="0"/>
                <w:numId w:val="1"/>
              </w:numPr>
              <w:ind w:left="640" w:firstLine="0"/>
              <w:jc w:val="center"/>
              <w:rPr>
                <w:rFonts w:ascii="仿宋_GB2312"/>
              </w:rPr>
            </w:pPr>
          </w:p>
        </w:tc>
        <w:tc>
          <w:tcPr>
            <w:tcW w:w="3137" w:type="dxa"/>
          </w:tcPr>
          <w:p w14:paraId="58519088">
            <w:pPr>
              <w:numPr>
                <w:ilvl w:val="0"/>
                <w:numId w:val="2"/>
              </w:numPr>
              <w:spacing w:line="600" w:lineRule="exact"/>
              <w:jc w:val="center"/>
              <w:rPr>
                <w:rFonts w:ascii="仿宋_GB2312"/>
              </w:rPr>
            </w:pPr>
          </w:p>
        </w:tc>
        <w:tc>
          <w:tcPr>
            <w:tcW w:w="6640" w:type="dxa"/>
            <w:vAlign w:val="center"/>
          </w:tcPr>
          <w:p w14:paraId="132A767E">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对巡游出租汽车市场监督检查</w:t>
            </w:r>
          </w:p>
        </w:tc>
        <w:tc>
          <w:tcPr>
            <w:tcW w:w="2637" w:type="dxa"/>
          </w:tcPr>
          <w:p w14:paraId="7710B2EB">
            <w:pPr>
              <w:spacing w:line="600" w:lineRule="exact"/>
              <w:jc w:val="center"/>
              <w:rPr>
                <w:rFonts w:ascii="仿宋_GB2312"/>
              </w:rPr>
            </w:pPr>
          </w:p>
        </w:tc>
      </w:tr>
      <w:tr w14:paraId="7F5C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E71B2E3">
            <w:pPr>
              <w:numPr>
                <w:ilvl w:val="0"/>
                <w:numId w:val="1"/>
              </w:numPr>
              <w:ind w:left="640" w:firstLine="0"/>
              <w:jc w:val="center"/>
              <w:rPr>
                <w:rFonts w:ascii="仿宋_GB2312"/>
              </w:rPr>
            </w:pPr>
          </w:p>
        </w:tc>
        <w:tc>
          <w:tcPr>
            <w:tcW w:w="3137" w:type="dxa"/>
          </w:tcPr>
          <w:p w14:paraId="19EE29BA">
            <w:pPr>
              <w:numPr>
                <w:ilvl w:val="0"/>
                <w:numId w:val="2"/>
              </w:numPr>
              <w:spacing w:line="600" w:lineRule="exact"/>
              <w:jc w:val="center"/>
              <w:rPr>
                <w:rFonts w:ascii="仿宋_GB2312"/>
              </w:rPr>
            </w:pPr>
          </w:p>
        </w:tc>
        <w:tc>
          <w:tcPr>
            <w:tcW w:w="6640" w:type="dxa"/>
            <w:vAlign w:val="center"/>
          </w:tcPr>
          <w:p w14:paraId="25A78F75">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网络预约出租汽车市场监督检查</w:t>
            </w:r>
          </w:p>
        </w:tc>
        <w:tc>
          <w:tcPr>
            <w:tcW w:w="2637" w:type="dxa"/>
          </w:tcPr>
          <w:p w14:paraId="63E02FE8">
            <w:pPr>
              <w:spacing w:line="600" w:lineRule="exact"/>
              <w:jc w:val="center"/>
              <w:rPr>
                <w:rFonts w:ascii="仿宋_GB2312"/>
              </w:rPr>
            </w:pPr>
          </w:p>
        </w:tc>
      </w:tr>
      <w:tr w14:paraId="2E85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BDC52EE">
            <w:pPr>
              <w:numPr>
                <w:ilvl w:val="0"/>
                <w:numId w:val="1"/>
              </w:numPr>
              <w:ind w:left="640" w:firstLine="0"/>
              <w:jc w:val="center"/>
              <w:rPr>
                <w:rFonts w:ascii="仿宋_GB2312"/>
              </w:rPr>
            </w:pPr>
          </w:p>
        </w:tc>
        <w:tc>
          <w:tcPr>
            <w:tcW w:w="3137" w:type="dxa"/>
          </w:tcPr>
          <w:p w14:paraId="6B6D1FF8">
            <w:pPr>
              <w:numPr>
                <w:ilvl w:val="0"/>
                <w:numId w:val="2"/>
              </w:numPr>
              <w:spacing w:line="600" w:lineRule="exact"/>
              <w:jc w:val="center"/>
              <w:rPr>
                <w:rFonts w:ascii="仿宋_GB2312"/>
              </w:rPr>
            </w:pPr>
          </w:p>
        </w:tc>
        <w:tc>
          <w:tcPr>
            <w:tcW w:w="6640" w:type="dxa"/>
            <w:vAlign w:val="center"/>
          </w:tcPr>
          <w:p w14:paraId="2ABC7A6D">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汽车租赁行业监督检查</w:t>
            </w:r>
          </w:p>
        </w:tc>
        <w:tc>
          <w:tcPr>
            <w:tcW w:w="2637" w:type="dxa"/>
          </w:tcPr>
          <w:p w14:paraId="4C1F74C1">
            <w:pPr>
              <w:spacing w:line="600" w:lineRule="exact"/>
              <w:jc w:val="center"/>
              <w:rPr>
                <w:rFonts w:ascii="仿宋_GB2312"/>
              </w:rPr>
            </w:pPr>
          </w:p>
        </w:tc>
      </w:tr>
      <w:tr w14:paraId="2AEB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823521C">
            <w:pPr>
              <w:numPr>
                <w:ilvl w:val="0"/>
                <w:numId w:val="1"/>
              </w:numPr>
              <w:ind w:left="640" w:firstLine="0"/>
              <w:jc w:val="center"/>
              <w:rPr>
                <w:rFonts w:ascii="仿宋_GB2312"/>
              </w:rPr>
            </w:pPr>
          </w:p>
        </w:tc>
        <w:tc>
          <w:tcPr>
            <w:tcW w:w="3137" w:type="dxa"/>
          </w:tcPr>
          <w:p w14:paraId="64B8E0DC">
            <w:pPr>
              <w:numPr>
                <w:ilvl w:val="0"/>
                <w:numId w:val="2"/>
              </w:numPr>
              <w:spacing w:line="600" w:lineRule="exact"/>
              <w:jc w:val="center"/>
              <w:rPr>
                <w:rFonts w:ascii="仿宋_GB2312"/>
              </w:rPr>
            </w:pPr>
          </w:p>
        </w:tc>
        <w:tc>
          <w:tcPr>
            <w:tcW w:w="6640" w:type="dxa"/>
            <w:vAlign w:val="center"/>
          </w:tcPr>
          <w:p w14:paraId="27F57CEA">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对公路工程质量监督</w:t>
            </w:r>
          </w:p>
        </w:tc>
        <w:tc>
          <w:tcPr>
            <w:tcW w:w="2637" w:type="dxa"/>
          </w:tcPr>
          <w:p w14:paraId="4DEF2ABE">
            <w:pPr>
              <w:spacing w:line="600" w:lineRule="exact"/>
              <w:jc w:val="center"/>
              <w:rPr>
                <w:rFonts w:ascii="仿宋_GB2312"/>
              </w:rPr>
            </w:pPr>
          </w:p>
        </w:tc>
      </w:tr>
      <w:tr w14:paraId="246C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4B5B0E4">
            <w:pPr>
              <w:numPr>
                <w:ilvl w:val="0"/>
                <w:numId w:val="1"/>
              </w:numPr>
              <w:ind w:left="640" w:firstLine="0"/>
              <w:jc w:val="center"/>
              <w:rPr>
                <w:rFonts w:ascii="仿宋_GB2312"/>
              </w:rPr>
            </w:pPr>
          </w:p>
        </w:tc>
        <w:tc>
          <w:tcPr>
            <w:tcW w:w="3137" w:type="dxa"/>
          </w:tcPr>
          <w:p w14:paraId="03E79E2B">
            <w:pPr>
              <w:numPr>
                <w:ilvl w:val="0"/>
                <w:numId w:val="2"/>
              </w:numPr>
              <w:spacing w:line="600" w:lineRule="exact"/>
              <w:jc w:val="center"/>
              <w:rPr>
                <w:rFonts w:ascii="仿宋_GB2312"/>
              </w:rPr>
            </w:pPr>
          </w:p>
        </w:tc>
        <w:tc>
          <w:tcPr>
            <w:tcW w:w="6640" w:type="dxa"/>
            <w:vAlign w:val="center"/>
          </w:tcPr>
          <w:p w14:paraId="015A1549">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公路建设工程安全生产检查</w:t>
            </w:r>
          </w:p>
        </w:tc>
        <w:tc>
          <w:tcPr>
            <w:tcW w:w="2637" w:type="dxa"/>
          </w:tcPr>
          <w:p w14:paraId="7FF2729D">
            <w:pPr>
              <w:spacing w:line="600" w:lineRule="exact"/>
              <w:jc w:val="center"/>
              <w:rPr>
                <w:rFonts w:ascii="仿宋_GB2312"/>
              </w:rPr>
            </w:pPr>
          </w:p>
        </w:tc>
      </w:tr>
      <w:tr w14:paraId="2050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7366961">
            <w:pPr>
              <w:rPr>
                <w:rFonts w:ascii="仿宋_GB2312"/>
              </w:rPr>
            </w:pPr>
          </w:p>
        </w:tc>
        <w:tc>
          <w:tcPr>
            <w:tcW w:w="3137" w:type="dxa"/>
          </w:tcPr>
          <w:p w14:paraId="50E0B30C">
            <w:pPr>
              <w:tabs>
                <w:tab w:val="left" w:pos="0"/>
              </w:tabs>
              <w:spacing w:line="600" w:lineRule="exact"/>
              <w:jc w:val="center"/>
              <w:rPr>
                <w:rFonts w:ascii="仿宋_GB2312"/>
              </w:rPr>
            </w:pPr>
            <w:r>
              <w:rPr>
                <w:rFonts w:hint="eastAsia" w:ascii="仿宋_GB2312"/>
              </w:rPr>
              <w:t>二、行政处罚</w:t>
            </w:r>
          </w:p>
        </w:tc>
        <w:tc>
          <w:tcPr>
            <w:tcW w:w="6640" w:type="dxa"/>
            <w:vAlign w:val="center"/>
          </w:tcPr>
          <w:p w14:paraId="05FC49A4">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共87项</w:t>
            </w:r>
          </w:p>
        </w:tc>
        <w:tc>
          <w:tcPr>
            <w:tcW w:w="2637" w:type="dxa"/>
          </w:tcPr>
          <w:p w14:paraId="7F716A35">
            <w:pPr>
              <w:spacing w:line="600" w:lineRule="exact"/>
              <w:jc w:val="center"/>
              <w:rPr>
                <w:rFonts w:ascii="仿宋_GB2312"/>
              </w:rPr>
            </w:pPr>
          </w:p>
        </w:tc>
      </w:tr>
      <w:tr w14:paraId="6340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1015ADD">
            <w:pPr>
              <w:numPr>
                <w:ilvl w:val="0"/>
                <w:numId w:val="1"/>
              </w:numPr>
              <w:ind w:left="640" w:firstLine="0"/>
              <w:jc w:val="center"/>
              <w:rPr>
                <w:rFonts w:ascii="仿宋_GB2312"/>
              </w:rPr>
            </w:pPr>
          </w:p>
        </w:tc>
        <w:tc>
          <w:tcPr>
            <w:tcW w:w="3137" w:type="dxa"/>
          </w:tcPr>
          <w:p w14:paraId="0B9EE3C6">
            <w:pPr>
              <w:tabs>
                <w:tab w:val="left" w:pos="0"/>
              </w:tabs>
              <w:spacing w:line="600" w:lineRule="exact"/>
              <w:jc w:val="center"/>
              <w:rPr>
                <w:rFonts w:ascii="仿宋_GB2312"/>
              </w:rPr>
            </w:pPr>
            <w:r>
              <w:rPr>
                <w:rFonts w:hint="eastAsia" w:ascii="仿宋_GB2312"/>
              </w:rPr>
              <w:t>1</w:t>
            </w:r>
          </w:p>
        </w:tc>
        <w:tc>
          <w:tcPr>
            <w:tcW w:w="6640" w:type="dxa"/>
            <w:vAlign w:val="center"/>
          </w:tcPr>
          <w:p w14:paraId="0647F750">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擅自在公路上设卡、收费的</w:t>
            </w:r>
          </w:p>
        </w:tc>
        <w:tc>
          <w:tcPr>
            <w:tcW w:w="2637" w:type="dxa"/>
          </w:tcPr>
          <w:p w14:paraId="56C76E32">
            <w:pPr>
              <w:spacing w:line="600" w:lineRule="exact"/>
              <w:jc w:val="center"/>
              <w:rPr>
                <w:rFonts w:ascii="仿宋_GB2312"/>
              </w:rPr>
            </w:pPr>
          </w:p>
        </w:tc>
      </w:tr>
      <w:tr w14:paraId="734B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F1A9238">
            <w:pPr>
              <w:numPr>
                <w:ilvl w:val="0"/>
                <w:numId w:val="1"/>
              </w:numPr>
              <w:ind w:left="640" w:firstLine="0"/>
              <w:jc w:val="center"/>
              <w:rPr>
                <w:rFonts w:ascii="仿宋_GB2312"/>
              </w:rPr>
            </w:pPr>
          </w:p>
        </w:tc>
        <w:tc>
          <w:tcPr>
            <w:tcW w:w="3137" w:type="dxa"/>
          </w:tcPr>
          <w:p w14:paraId="3EF5F351">
            <w:pPr>
              <w:tabs>
                <w:tab w:val="left" w:pos="0"/>
              </w:tabs>
              <w:spacing w:line="600" w:lineRule="exact"/>
              <w:jc w:val="center"/>
              <w:rPr>
                <w:rFonts w:ascii="仿宋_GB2312"/>
              </w:rPr>
            </w:pPr>
            <w:r>
              <w:rPr>
                <w:rFonts w:hint="eastAsia" w:ascii="仿宋_GB2312"/>
              </w:rPr>
              <w:t>2</w:t>
            </w:r>
          </w:p>
        </w:tc>
        <w:tc>
          <w:tcPr>
            <w:tcW w:w="6640" w:type="dxa"/>
            <w:vAlign w:val="center"/>
          </w:tcPr>
          <w:p w14:paraId="7EFBAB29">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未经有关交通主管部门批准擅自施工的</w:t>
            </w:r>
          </w:p>
        </w:tc>
        <w:tc>
          <w:tcPr>
            <w:tcW w:w="2637" w:type="dxa"/>
          </w:tcPr>
          <w:p w14:paraId="1C7C0D32">
            <w:pPr>
              <w:spacing w:line="600" w:lineRule="exact"/>
              <w:jc w:val="center"/>
              <w:rPr>
                <w:rFonts w:ascii="仿宋_GB2312"/>
              </w:rPr>
            </w:pPr>
          </w:p>
        </w:tc>
      </w:tr>
      <w:tr w14:paraId="0367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FB0F5DC">
            <w:pPr>
              <w:numPr>
                <w:ilvl w:val="0"/>
                <w:numId w:val="1"/>
              </w:numPr>
              <w:ind w:left="640" w:firstLine="0"/>
              <w:jc w:val="center"/>
              <w:rPr>
                <w:rFonts w:ascii="仿宋_GB2312"/>
              </w:rPr>
            </w:pPr>
          </w:p>
        </w:tc>
        <w:tc>
          <w:tcPr>
            <w:tcW w:w="3137" w:type="dxa"/>
          </w:tcPr>
          <w:p w14:paraId="67D456C5">
            <w:pPr>
              <w:tabs>
                <w:tab w:val="left" w:pos="0"/>
              </w:tabs>
              <w:spacing w:line="600" w:lineRule="exact"/>
              <w:jc w:val="center"/>
              <w:rPr>
                <w:rFonts w:ascii="仿宋_GB2312"/>
              </w:rPr>
            </w:pPr>
            <w:r>
              <w:rPr>
                <w:rFonts w:hint="eastAsia" w:ascii="仿宋_GB2312"/>
              </w:rPr>
              <w:t>3</w:t>
            </w:r>
          </w:p>
        </w:tc>
        <w:tc>
          <w:tcPr>
            <w:tcW w:w="6640" w:type="dxa"/>
            <w:vAlign w:val="center"/>
          </w:tcPr>
          <w:p w14:paraId="48E4BA3C">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从事危及公路安全的作业；损坏、擅自移动、涂改、遮挡公路附属设施或者损坏、挪动建筑控制区的标桩、界桩，可能危及公路安全的；利用公路附属设施架设管道、悬挂物品等可能危及公路安全的行为；涉路工程设施影响公路完好、安全和畅通的</w:t>
            </w:r>
          </w:p>
        </w:tc>
        <w:tc>
          <w:tcPr>
            <w:tcW w:w="2637" w:type="dxa"/>
          </w:tcPr>
          <w:p w14:paraId="103ECC85">
            <w:pPr>
              <w:spacing w:line="600" w:lineRule="exact"/>
              <w:jc w:val="center"/>
              <w:rPr>
                <w:rFonts w:ascii="仿宋_GB2312"/>
              </w:rPr>
            </w:pPr>
          </w:p>
        </w:tc>
      </w:tr>
      <w:tr w14:paraId="04E4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B663C2E">
            <w:pPr>
              <w:numPr>
                <w:ilvl w:val="0"/>
                <w:numId w:val="1"/>
              </w:numPr>
              <w:ind w:left="640" w:firstLine="0"/>
              <w:jc w:val="center"/>
              <w:rPr>
                <w:rFonts w:ascii="仿宋_GB2312"/>
              </w:rPr>
            </w:pPr>
          </w:p>
        </w:tc>
        <w:tc>
          <w:tcPr>
            <w:tcW w:w="3137" w:type="dxa"/>
          </w:tcPr>
          <w:p w14:paraId="638A037C">
            <w:pPr>
              <w:tabs>
                <w:tab w:val="left" w:pos="0"/>
              </w:tabs>
              <w:spacing w:line="600" w:lineRule="exact"/>
              <w:jc w:val="center"/>
              <w:rPr>
                <w:rFonts w:ascii="仿宋_GB2312"/>
              </w:rPr>
            </w:pPr>
            <w:r>
              <w:rPr>
                <w:rFonts w:hint="eastAsia" w:ascii="仿宋_GB2312"/>
              </w:rPr>
              <w:t>4</w:t>
            </w:r>
          </w:p>
        </w:tc>
        <w:tc>
          <w:tcPr>
            <w:tcW w:w="6640" w:type="dxa"/>
            <w:vAlign w:val="center"/>
          </w:tcPr>
          <w:p w14:paraId="40EDB9BA">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造成公路路面损坏、污染或者影响公路畅通的，或者将公路作为试车场地的</w:t>
            </w:r>
          </w:p>
        </w:tc>
        <w:tc>
          <w:tcPr>
            <w:tcW w:w="2637" w:type="dxa"/>
          </w:tcPr>
          <w:p w14:paraId="3400F561">
            <w:pPr>
              <w:spacing w:line="600" w:lineRule="exact"/>
              <w:jc w:val="center"/>
              <w:rPr>
                <w:rFonts w:ascii="仿宋_GB2312"/>
              </w:rPr>
            </w:pPr>
          </w:p>
        </w:tc>
      </w:tr>
      <w:tr w14:paraId="1721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0F093ED4">
            <w:pPr>
              <w:numPr>
                <w:ilvl w:val="0"/>
                <w:numId w:val="1"/>
              </w:numPr>
              <w:ind w:left="640" w:firstLine="0"/>
              <w:jc w:val="center"/>
              <w:rPr>
                <w:rFonts w:ascii="仿宋_GB2312"/>
              </w:rPr>
            </w:pPr>
          </w:p>
        </w:tc>
        <w:tc>
          <w:tcPr>
            <w:tcW w:w="3137" w:type="dxa"/>
          </w:tcPr>
          <w:p w14:paraId="3AC36BBD">
            <w:pPr>
              <w:tabs>
                <w:tab w:val="left" w:pos="0"/>
              </w:tabs>
              <w:spacing w:line="600" w:lineRule="exact"/>
              <w:jc w:val="center"/>
              <w:rPr>
                <w:rFonts w:ascii="仿宋_GB2312"/>
              </w:rPr>
            </w:pPr>
            <w:r>
              <w:rPr>
                <w:rFonts w:hint="eastAsia" w:ascii="仿宋_GB2312"/>
              </w:rPr>
              <w:t>5</w:t>
            </w:r>
          </w:p>
        </w:tc>
        <w:tc>
          <w:tcPr>
            <w:tcW w:w="6640" w:type="dxa"/>
            <w:vAlign w:val="center"/>
          </w:tcPr>
          <w:p w14:paraId="520A6188">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造成公路损坏，未报告的</w:t>
            </w:r>
          </w:p>
        </w:tc>
        <w:tc>
          <w:tcPr>
            <w:tcW w:w="2637" w:type="dxa"/>
          </w:tcPr>
          <w:p w14:paraId="02CF2BBA">
            <w:pPr>
              <w:spacing w:line="600" w:lineRule="exact"/>
              <w:jc w:val="center"/>
              <w:rPr>
                <w:rFonts w:ascii="仿宋_GB2312"/>
              </w:rPr>
            </w:pPr>
          </w:p>
        </w:tc>
      </w:tr>
      <w:tr w14:paraId="3845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0832DB3">
            <w:pPr>
              <w:numPr>
                <w:ilvl w:val="0"/>
                <w:numId w:val="1"/>
              </w:numPr>
              <w:ind w:left="640" w:firstLine="0"/>
              <w:jc w:val="center"/>
              <w:rPr>
                <w:rFonts w:ascii="仿宋_GB2312"/>
              </w:rPr>
            </w:pPr>
          </w:p>
        </w:tc>
        <w:tc>
          <w:tcPr>
            <w:tcW w:w="3137" w:type="dxa"/>
          </w:tcPr>
          <w:p w14:paraId="6B1968EC">
            <w:pPr>
              <w:tabs>
                <w:tab w:val="left" w:pos="0"/>
              </w:tabs>
              <w:spacing w:line="600" w:lineRule="exact"/>
              <w:jc w:val="center"/>
              <w:rPr>
                <w:rFonts w:ascii="仿宋_GB2312"/>
              </w:rPr>
            </w:pPr>
            <w:r>
              <w:rPr>
                <w:rFonts w:hint="eastAsia" w:ascii="仿宋_GB2312"/>
              </w:rPr>
              <w:t>6</w:t>
            </w:r>
          </w:p>
        </w:tc>
        <w:tc>
          <w:tcPr>
            <w:tcW w:w="6640" w:type="dxa"/>
            <w:vAlign w:val="center"/>
          </w:tcPr>
          <w:p w14:paraId="59644047">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未经批准在公路用地范围内设置公路标志以外的其他标志的</w:t>
            </w:r>
          </w:p>
        </w:tc>
        <w:tc>
          <w:tcPr>
            <w:tcW w:w="2637" w:type="dxa"/>
          </w:tcPr>
          <w:p w14:paraId="4DAC58AF">
            <w:pPr>
              <w:spacing w:line="600" w:lineRule="exact"/>
              <w:jc w:val="center"/>
              <w:rPr>
                <w:rFonts w:ascii="仿宋_GB2312"/>
              </w:rPr>
            </w:pPr>
          </w:p>
        </w:tc>
      </w:tr>
      <w:tr w14:paraId="7E5F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5ACDC85">
            <w:pPr>
              <w:numPr>
                <w:ilvl w:val="0"/>
                <w:numId w:val="1"/>
              </w:numPr>
              <w:ind w:left="640" w:firstLine="0"/>
              <w:jc w:val="center"/>
              <w:rPr>
                <w:rFonts w:ascii="仿宋_GB2312"/>
              </w:rPr>
            </w:pPr>
          </w:p>
        </w:tc>
        <w:tc>
          <w:tcPr>
            <w:tcW w:w="3137" w:type="dxa"/>
          </w:tcPr>
          <w:p w14:paraId="3300DDDE">
            <w:pPr>
              <w:tabs>
                <w:tab w:val="left" w:pos="0"/>
              </w:tabs>
              <w:spacing w:line="600" w:lineRule="exact"/>
              <w:jc w:val="center"/>
              <w:rPr>
                <w:rFonts w:ascii="仿宋_GB2312"/>
              </w:rPr>
            </w:pPr>
            <w:r>
              <w:rPr>
                <w:rFonts w:hint="eastAsia" w:ascii="仿宋_GB2312"/>
              </w:rPr>
              <w:t>7</w:t>
            </w:r>
          </w:p>
        </w:tc>
        <w:tc>
          <w:tcPr>
            <w:tcW w:w="6640" w:type="dxa"/>
            <w:vAlign w:val="center"/>
          </w:tcPr>
          <w:p w14:paraId="71CE6CFE">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未经批准在公路上增设平面交叉道口的</w:t>
            </w:r>
          </w:p>
        </w:tc>
        <w:tc>
          <w:tcPr>
            <w:tcW w:w="2637" w:type="dxa"/>
          </w:tcPr>
          <w:p w14:paraId="034904D2">
            <w:pPr>
              <w:spacing w:line="600" w:lineRule="exact"/>
              <w:jc w:val="center"/>
              <w:rPr>
                <w:rFonts w:ascii="仿宋_GB2312"/>
              </w:rPr>
            </w:pPr>
          </w:p>
        </w:tc>
      </w:tr>
      <w:tr w14:paraId="133E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6205C92">
            <w:pPr>
              <w:numPr>
                <w:ilvl w:val="0"/>
                <w:numId w:val="1"/>
              </w:numPr>
              <w:ind w:left="640" w:firstLine="0"/>
              <w:jc w:val="center"/>
              <w:rPr>
                <w:rFonts w:ascii="仿宋_GB2312"/>
              </w:rPr>
            </w:pPr>
          </w:p>
        </w:tc>
        <w:tc>
          <w:tcPr>
            <w:tcW w:w="3137" w:type="dxa"/>
          </w:tcPr>
          <w:p w14:paraId="261B0949">
            <w:pPr>
              <w:tabs>
                <w:tab w:val="left" w:pos="0"/>
              </w:tabs>
              <w:spacing w:line="600" w:lineRule="exact"/>
              <w:jc w:val="center"/>
              <w:rPr>
                <w:rFonts w:ascii="仿宋_GB2312"/>
              </w:rPr>
            </w:pPr>
            <w:r>
              <w:rPr>
                <w:rFonts w:hint="eastAsia" w:ascii="仿宋_GB2312"/>
              </w:rPr>
              <w:t>8</w:t>
            </w:r>
          </w:p>
        </w:tc>
        <w:tc>
          <w:tcPr>
            <w:tcW w:w="6640" w:type="dxa"/>
            <w:vAlign w:val="center"/>
          </w:tcPr>
          <w:p w14:paraId="1ABBEE2E">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在公路建筑控制区内修建建筑物、地面构筑物或者擅自埋设管线、电缆等设施的</w:t>
            </w:r>
          </w:p>
        </w:tc>
        <w:tc>
          <w:tcPr>
            <w:tcW w:w="2637" w:type="dxa"/>
          </w:tcPr>
          <w:p w14:paraId="13DB6CC8">
            <w:pPr>
              <w:spacing w:line="600" w:lineRule="exact"/>
              <w:jc w:val="center"/>
              <w:rPr>
                <w:rFonts w:ascii="仿宋_GB2312"/>
              </w:rPr>
            </w:pPr>
          </w:p>
        </w:tc>
      </w:tr>
      <w:tr w14:paraId="65AE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53C3E3E">
            <w:pPr>
              <w:numPr>
                <w:ilvl w:val="0"/>
                <w:numId w:val="1"/>
              </w:numPr>
              <w:ind w:left="640" w:firstLine="0"/>
              <w:jc w:val="center"/>
              <w:rPr>
                <w:rFonts w:ascii="仿宋_GB2312"/>
              </w:rPr>
            </w:pPr>
          </w:p>
        </w:tc>
        <w:tc>
          <w:tcPr>
            <w:tcW w:w="3137" w:type="dxa"/>
          </w:tcPr>
          <w:p w14:paraId="6AE44644">
            <w:pPr>
              <w:tabs>
                <w:tab w:val="left" w:pos="0"/>
              </w:tabs>
              <w:spacing w:line="600" w:lineRule="exact"/>
              <w:jc w:val="center"/>
              <w:rPr>
                <w:rFonts w:ascii="仿宋_GB2312"/>
              </w:rPr>
            </w:pPr>
            <w:r>
              <w:rPr>
                <w:rFonts w:hint="eastAsia" w:ascii="仿宋_GB2312"/>
              </w:rPr>
              <w:t>9</w:t>
            </w:r>
          </w:p>
        </w:tc>
        <w:tc>
          <w:tcPr>
            <w:tcW w:w="6640" w:type="dxa"/>
            <w:vAlign w:val="center"/>
          </w:tcPr>
          <w:p w14:paraId="7550715B">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在公路建筑控制区外修建的建筑物、地面构筑物以及其他设施遮挡公路标志或者妨碍安全视距的</w:t>
            </w:r>
          </w:p>
        </w:tc>
        <w:tc>
          <w:tcPr>
            <w:tcW w:w="2637" w:type="dxa"/>
          </w:tcPr>
          <w:p w14:paraId="04E1850D">
            <w:pPr>
              <w:spacing w:line="600" w:lineRule="exact"/>
              <w:jc w:val="center"/>
              <w:rPr>
                <w:rFonts w:ascii="仿宋_GB2312"/>
              </w:rPr>
            </w:pPr>
          </w:p>
        </w:tc>
      </w:tr>
      <w:tr w14:paraId="0B15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0642D0A5">
            <w:pPr>
              <w:numPr>
                <w:ilvl w:val="0"/>
                <w:numId w:val="1"/>
              </w:numPr>
              <w:ind w:left="640" w:firstLine="0"/>
              <w:jc w:val="center"/>
              <w:rPr>
                <w:rFonts w:ascii="仿宋_GB2312"/>
              </w:rPr>
            </w:pPr>
          </w:p>
        </w:tc>
        <w:tc>
          <w:tcPr>
            <w:tcW w:w="3137" w:type="dxa"/>
          </w:tcPr>
          <w:p w14:paraId="2C0B61B8">
            <w:pPr>
              <w:tabs>
                <w:tab w:val="left" w:pos="0"/>
              </w:tabs>
              <w:spacing w:line="600" w:lineRule="exact"/>
              <w:jc w:val="center"/>
              <w:rPr>
                <w:rFonts w:ascii="仿宋_GB2312"/>
              </w:rPr>
            </w:pPr>
            <w:r>
              <w:rPr>
                <w:rFonts w:hint="eastAsia" w:ascii="仿宋_GB2312"/>
              </w:rPr>
              <w:t>10</w:t>
            </w:r>
          </w:p>
        </w:tc>
        <w:tc>
          <w:tcPr>
            <w:tcW w:w="6640" w:type="dxa"/>
            <w:vAlign w:val="center"/>
          </w:tcPr>
          <w:p w14:paraId="1D3F48A5">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利用公路桥梁进行牵拉、吊装等危及公路桥梁安全的施工作业；利用公路桥梁(含桥下空间)、公路隧道、涵洞堆放物品，搭建设施以及铺设高压电线和输送易燃、易爆或者其他有毒有害气体、液体管道的处罚</w:t>
            </w:r>
          </w:p>
        </w:tc>
        <w:tc>
          <w:tcPr>
            <w:tcW w:w="2637" w:type="dxa"/>
          </w:tcPr>
          <w:p w14:paraId="12B6BAA2">
            <w:pPr>
              <w:spacing w:line="600" w:lineRule="exact"/>
              <w:jc w:val="center"/>
              <w:rPr>
                <w:rFonts w:ascii="仿宋_GB2312"/>
              </w:rPr>
            </w:pPr>
          </w:p>
        </w:tc>
      </w:tr>
      <w:tr w14:paraId="0871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4A393C2">
            <w:pPr>
              <w:numPr>
                <w:ilvl w:val="0"/>
                <w:numId w:val="1"/>
              </w:numPr>
              <w:ind w:left="640" w:firstLine="0"/>
              <w:jc w:val="center"/>
              <w:rPr>
                <w:rFonts w:ascii="仿宋_GB2312"/>
              </w:rPr>
            </w:pPr>
          </w:p>
        </w:tc>
        <w:tc>
          <w:tcPr>
            <w:tcW w:w="3137" w:type="dxa"/>
          </w:tcPr>
          <w:p w14:paraId="0683AB40">
            <w:pPr>
              <w:tabs>
                <w:tab w:val="left" w:pos="0"/>
              </w:tabs>
              <w:spacing w:line="600" w:lineRule="exact"/>
              <w:jc w:val="center"/>
              <w:rPr>
                <w:rFonts w:ascii="仿宋_GB2312"/>
              </w:rPr>
            </w:pPr>
            <w:r>
              <w:rPr>
                <w:rFonts w:hint="eastAsia" w:ascii="仿宋_GB2312"/>
              </w:rPr>
              <w:t>11</w:t>
            </w:r>
          </w:p>
        </w:tc>
        <w:tc>
          <w:tcPr>
            <w:tcW w:w="6640" w:type="dxa"/>
            <w:vAlign w:val="center"/>
          </w:tcPr>
          <w:p w14:paraId="0FD03F96">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损坏、擅自移动、涂改、遮挡公路附属设施或者利用公路附属设施架设管道、悬挂物品，可能危及公路安全的；涉路工程设施影响公路完好、安全和畅通的。</w:t>
            </w:r>
          </w:p>
        </w:tc>
        <w:tc>
          <w:tcPr>
            <w:tcW w:w="2637" w:type="dxa"/>
          </w:tcPr>
          <w:p w14:paraId="0F27527B">
            <w:pPr>
              <w:spacing w:line="600" w:lineRule="exact"/>
              <w:jc w:val="center"/>
              <w:rPr>
                <w:rFonts w:ascii="仿宋_GB2312"/>
              </w:rPr>
            </w:pPr>
          </w:p>
        </w:tc>
      </w:tr>
      <w:tr w14:paraId="4248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0824282">
            <w:pPr>
              <w:numPr>
                <w:ilvl w:val="0"/>
                <w:numId w:val="1"/>
              </w:numPr>
              <w:ind w:left="640" w:firstLine="0"/>
              <w:jc w:val="center"/>
              <w:rPr>
                <w:rFonts w:ascii="仿宋_GB2312"/>
              </w:rPr>
            </w:pPr>
          </w:p>
        </w:tc>
        <w:tc>
          <w:tcPr>
            <w:tcW w:w="3137" w:type="dxa"/>
          </w:tcPr>
          <w:p w14:paraId="3F536171">
            <w:pPr>
              <w:tabs>
                <w:tab w:val="left" w:pos="0"/>
              </w:tabs>
              <w:spacing w:line="600" w:lineRule="exact"/>
              <w:jc w:val="center"/>
              <w:rPr>
                <w:rFonts w:ascii="仿宋_GB2312"/>
              </w:rPr>
            </w:pPr>
            <w:r>
              <w:rPr>
                <w:rFonts w:hint="eastAsia" w:ascii="仿宋_GB2312"/>
              </w:rPr>
              <w:t>12</w:t>
            </w:r>
          </w:p>
        </w:tc>
        <w:tc>
          <w:tcPr>
            <w:tcW w:w="6640" w:type="dxa"/>
            <w:vAlign w:val="center"/>
          </w:tcPr>
          <w:p w14:paraId="1645195A">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未经批准更新采伐护路林的</w:t>
            </w:r>
          </w:p>
        </w:tc>
        <w:tc>
          <w:tcPr>
            <w:tcW w:w="2637" w:type="dxa"/>
          </w:tcPr>
          <w:p w14:paraId="1DBDB37D">
            <w:pPr>
              <w:spacing w:line="600" w:lineRule="exact"/>
              <w:jc w:val="center"/>
              <w:rPr>
                <w:rFonts w:ascii="仿宋_GB2312"/>
              </w:rPr>
            </w:pPr>
          </w:p>
        </w:tc>
      </w:tr>
      <w:tr w14:paraId="145E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352" w:type="dxa"/>
          </w:tcPr>
          <w:p w14:paraId="53ADD016">
            <w:pPr>
              <w:numPr>
                <w:ilvl w:val="0"/>
                <w:numId w:val="1"/>
              </w:numPr>
              <w:ind w:left="640" w:firstLine="0"/>
              <w:jc w:val="center"/>
              <w:rPr>
                <w:rFonts w:ascii="仿宋_GB2312"/>
              </w:rPr>
            </w:pPr>
          </w:p>
        </w:tc>
        <w:tc>
          <w:tcPr>
            <w:tcW w:w="3137" w:type="dxa"/>
          </w:tcPr>
          <w:p w14:paraId="350A9CF6">
            <w:pPr>
              <w:tabs>
                <w:tab w:val="left" w:pos="0"/>
              </w:tabs>
              <w:spacing w:line="600" w:lineRule="exact"/>
              <w:jc w:val="center"/>
              <w:rPr>
                <w:rFonts w:ascii="仿宋_GB2312"/>
              </w:rPr>
            </w:pPr>
            <w:r>
              <w:rPr>
                <w:rFonts w:hint="eastAsia" w:ascii="仿宋_GB2312"/>
              </w:rPr>
              <w:t>13</w:t>
            </w:r>
          </w:p>
        </w:tc>
        <w:tc>
          <w:tcPr>
            <w:tcW w:w="6640" w:type="dxa"/>
            <w:vAlign w:val="center"/>
          </w:tcPr>
          <w:p w14:paraId="5597A811">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未经许可进行涉路施工活动的处罚</w:t>
            </w:r>
          </w:p>
        </w:tc>
        <w:tc>
          <w:tcPr>
            <w:tcW w:w="2637" w:type="dxa"/>
          </w:tcPr>
          <w:p w14:paraId="40C12367">
            <w:pPr>
              <w:spacing w:line="600" w:lineRule="exact"/>
              <w:jc w:val="center"/>
              <w:rPr>
                <w:rFonts w:ascii="仿宋_GB2312"/>
              </w:rPr>
            </w:pPr>
          </w:p>
        </w:tc>
      </w:tr>
      <w:tr w14:paraId="27B1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52" w:type="dxa"/>
          </w:tcPr>
          <w:p w14:paraId="4171EFEA">
            <w:pPr>
              <w:numPr>
                <w:ilvl w:val="0"/>
                <w:numId w:val="1"/>
              </w:numPr>
              <w:ind w:left="640" w:firstLine="0"/>
              <w:jc w:val="center"/>
              <w:rPr>
                <w:rFonts w:ascii="仿宋_GB2312"/>
              </w:rPr>
            </w:pPr>
          </w:p>
        </w:tc>
        <w:tc>
          <w:tcPr>
            <w:tcW w:w="3137" w:type="dxa"/>
          </w:tcPr>
          <w:p w14:paraId="483DF6A1">
            <w:pPr>
              <w:tabs>
                <w:tab w:val="left" w:pos="0"/>
              </w:tabs>
              <w:spacing w:line="600" w:lineRule="exact"/>
              <w:jc w:val="center"/>
              <w:rPr>
                <w:rFonts w:ascii="仿宋_GB2312"/>
              </w:rPr>
            </w:pPr>
            <w:r>
              <w:rPr>
                <w:rFonts w:hint="eastAsia" w:ascii="仿宋_GB2312"/>
              </w:rPr>
              <w:t>14</w:t>
            </w:r>
          </w:p>
        </w:tc>
        <w:tc>
          <w:tcPr>
            <w:tcW w:w="6640" w:type="dxa"/>
            <w:vAlign w:val="center"/>
          </w:tcPr>
          <w:p w14:paraId="3F5794ED">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在公路上行驶的车辆，车货总体的外廓尺寸、轴荷或者总质量超过公路、公路桥梁、公路隧道、汽车渡船限定标准的</w:t>
            </w:r>
          </w:p>
        </w:tc>
        <w:tc>
          <w:tcPr>
            <w:tcW w:w="2637" w:type="dxa"/>
          </w:tcPr>
          <w:p w14:paraId="4471F610">
            <w:pPr>
              <w:spacing w:line="600" w:lineRule="exact"/>
              <w:jc w:val="center"/>
              <w:rPr>
                <w:rFonts w:ascii="仿宋_GB2312"/>
              </w:rPr>
            </w:pPr>
          </w:p>
        </w:tc>
      </w:tr>
      <w:tr w14:paraId="0D29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52" w:type="dxa"/>
          </w:tcPr>
          <w:p w14:paraId="3F28B27A">
            <w:pPr>
              <w:numPr>
                <w:ilvl w:val="0"/>
                <w:numId w:val="1"/>
              </w:numPr>
              <w:ind w:left="640" w:firstLine="0"/>
              <w:jc w:val="center"/>
              <w:rPr>
                <w:rFonts w:ascii="仿宋_GB2312"/>
              </w:rPr>
            </w:pPr>
          </w:p>
        </w:tc>
        <w:tc>
          <w:tcPr>
            <w:tcW w:w="3137" w:type="dxa"/>
          </w:tcPr>
          <w:p w14:paraId="09ACDF40">
            <w:pPr>
              <w:tabs>
                <w:tab w:val="left" w:pos="0"/>
              </w:tabs>
              <w:spacing w:line="600" w:lineRule="exact"/>
              <w:jc w:val="center"/>
              <w:rPr>
                <w:rFonts w:ascii="仿宋_GB2312"/>
              </w:rPr>
            </w:pPr>
            <w:r>
              <w:rPr>
                <w:rFonts w:hint="eastAsia" w:ascii="仿宋_GB2312"/>
              </w:rPr>
              <w:t>15</w:t>
            </w:r>
          </w:p>
        </w:tc>
        <w:tc>
          <w:tcPr>
            <w:tcW w:w="6640" w:type="dxa"/>
            <w:vAlign w:val="center"/>
          </w:tcPr>
          <w:p w14:paraId="1D7F6E1C">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对1年内违法超限运输超过3次的货运车辆；道路运输企业1年内违法超限运输的货运车辆超过本单位货运车辆总数10%的处罚</w:t>
            </w:r>
          </w:p>
        </w:tc>
        <w:tc>
          <w:tcPr>
            <w:tcW w:w="2637" w:type="dxa"/>
          </w:tcPr>
          <w:p w14:paraId="7C1AFCAC">
            <w:pPr>
              <w:spacing w:line="600" w:lineRule="exact"/>
              <w:jc w:val="center"/>
              <w:rPr>
                <w:rFonts w:ascii="仿宋_GB2312"/>
              </w:rPr>
            </w:pPr>
          </w:p>
        </w:tc>
      </w:tr>
      <w:tr w14:paraId="462A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52" w:type="dxa"/>
          </w:tcPr>
          <w:p w14:paraId="380E1512">
            <w:pPr>
              <w:numPr>
                <w:ilvl w:val="0"/>
                <w:numId w:val="1"/>
              </w:numPr>
              <w:ind w:left="640" w:firstLine="0"/>
              <w:jc w:val="center"/>
              <w:rPr>
                <w:rFonts w:ascii="仿宋_GB2312"/>
              </w:rPr>
            </w:pPr>
          </w:p>
        </w:tc>
        <w:tc>
          <w:tcPr>
            <w:tcW w:w="3137" w:type="dxa"/>
          </w:tcPr>
          <w:p w14:paraId="6BC5ADC3">
            <w:pPr>
              <w:tabs>
                <w:tab w:val="left" w:pos="0"/>
              </w:tabs>
              <w:spacing w:line="600" w:lineRule="exact"/>
              <w:jc w:val="center"/>
              <w:rPr>
                <w:rFonts w:ascii="仿宋_GB2312"/>
              </w:rPr>
            </w:pPr>
            <w:r>
              <w:rPr>
                <w:rFonts w:hint="eastAsia" w:ascii="仿宋_GB2312"/>
              </w:rPr>
              <w:t>16</w:t>
            </w:r>
          </w:p>
        </w:tc>
        <w:tc>
          <w:tcPr>
            <w:tcW w:w="6640" w:type="dxa"/>
            <w:vAlign w:val="center"/>
          </w:tcPr>
          <w:p w14:paraId="05695EF1">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指使、强令车辆驾驶人超限运输货物的</w:t>
            </w:r>
          </w:p>
        </w:tc>
        <w:tc>
          <w:tcPr>
            <w:tcW w:w="2637" w:type="dxa"/>
          </w:tcPr>
          <w:p w14:paraId="42123960">
            <w:pPr>
              <w:spacing w:line="600" w:lineRule="exact"/>
              <w:jc w:val="center"/>
              <w:rPr>
                <w:rFonts w:ascii="仿宋_GB2312"/>
              </w:rPr>
            </w:pPr>
          </w:p>
        </w:tc>
      </w:tr>
      <w:tr w14:paraId="425D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52" w:type="dxa"/>
          </w:tcPr>
          <w:p w14:paraId="4CD724B7">
            <w:pPr>
              <w:numPr>
                <w:ilvl w:val="0"/>
                <w:numId w:val="1"/>
              </w:numPr>
              <w:ind w:left="640" w:firstLine="0"/>
              <w:jc w:val="center"/>
              <w:rPr>
                <w:rFonts w:ascii="仿宋_GB2312"/>
              </w:rPr>
            </w:pPr>
          </w:p>
        </w:tc>
        <w:tc>
          <w:tcPr>
            <w:tcW w:w="3137" w:type="dxa"/>
          </w:tcPr>
          <w:p w14:paraId="2A31053A">
            <w:pPr>
              <w:tabs>
                <w:tab w:val="left" w:pos="0"/>
              </w:tabs>
              <w:spacing w:line="600" w:lineRule="exact"/>
              <w:jc w:val="center"/>
              <w:rPr>
                <w:rFonts w:ascii="仿宋_GB2312"/>
              </w:rPr>
            </w:pPr>
            <w:r>
              <w:rPr>
                <w:rFonts w:hint="eastAsia" w:ascii="仿宋_GB2312"/>
              </w:rPr>
              <w:t>17</w:t>
            </w:r>
          </w:p>
        </w:tc>
        <w:tc>
          <w:tcPr>
            <w:tcW w:w="6640" w:type="dxa"/>
            <w:vAlign w:val="center"/>
          </w:tcPr>
          <w:p w14:paraId="7D642661">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车辆装载物触地拖行、掉落、遗洒或者飘散，造成公路路面损坏、污染的</w:t>
            </w:r>
          </w:p>
        </w:tc>
        <w:tc>
          <w:tcPr>
            <w:tcW w:w="2637" w:type="dxa"/>
          </w:tcPr>
          <w:p w14:paraId="4F140ADF">
            <w:pPr>
              <w:spacing w:line="600" w:lineRule="exact"/>
              <w:jc w:val="center"/>
              <w:rPr>
                <w:rFonts w:ascii="仿宋_GB2312"/>
              </w:rPr>
            </w:pPr>
          </w:p>
        </w:tc>
      </w:tr>
      <w:tr w14:paraId="109F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52" w:type="dxa"/>
          </w:tcPr>
          <w:p w14:paraId="64AFEAD9">
            <w:pPr>
              <w:numPr>
                <w:ilvl w:val="0"/>
                <w:numId w:val="1"/>
              </w:numPr>
              <w:ind w:left="640" w:firstLine="0"/>
              <w:jc w:val="center"/>
              <w:rPr>
                <w:rFonts w:ascii="仿宋_GB2312"/>
              </w:rPr>
            </w:pPr>
          </w:p>
        </w:tc>
        <w:tc>
          <w:tcPr>
            <w:tcW w:w="3137" w:type="dxa"/>
          </w:tcPr>
          <w:p w14:paraId="3437254A">
            <w:pPr>
              <w:tabs>
                <w:tab w:val="left" w:pos="0"/>
              </w:tabs>
              <w:spacing w:line="600" w:lineRule="exact"/>
              <w:jc w:val="center"/>
              <w:rPr>
                <w:rFonts w:ascii="仿宋_GB2312"/>
              </w:rPr>
            </w:pPr>
            <w:r>
              <w:rPr>
                <w:rFonts w:hint="eastAsia" w:ascii="仿宋_GB2312"/>
              </w:rPr>
              <w:t>18</w:t>
            </w:r>
          </w:p>
        </w:tc>
        <w:tc>
          <w:tcPr>
            <w:tcW w:w="6640" w:type="dxa"/>
            <w:vAlign w:val="center"/>
          </w:tcPr>
          <w:p w14:paraId="73E09FC3">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未取得道路货物运输经营许可，擅自从事道路货物运输经营的</w:t>
            </w:r>
          </w:p>
        </w:tc>
        <w:tc>
          <w:tcPr>
            <w:tcW w:w="2637" w:type="dxa"/>
          </w:tcPr>
          <w:p w14:paraId="17E94EEF">
            <w:pPr>
              <w:spacing w:line="600" w:lineRule="exact"/>
              <w:jc w:val="center"/>
              <w:rPr>
                <w:rFonts w:ascii="仿宋_GB2312"/>
              </w:rPr>
            </w:pPr>
          </w:p>
        </w:tc>
      </w:tr>
      <w:tr w14:paraId="592A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5553B8F">
            <w:pPr>
              <w:numPr>
                <w:ilvl w:val="0"/>
                <w:numId w:val="1"/>
              </w:numPr>
              <w:ind w:left="640" w:firstLine="0"/>
              <w:jc w:val="center"/>
              <w:rPr>
                <w:rFonts w:ascii="仿宋_GB2312"/>
              </w:rPr>
            </w:pPr>
          </w:p>
        </w:tc>
        <w:tc>
          <w:tcPr>
            <w:tcW w:w="3137" w:type="dxa"/>
          </w:tcPr>
          <w:p w14:paraId="7780D4D4">
            <w:pPr>
              <w:tabs>
                <w:tab w:val="left" w:pos="0"/>
              </w:tabs>
              <w:spacing w:line="600" w:lineRule="exact"/>
              <w:jc w:val="center"/>
              <w:rPr>
                <w:rFonts w:ascii="仿宋_GB2312"/>
              </w:rPr>
            </w:pPr>
            <w:r>
              <w:rPr>
                <w:rFonts w:hint="eastAsia" w:ascii="仿宋_GB2312"/>
              </w:rPr>
              <w:t>19</w:t>
            </w:r>
          </w:p>
        </w:tc>
        <w:tc>
          <w:tcPr>
            <w:tcW w:w="6640" w:type="dxa"/>
            <w:vAlign w:val="center"/>
          </w:tcPr>
          <w:p w14:paraId="2864321A">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无从业资格证驾驶道路运输车辆的</w:t>
            </w:r>
          </w:p>
        </w:tc>
        <w:tc>
          <w:tcPr>
            <w:tcW w:w="2637" w:type="dxa"/>
          </w:tcPr>
          <w:p w14:paraId="2619A678">
            <w:pPr>
              <w:spacing w:line="600" w:lineRule="exact"/>
              <w:jc w:val="center"/>
              <w:rPr>
                <w:rFonts w:ascii="仿宋_GB2312"/>
              </w:rPr>
            </w:pPr>
          </w:p>
        </w:tc>
      </w:tr>
      <w:tr w14:paraId="4D34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F5D0F8C">
            <w:pPr>
              <w:numPr>
                <w:ilvl w:val="0"/>
                <w:numId w:val="1"/>
              </w:numPr>
              <w:ind w:left="640" w:firstLine="0"/>
              <w:jc w:val="center"/>
              <w:rPr>
                <w:rFonts w:ascii="仿宋_GB2312"/>
              </w:rPr>
            </w:pPr>
          </w:p>
        </w:tc>
        <w:tc>
          <w:tcPr>
            <w:tcW w:w="3137" w:type="dxa"/>
          </w:tcPr>
          <w:p w14:paraId="57BFC859">
            <w:pPr>
              <w:tabs>
                <w:tab w:val="left" w:pos="0"/>
              </w:tabs>
              <w:spacing w:line="600" w:lineRule="exact"/>
              <w:jc w:val="center"/>
              <w:rPr>
                <w:rFonts w:ascii="仿宋_GB2312"/>
              </w:rPr>
            </w:pPr>
            <w:r>
              <w:rPr>
                <w:rFonts w:hint="eastAsia" w:ascii="仿宋_GB2312"/>
              </w:rPr>
              <w:t>20</w:t>
            </w:r>
          </w:p>
        </w:tc>
        <w:tc>
          <w:tcPr>
            <w:tcW w:w="6640" w:type="dxa"/>
            <w:vAlign w:val="center"/>
          </w:tcPr>
          <w:p w14:paraId="2A2C01CF">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未经许可擅自从事道路运输站（场）经营、机动车维修经营、机动车驾驶员培训的</w:t>
            </w:r>
          </w:p>
        </w:tc>
        <w:tc>
          <w:tcPr>
            <w:tcW w:w="2637" w:type="dxa"/>
          </w:tcPr>
          <w:p w14:paraId="5D2AA741">
            <w:pPr>
              <w:spacing w:line="600" w:lineRule="exact"/>
              <w:jc w:val="center"/>
              <w:rPr>
                <w:rFonts w:ascii="仿宋_GB2312"/>
              </w:rPr>
            </w:pPr>
          </w:p>
        </w:tc>
      </w:tr>
      <w:tr w14:paraId="1F22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B3FBD05">
            <w:pPr>
              <w:numPr>
                <w:ilvl w:val="0"/>
                <w:numId w:val="1"/>
              </w:numPr>
              <w:ind w:left="640" w:firstLine="0"/>
              <w:jc w:val="center"/>
              <w:rPr>
                <w:rFonts w:ascii="仿宋_GB2312"/>
              </w:rPr>
            </w:pPr>
          </w:p>
        </w:tc>
        <w:tc>
          <w:tcPr>
            <w:tcW w:w="3137" w:type="dxa"/>
          </w:tcPr>
          <w:p w14:paraId="5834B9C7">
            <w:pPr>
              <w:tabs>
                <w:tab w:val="left" w:pos="0"/>
              </w:tabs>
              <w:spacing w:line="600" w:lineRule="exact"/>
              <w:jc w:val="center"/>
              <w:rPr>
                <w:rFonts w:ascii="仿宋_GB2312"/>
              </w:rPr>
            </w:pPr>
            <w:r>
              <w:rPr>
                <w:rFonts w:hint="eastAsia" w:ascii="仿宋_GB2312"/>
              </w:rPr>
              <w:t>21</w:t>
            </w:r>
          </w:p>
        </w:tc>
        <w:tc>
          <w:tcPr>
            <w:tcW w:w="6640" w:type="dxa"/>
            <w:vAlign w:val="center"/>
          </w:tcPr>
          <w:p w14:paraId="66557173">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非法转让、出租道路运输许可证件的</w:t>
            </w:r>
          </w:p>
        </w:tc>
        <w:tc>
          <w:tcPr>
            <w:tcW w:w="2637" w:type="dxa"/>
          </w:tcPr>
          <w:p w14:paraId="6F5222FF">
            <w:pPr>
              <w:spacing w:line="600" w:lineRule="exact"/>
              <w:jc w:val="center"/>
              <w:rPr>
                <w:rFonts w:ascii="仿宋_GB2312"/>
              </w:rPr>
            </w:pPr>
          </w:p>
        </w:tc>
      </w:tr>
      <w:tr w14:paraId="2F6C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0957F575">
            <w:pPr>
              <w:numPr>
                <w:ilvl w:val="0"/>
                <w:numId w:val="1"/>
              </w:numPr>
              <w:ind w:left="640" w:firstLine="0"/>
              <w:jc w:val="center"/>
              <w:rPr>
                <w:rFonts w:ascii="仿宋_GB2312"/>
              </w:rPr>
            </w:pPr>
          </w:p>
        </w:tc>
        <w:tc>
          <w:tcPr>
            <w:tcW w:w="3137" w:type="dxa"/>
          </w:tcPr>
          <w:p w14:paraId="668F0AB7">
            <w:pPr>
              <w:tabs>
                <w:tab w:val="left" w:pos="0"/>
              </w:tabs>
              <w:spacing w:line="600" w:lineRule="exact"/>
              <w:jc w:val="center"/>
              <w:rPr>
                <w:rFonts w:ascii="仿宋_GB2312"/>
              </w:rPr>
            </w:pPr>
            <w:r>
              <w:rPr>
                <w:rFonts w:hint="eastAsia" w:ascii="仿宋_GB2312"/>
              </w:rPr>
              <w:t>22</w:t>
            </w:r>
          </w:p>
        </w:tc>
        <w:tc>
          <w:tcPr>
            <w:tcW w:w="6640" w:type="dxa"/>
            <w:vAlign w:val="center"/>
          </w:tcPr>
          <w:p w14:paraId="0B2A2089">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对客运经营者、危险货物运输经营者未按规定投保承运人责任险的处罚</w:t>
            </w:r>
          </w:p>
        </w:tc>
        <w:tc>
          <w:tcPr>
            <w:tcW w:w="2637" w:type="dxa"/>
          </w:tcPr>
          <w:p w14:paraId="511F22E8">
            <w:pPr>
              <w:spacing w:line="600" w:lineRule="exact"/>
              <w:jc w:val="center"/>
              <w:rPr>
                <w:rFonts w:ascii="仿宋_GB2312"/>
              </w:rPr>
            </w:pPr>
          </w:p>
        </w:tc>
      </w:tr>
      <w:tr w14:paraId="6987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3F76DDE">
            <w:pPr>
              <w:numPr>
                <w:ilvl w:val="0"/>
                <w:numId w:val="1"/>
              </w:numPr>
              <w:ind w:left="640" w:firstLine="0"/>
              <w:jc w:val="center"/>
              <w:rPr>
                <w:rFonts w:ascii="仿宋_GB2312"/>
              </w:rPr>
            </w:pPr>
          </w:p>
        </w:tc>
        <w:tc>
          <w:tcPr>
            <w:tcW w:w="3137" w:type="dxa"/>
          </w:tcPr>
          <w:p w14:paraId="22C3E02F">
            <w:pPr>
              <w:tabs>
                <w:tab w:val="left" w:pos="0"/>
              </w:tabs>
              <w:spacing w:line="600" w:lineRule="exact"/>
              <w:jc w:val="center"/>
              <w:rPr>
                <w:rFonts w:ascii="仿宋_GB2312"/>
              </w:rPr>
            </w:pPr>
            <w:r>
              <w:rPr>
                <w:rFonts w:hint="eastAsia" w:ascii="仿宋_GB2312"/>
              </w:rPr>
              <w:t>23</w:t>
            </w:r>
          </w:p>
        </w:tc>
        <w:tc>
          <w:tcPr>
            <w:tcW w:w="6640" w:type="dxa"/>
            <w:vAlign w:val="center"/>
          </w:tcPr>
          <w:p w14:paraId="486C4C92">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客运经营者、货运经营者不按照规定携带车辆营运证的</w:t>
            </w:r>
          </w:p>
        </w:tc>
        <w:tc>
          <w:tcPr>
            <w:tcW w:w="2637" w:type="dxa"/>
          </w:tcPr>
          <w:p w14:paraId="48FCC037">
            <w:pPr>
              <w:spacing w:line="600" w:lineRule="exact"/>
              <w:jc w:val="center"/>
              <w:rPr>
                <w:rFonts w:ascii="仿宋_GB2312"/>
              </w:rPr>
            </w:pPr>
          </w:p>
        </w:tc>
      </w:tr>
      <w:tr w14:paraId="3DED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135C595B">
            <w:pPr>
              <w:numPr>
                <w:ilvl w:val="0"/>
                <w:numId w:val="1"/>
              </w:numPr>
              <w:ind w:left="640" w:firstLine="0"/>
              <w:jc w:val="center"/>
              <w:rPr>
                <w:rFonts w:ascii="仿宋_GB2312"/>
              </w:rPr>
            </w:pPr>
          </w:p>
        </w:tc>
        <w:tc>
          <w:tcPr>
            <w:tcW w:w="3137" w:type="dxa"/>
          </w:tcPr>
          <w:p w14:paraId="084E1B6D">
            <w:pPr>
              <w:tabs>
                <w:tab w:val="left" w:pos="0"/>
              </w:tabs>
              <w:spacing w:line="600" w:lineRule="exact"/>
              <w:jc w:val="center"/>
              <w:rPr>
                <w:rFonts w:ascii="仿宋_GB2312"/>
              </w:rPr>
            </w:pPr>
            <w:r>
              <w:rPr>
                <w:rFonts w:hint="eastAsia" w:ascii="仿宋_GB2312"/>
              </w:rPr>
              <w:t>24</w:t>
            </w:r>
          </w:p>
        </w:tc>
        <w:tc>
          <w:tcPr>
            <w:tcW w:w="6640" w:type="dxa"/>
            <w:vAlign w:val="center"/>
          </w:tcPr>
          <w:p w14:paraId="68656532">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不按批准的客运站点停靠或者不按规定的线路、公布的班次行驶的；强行招揽旅客、货物的；在旅客运输途中擅自变更运输车辆或者将旅客移交他人运输的；未报告原许可机关，擅自终止客运经营的；没有采取必要措施防止货物脱落、扬撒等的处罚</w:t>
            </w:r>
          </w:p>
        </w:tc>
        <w:tc>
          <w:tcPr>
            <w:tcW w:w="2637" w:type="dxa"/>
          </w:tcPr>
          <w:p w14:paraId="67583CFA">
            <w:pPr>
              <w:spacing w:line="600" w:lineRule="exact"/>
              <w:jc w:val="center"/>
              <w:rPr>
                <w:rFonts w:ascii="仿宋_GB2312"/>
              </w:rPr>
            </w:pPr>
          </w:p>
        </w:tc>
      </w:tr>
      <w:tr w14:paraId="5494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00403267">
            <w:pPr>
              <w:numPr>
                <w:ilvl w:val="0"/>
                <w:numId w:val="1"/>
              </w:numPr>
              <w:ind w:left="640" w:firstLine="0"/>
              <w:jc w:val="center"/>
              <w:rPr>
                <w:rFonts w:ascii="仿宋_GB2312"/>
              </w:rPr>
            </w:pPr>
          </w:p>
        </w:tc>
        <w:tc>
          <w:tcPr>
            <w:tcW w:w="3137" w:type="dxa"/>
          </w:tcPr>
          <w:p w14:paraId="44BE65CB">
            <w:pPr>
              <w:tabs>
                <w:tab w:val="left" w:pos="0"/>
              </w:tabs>
              <w:spacing w:line="600" w:lineRule="exact"/>
              <w:jc w:val="center"/>
              <w:rPr>
                <w:rFonts w:ascii="仿宋_GB2312"/>
              </w:rPr>
            </w:pPr>
            <w:r>
              <w:rPr>
                <w:rFonts w:hint="eastAsia" w:ascii="仿宋_GB2312"/>
              </w:rPr>
              <w:t>25</w:t>
            </w:r>
          </w:p>
        </w:tc>
        <w:tc>
          <w:tcPr>
            <w:tcW w:w="6640" w:type="dxa"/>
            <w:vAlign w:val="center"/>
          </w:tcPr>
          <w:p w14:paraId="4608F7C8">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 xml:space="preserve">对公路养护作业单位未按照国务院交通运输主管部门规定的技术规范和操作规程进行公路养护作业的处罚 </w:t>
            </w:r>
          </w:p>
        </w:tc>
        <w:tc>
          <w:tcPr>
            <w:tcW w:w="2637" w:type="dxa"/>
          </w:tcPr>
          <w:p w14:paraId="74C95549">
            <w:pPr>
              <w:spacing w:line="600" w:lineRule="exact"/>
              <w:jc w:val="center"/>
              <w:rPr>
                <w:rFonts w:ascii="仿宋_GB2312"/>
              </w:rPr>
            </w:pPr>
          </w:p>
        </w:tc>
      </w:tr>
      <w:tr w14:paraId="1391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146186E7">
            <w:pPr>
              <w:numPr>
                <w:ilvl w:val="0"/>
                <w:numId w:val="1"/>
              </w:numPr>
              <w:ind w:left="640" w:firstLine="0"/>
              <w:jc w:val="center"/>
              <w:rPr>
                <w:rFonts w:ascii="仿宋_GB2312"/>
              </w:rPr>
            </w:pPr>
          </w:p>
        </w:tc>
        <w:tc>
          <w:tcPr>
            <w:tcW w:w="3137" w:type="dxa"/>
          </w:tcPr>
          <w:p w14:paraId="69F414E7">
            <w:pPr>
              <w:tabs>
                <w:tab w:val="left" w:pos="0"/>
              </w:tabs>
              <w:spacing w:line="600" w:lineRule="exact"/>
              <w:jc w:val="center"/>
              <w:rPr>
                <w:rFonts w:ascii="仿宋_GB2312"/>
              </w:rPr>
            </w:pPr>
            <w:r>
              <w:rPr>
                <w:rFonts w:hint="eastAsia" w:ascii="仿宋_GB2312"/>
              </w:rPr>
              <w:t>26</w:t>
            </w:r>
          </w:p>
        </w:tc>
        <w:tc>
          <w:tcPr>
            <w:tcW w:w="6640" w:type="dxa"/>
            <w:vAlign w:val="center"/>
          </w:tcPr>
          <w:p w14:paraId="73409AAA">
            <w:pPr>
              <w:spacing w:line="360" w:lineRule="exact"/>
              <w:jc w:val="center"/>
              <w:rPr>
                <w:rFonts w:ascii="仿宋_GB2312" w:hAnsi="仿宋_GB2312" w:cs="仿宋_GB2312"/>
                <w:sz w:val="28"/>
                <w:szCs w:val="28"/>
              </w:rPr>
            </w:pPr>
            <w:r>
              <w:rPr>
                <w:rFonts w:hint="eastAsia"/>
              </w:rPr>
              <w:t>对道路运输站（场）经营者允许无证经营的车辆进站从事经营活动以及超载车辆、未经安全检查的车辆出站或者无正当理由拒绝道路运输车辆进站从事经营活动的处罚</w:t>
            </w:r>
          </w:p>
        </w:tc>
        <w:tc>
          <w:tcPr>
            <w:tcW w:w="2637" w:type="dxa"/>
          </w:tcPr>
          <w:p w14:paraId="554E276A">
            <w:pPr>
              <w:spacing w:line="600" w:lineRule="exact"/>
              <w:jc w:val="center"/>
              <w:rPr>
                <w:rFonts w:ascii="仿宋_GB2312"/>
              </w:rPr>
            </w:pPr>
          </w:p>
        </w:tc>
      </w:tr>
      <w:tr w14:paraId="7B14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78430AF7">
            <w:pPr>
              <w:numPr>
                <w:ilvl w:val="0"/>
                <w:numId w:val="1"/>
              </w:numPr>
              <w:ind w:left="640" w:firstLine="0"/>
              <w:jc w:val="center"/>
              <w:rPr>
                <w:rFonts w:ascii="仿宋_GB2312"/>
              </w:rPr>
            </w:pPr>
          </w:p>
        </w:tc>
        <w:tc>
          <w:tcPr>
            <w:tcW w:w="3137" w:type="dxa"/>
          </w:tcPr>
          <w:p w14:paraId="1C251C6F">
            <w:pPr>
              <w:tabs>
                <w:tab w:val="left" w:pos="0"/>
              </w:tabs>
              <w:spacing w:line="600" w:lineRule="exact"/>
              <w:jc w:val="center"/>
              <w:rPr>
                <w:rFonts w:ascii="仿宋_GB2312"/>
              </w:rPr>
            </w:pPr>
            <w:r>
              <w:rPr>
                <w:rFonts w:hint="eastAsia" w:ascii="仿宋_GB2312"/>
              </w:rPr>
              <w:t>27</w:t>
            </w:r>
          </w:p>
        </w:tc>
        <w:tc>
          <w:tcPr>
            <w:tcW w:w="6640" w:type="dxa"/>
            <w:vAlign w:val="center"/>
          </w:tcPr>
          <w:p w14:paraId="76C29C6E">
            <w:pPr>
              <w:spacing w:line="360" w:lineRule="exact"/>
              <w:jc w:val="center"/>
              <w:rPr>
                <w:rFonts w:ascii="仿宋_GB2312" w:hAnsi="仿宋_GB2312" w:cs="仿宋_GB2312"/>
                <w:sz w:val="28"/>
                <w:szCs w:val="28"/>
              </w:rPr>
            </w:pPr>
            <w:r>
              <w:rPr>
                <w:rFonts w:hint="eastAsia" w:ascii="仿宋_GB2312" w:hAnsi="仿宋_GB2312" w:cs="仿宋_GB2312"/>
                <w:sz w:val="28"/>
                <w:szCs w:val="28"/>
              </w:rPr>
              <w:t>对机动车维修经营者使用假冒伪劣配件维修机动车，承修已报废的机动车或者擅自改装机动车的处罚</w:t>
            </w:r>
          </w:p>
        </w:tc>
        <w:tc>
          <w:tcPr>
            <w:tcW w:w="2637" w:type="dxa"/>
          </w:tcPr>
          <w:p w14:paraId="56413F9A">
            <w:pPr>
              <w:spacing w:line="600" w:lineRule="exact"/>
              <w:jc w:val="center"/>
              <w:rPr>
                <w:rFonts w:ascii="仿宋_GB2312"/>
              </w:rPr>
            </w:pPr>
          </w:p>
        </w:tc>
      </w:tr>
      <w:tr w14:paraId="3679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0BA8179C">
            <w:pPr>
              <w:numPr>
                <w:ilvl w:val="0"/>
                <w:numId w:val="1"/>
              </w:numPr>
              <w:ind w:left="640" w:firstLine="0"/>
              <w:jc w:val="center"/>
              <w:rPr>
                <w:rFonts w:ascii="仿宋_GB2312"/>
              </w:rPr>
            </w:pPr>
          </w:p>
        </w:tc>
        <w:tc>
          <w:tcPr>
            <w:tcW w:w="3137" w:type="dxa"/>
          </w:tcPr>
          <w:p w14:paraId="3E085E58">
            <w:pPr>
              <w:tabs>
                <w:tab w:val="left" w:pos="0"/>
              </w:tabs>
              <w:spacing w:line="600" w:lineRule="exact"/>
              <w:jc w:val="center"/>
              <w:rPr>
                <w:rFonts w:ascii="仿宋_GB2312"/>
              </w:rPr>
            </w:pPr>
            <w:r>
              <w:rPr>
                <w:rFonts w:hint="eastAsia" w:ascii="仿宋_GB2312"/>
              </w:rPr>
              <w:t>28</w:t>
            </w:r>
          </w:p>
        </w:tc>
        <w:tc>
          <w:tcPr>
            <w:tcW w:w="6640" w:type="dxa"/>
            <w:vAlign w:val="center"/>
          </w:tcPr>
          <w:p w14:paraId="27A91108">
            <w:pPr>
              <w:spacing w:line="360" w:lineRule="exact"/>
              <w:jc w:val="center"/>
              <w:rPr>
                <w:rFonts w:ascii="仿宋_GB2312" w:hAnsi="仿宋_GB2312" w:cs="仿宋_GB2312"/>
                <w:sz w:val="28"/>
                <w:szCs w:val="28"/>
              </w:rPr>
            </w:pPr>
            <w:r>
              <w:rPr>
                <w:rFonts w:hint="eastAsia" w:ascii="仿宋_GB2312" w:hAnsi="仿宋_GB2312" w:cs="仿宋_GB2312"/>
                <w:sz w:val="28"/>
                <w:szCs w:val="28"/>
              </w:rPr>
              <w:t>机动车维修经营者签发虚假的机动车维修合格证</w:t>
            </w:r>
          </w:p>
        </w:tc>
        <w:tc>
          <w:tcPr>
            <w:tcW w:w="2637" w:type="dxa"/>
          </w:tcPr>
          <w:p w14:paraId="7A2F0C26">
            <w:pPr>
              <w:spacing w:line="600" w:lineRule="exact"/>
              <w:jc w:val="center"/>
              <w:rPr>
                <w:rFonts w:ascii="仿宋_GB2312"/>
              </w:rPr>
            </w:pPr>
          </w:p>
        </w:tc>
      </w:tr>
      <w:tr w14:paraId="5180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7046F3E4">
            <w:pPr>
              <w:numPr>
                <w:ilvl w:val="0"/>
                <w:numId w:val="1"/>
              </w:numPr>
              <w:ind w:left="640" w:firstLine="0"/>
              <w:jc w:val="center"/>
              <w:rPr>
                <w:rFonts w:ascii="仿宋_GB2312"/>
              </w:rPr>
            </w:pPr>
          </w:p>
        </w:tc>
        <w:tc>
          <w:tcPr>
            <w:tcW w:w="3137" w:type="dxa"/>
          </w:tcPr>
          <w:p w14:paraId="64F69A1A">
            <w:pPr>
              <w:tabs>
                <w:tab w:val="left" w:pos="0"/>
              </w:tabs>
              <w:spacing w:line="600" w:lineRule="exact"/>
              <w:jc w:val="center"/>
              <w:rPr>
                <w:rFonts w:ascii="仿宋_GB2312"/>
              </w:rPr>
            </w:pPr>
            <w:r>
              <w:rPr>
                <w:rFonts w:hint="eastAsia" w:ascii="仿宋_GB2312"/>
              </w:rPr>
              <w:t>29</w:t>
            </w:r>
          </w:p>
        </w:tc>
        <w:tc>
          <w:tcPr>
            <w:tcW w:w="6640" w:type="dxa"/>
            <w:vAlign w:val="center"/>
          </w:tcPr>
          <w:p w14:paraId="0B606F21">
            <w:pPr>
              <w:spacing w:line="360" w:lineRule="exact"/>
              <w:jc w:val="center"/>
              <w:rPr>
                <w:rFonts w:ascii="仿宋_GB2312" w:hAnsi="仿宋_GB2312" w:cs="仿宋_GB2312"/>
                <w:sz w:val="28"/>
                <w:szCs w:val="28"/>
              </w:rPr>
            </w:pPr>
            <w:r>
              <w:rPr>
                <w:rFonts w:hint="eastAsia" w:ascii="仿宋_GB2312" w:hAnsi="仿宋_GB2312" w:cs="仿宋_GB2312"/>
                <w:sz w:val="28"/>
                <w:szCs w:val="28"/>
              </w:rPr>
              <w:t>驾驶员培训机构不按照规定培训或者在培训结业证书发放时弄虚作假的</w:t>
            </w:r>
          </w:p>
        </w:tc>
        <w:tc>
          <w:tcPr>
            <w:tcW w:w="2637" w:type="dxa"/>
          </w:tcPr>
          <w:p w14:paraId="55FEC6DE">
            <w:pPr>
              <w:spacing w:line="600" w:lineRule="exact"/>
              <w:jc w:val="center"/>
              <w:rPr>
                <w:rFonts w:ascii="仿宋_GB2312"/>
              </w:rPr>
            </w:pPr>
          </w:p>
        </w:tc>
      </w:tr>
      <w:tr w14:paraId="7577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C3FA6CD">
            <w:pPr>
              <w:numPr>
                <w:ilvl w:val="0"/>
                <w:numId w:val="1"/>
              </w:numPr>
              <w:ind w:left="640" w:firstLine="0"/>
              <w:jc w:val="center"/>
              <w:rPr>
                <w:rFonts w:ascii="仿宋_GB2312"/>
              </w:rPr>
            </w:pPr>
          </w:p>
        </w:tc>
        <w:tc>
          <w:tcPr>
            <w:tcW w:w="3137" w:type="dxa"/>
          </w:tcPr>
          <w:p w14:paraId="30D2CD4F">
            <w:pPr>
              <w:tabs>
                <w:tab w:val="left" w:pos="0"/>
              </w:tabs>
              <w:spacing w:line="600" w:lineRule="exact"/>
              <w:jc w:val="center"/>
              <w:rPr>
                <w:rFonts w:ascii="仿宋_GB2312"/>
              </w:rPr>
            </w:pPr>
            <w:r>
              <w:rPr>
                <w:rFonts w:hint="eastAsia" w:ascii="仿宋_GB2312"/>
              </w:rPr>
              <w:t>30</w:t>
            </w:r>
          </w:p>
        </w:tc>
        <w:tc>
          <w:tcPr>
            <w:tcW w:w="6640" w:type="dxa"/>
            <w:vAlign w:val="center"/>
          </w:tcPr>
          <w:p w14:paraId="4D4C5136">
            <w:pPr>
              <w:spacing w:line="360" w:lineRule="exact"/>
              <w:jc w:val="center"/>
              <w:rPr>
                <w:rFonts w:ascii="仿宋_GB2312" w:hAnsi="仿宋_GB2312" w:cs="仿宋_GB2312"/>
                <w:sz w:val="28"/>
                <w:szCs w:val="28"/>
              </w:rPr>
            </w:pPr>
            <w:r>
              <w:rPr>
                <w:rFonts w:hint="eastAsia" w:ascii="仿宋_GB2312" w:hAnsi="仿宋_GB2312" w:cs="仿宋_GB2312"/>
                <w:sz w:val="28"/>
                <w:szCs w:val="28"/>
              </w:rPr>
              <w:t>机动车驾驶员培训机构不严格按照规定进行培训或者在培训结业证书发放时弄虚作假的处罚</w:t>
            </w:r>
          </w:p>
        </w:tc>
        <w:tc>
          <w:tcPr>
            <w:tcW w:w="2637" w:type="dxa"/>
          </w:tcPr>
          <w:p w14:paraId="47F131BC">
            <w:pPr>
              <w:spacing w:line="600" w:lineRule="exact"/>
              <w:jc w:val="center"/>
              <w:rPr>
                <w:rFonts w:ascii="仿宋_GB2312"/>
              </w:rPr>
            </w:pPr>
          </w:p>
        </w:tc>
      </w:tr>
      <w:tr w14:paraId="0949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17B8125">
            <w:pPr>
              <w:numPr>
                <w:ilvl w:val="0"/>
                <w:numId w:val="1"/>
              </w:numPr>
              <w:ind w:left="640" w:firstLine="0"/>
              <w:jc w:val="center"/>
              <w:rPr>
                <w:rFonts w:ascii="仿宋_GB2312"/>
              </w:rPr>
            </w:pPr>
          </w:p>
        </w:tc>
        <w:tc>
          <w:tcPr>
            <w:tcW w:w="3137" w:type="dxa"/>
          </w:tcPr>
          <w:p w14:paraId="657E2E3B">
            <w:pPr>
              <w:tabs>
                <w:tab w:val="left" w:pos="0"/>
              </w:tabs>
              <w:spacing w:line="600" w:lineRule="exact"/>
              <w:jc w:val="center"/>
              <w:rPr>
                <w:rFonts w:ascii="仿宋_GB2312"/>
              </w:rPr>
            </w:pPr>
            <w:r>
              <w:rPr>
                <w:rFonts w:hint="eastAsia" w:ascii="仿宋_GB2312"/>
              </w:rPr>
              <w:t>31</w:t>
            </w:r>
          </w:p>
        </w:tc>
        <w:tc>
          <w:tcPr>
            <w:tcW w:w="6640" w:type="dxa"/>
            <w:vAlign w:val="center"/>
          </w:tcPr>
          <w:p w14:paraId="18D59913">
            <w:pPr>
              <w:spacing w:line="360" w:lineRule="exact"/>
              <w:jc w:val="center"/>
              <w:rPr>
                <w:rFonts w:ascii="仿宋_GB2312" w:hAnsi="仿宋_GB2312" w:cs="仿宋_GB2312"/>
                <w:sz w:val="28"/>
                <w:szCs w:val="28"/>
              </w:rPr>
            </w:pPr>
            <w:r>
              <w:rPr>
                <w:rFonts w:hint="eastAsia" w:ascii="仿宋_GB2312" w:hAnsi="仿宋_GB2312" w:cs="仿宋_GB2312"/>
                <w:sz w:val="28"/>
                <w:szCs w:val="28"/>
              </w:rPr>
              <w:t>对未取得巡游出租汽车经营许可，擅自从事巡游出租汽车经营活动的；起讫点均不在许可的经营区域从事巡游出租汽车经营活动的；使用未取得道路运输证的车辆，擅自从事巡游出租汽车经营活动的；使用失效、伪造、变造、被注销等无效道路运输证的车辆从事巡游出租汽车经营活动的处罚</w:t>
            </w:r>
          </w:p>
        </w:tc>
        <w:tc>
          <w:tcPr>
            <w:tcW w:w="2637" w:type="dxa"/>
          </w:tcPr>
          <w:p w14:paraId="7C896833">
            <w:pPr>
              <w:spacing w:line="600" w:lineRule="exact"/>
              <w:jc w:val="center"/>
              <w:rPr>
                <w:rFonts w:ascii="仿宋_GB2312"/>
              </w:rPr>
            </w:pPr>
          </w:p>
        </w:tc>
      </w:tr>
      <w:tr w14:paraId="2244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8B7E8AB">
            <w:pPr>
              <w:numPr>
                <w:ilvl w:val="0"/>
                <w:numId w:val="1"/>
              </w:numPr>
              <w:ind w:left="640" w:firstLine="0"/>
              <w:jc w:val="center"/>
              <w:rPr>
                <w:rFonts w:ascii="仿宋_GB2312"/>
              </w:rPr>
            </w:pPr>
          </w:p>
        </w:tc>
        <w:tc>
          <w:tcPr>
            <w:tcW w:w="3137" w:type="dxa"/>
          </w:tcPr>
          <w:p w14:paraId="2BDE8586">
            <w:pPr>
              <w:tabs>
                <w:tab w:val="left" w:pos="0"/>
              </w:tabs>
              <w:spacing w:line="600" w:lineRule="exact"/>
              <w:jc w:val="center"/>
              <w:rPr>
                <w:rFonts w:ascii="仿宋_GB2312"/>
              </w:rPr>
            </w:pPr>
            <w:r>
              <w:rPr>
                <w:rFonts w:hint="eastAsia" w:ascii="仿宋_GB2312"/>
              </w:rPr>
              <w:t>32</w:t>
            </w:r>
          </w:p>
        </w:tc>
        <w:tc>
          <w:tcPr>
            <w:tcW w:w="6640" w:type="dxa"/>
            <w:vAlign w:val="center"/>
          </w:tcPr>
          <w:p w14:paraId="7F473A5F">
            <w:pPr>
              <w:spacing w:line="360" w:lineRule="exact"/>
              <w:jc w:val="center"/>
              <w:rPr>
                <w:rFonts w:ascii="仿宋_GB2312" w:hAnsi="仿宋_GB2312" w:cs="仿宋_GB2312"/>
                <w:sz w:val="28"/>
                <w:szCs w:val="28"/>
              </w:rPr>
            </w:pPr>
            <w:r>
              <w:rPr>
                <w:rFonts w:hint="eastAsia" w:ascii="仿宋_GB2312" w:hAnsi="仿宋_GB2312" w:cs="仿宋_GB2312"/>
                <w:sz w:val="28"/>
                <w:szCs w:val="28"/>
              </w:rPr>
              <w:t>巡游出租汽车经营者擅自暂停、终止全部或者部分巡游出租汽车经营的；出租或者擅自转让巡游出租汽车车辆经营权的；巡游出租汽车驾驶员转包经营未及时纠正的；不按照规定保证车辆技术状况良好的；不按照规定配置巡游出租汽车相关设备的；不按照规定建立并落实投诉举报制度的处罚</w:t>
            </w:r>
          </w:p>
        </w:tc>
        <w:tc>
          <w:tcPr>
            <w:tcW w:w="2637" w:type="dxa"/>
          </w:tcPr>
          <w:p w14:paraId="6E28D869">
            <w:pPr>
              <w:spacing w:line="600" w:lineRule="exact"/>
              <w:jc w:val="center"/>
              <w:rPr>
                <w:rFonts w:ascii="仿宋_GB2312"/>
              </w:rPr>
            </w:pPr>
          </w:p>
        </w:tc>
      </w:tr>
      <w:tr w14:paraId="4795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282D239">
            <w:pPr>
              <w:numPr>
                <w:ilvl w:val="0"/>
                <w:numId w:val="1"/>
              </w:numPr>
              <w:ind w:left="640" w:firstLine="0"/>
              <w:jc w:val="center"/>
              <w:rPr>
                <w:rFonts w:ascii="仿宋_GB2312"/>
              </w:rPr>
            </w:pPr>
          </w:p>
        </w:tc>
        <w:tc>
          <w:tcPr>
            <w:tcW w:w="3137" w:type="dxa"/>
          </w:tcPr>
          <w:p w14:paraId="38960027">
            <w:pPr>
              <w:tabs>
                <w:tab w:val="left" w:pos="0"/>
              </w:tabs>
              <w:spacing w:line="600" w:lineRule="exact"/>
              <w:jc w:val="center"/>
              <w:rPr>
                <w:rFonts w:ascii="仿宋_GB2312"/>
              </w:rPr>
            </w:pPr>
            <w:r>
              <w:rPr>
                <w:rFonts w:hint="eastAsia" w:ascii="仿宋_GB2312"/>
              </w:rPr>
              <w:t>33</w:t>
            </w:r>
          </w:p>
        </w:tc>
        <w:tc>
          <w:tcPr>
            <w:tcW w:w="6640" w:type="dxa"/>
            <w:vAlign w:val="center"/>
          </w:tcPr>
          <w:p w14:paraId="701EC254">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巡游出租汽车驾驶员拒载、议价、途中甩客或者故意绕道行驶的；未经乘客同意搭载其他乘客的；不按照规定使用计程计价设备、违规收费的；不按照规定出具相应车费票据的；不按照规定携带道路运输证、从业资格证的；不按照规定使用巡游出租汽车相关设备的；接受巡游出租汽车电召任务后未履行约定的；不按照规定使用文明用语，车容车貌不符合要求的处罚</w:t>
            </w:r>
          </w:p>
        </w:tc>
        <w:tc>
          <w:tcPr>
            <w:tcW w:w="2637" w:type="dxa"/>
          </w:tcPr>
          <w:p w14:paraId="0F9C5645">
            <w:pPr>
              <w:spacing w:line="600" w:lineRule="exact"/>
              <w:jc w:val="center"/>
              <w:rPr>
                <w:rFonts w:ascii="仿宋_GB2312"/>
              </w:rPr>
            </w:pPr>
          </w:p>
        </w:tc>
      </w:tr>
      <w:tr w14:paraId="716F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CCBF89D">
            <w:pPr>
              <w:numPr>
                <w:ilvl w:val="0"/>
                <w:numId w:val="1"/>
              </w:numPr>
              <w:ind w:left="640" w:firstLine="0"/>
              <w:jc w:val="center"/>
              <w:rPr>
                <w:rFonts w:ascii="仿宋_GB2312"/>
              </w:rPr>
            </w:pPr>
          </w:p>
        </w:tc>
        <w:tc>
          <w:tcPr>
            <w:tcW w:w="3137" w:type="dxa"/>
          </w:tcPr>
          <w:p w14:paraId="639C5B39">
            <w:pPr>
              <w:tabs>
                <w:tab w:val="left" w:pos="0"/>
              </w:tabs>
              <w:spacing w:line="600" w:lineRule="exact"/>
              <w:jc w:val="center"/>
              <w:rPr>
                <w:rFonts w:ascii="仿宋_GB2312"/>
              </w:rPr>
            </w:pPr>
            <w:r>
              <w:rPr>
                <w:rFonts w:hint="eastAsia" w:ascii="仿宋_GB2312"/>
              </w:rPr>
              <w:t>34</w:t>
            </w:r>
          </w:p>
        </w:tc>
        <w:tc>
          <w:tcPr>
            <w:tcW w:w="6640" w:type="dxa"/>
            <w:vAlign w:val="center"/>
          </w:tcPr>
          <w:p w14:paraId="0A4640B7">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道路运输企业未使用符合标准的监控平台、监控平台未接入联网联控系统、未按规定上传道路运输车辆动态信息；未建立或者未有效执行交通违法动态信息处理制度、对驾驶员交通违法处理率低于90%；未按规定配备专职监控人员的处罚</w:t>
            </w:r>
          </w:p>
        </w:tc>
        <w:tc>
          <w:tcPr>
            <w:tcW w:w="2637" w:type="dxa"/>
          </w:tcPr>
          <w:p w14:paraId="5D75EC77">
            <w:pPr>
              <w:spacing w:line="600" w:lineRule="exact"/>
              <w:jc w:val="center"/>
              <w:rPr>
                <w:rFonts w:ascii="仿宋_GB2312"/>
              </w:rPr>
            </w:pPr>
          </w:p>
        </w:tc>
      </w:tr>
      <w:tr w14:paraId="35DB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08C6161">
            <w:pPr>
              <w:numPr>
                <w:ilvl w:val="0"/>
                <w:numId w:val="1"/>
              </w:numPr>
              <w:ind w:left="640" w:firstLine="0"/>
              <w:jc w:val="center"/>
              <w:rPr>
                <w:rFonts w:ascii="仿宋_GB2312"/>
              </w:rPr>
            </w:pPr>
          </w:p>
        </w:tc>
        <w:tc>
          <w:tcPr>
            <w:tcW w:w="3137" w:type="dxa"/>
          </w:tcPr>
          <w:p w14:paraId="37AFB9C0">
            <w:pPr>
              <w:tabs>
                <w:tab w:val="left" w:pos="0"/>
              </w:tabs>
              <w:spacing w:line="600" w:lineRule="exact"/>
              <w:jc w:val="center"/>
              <w:rPr>
                <w:rFonts w:ascii="仿宋_GB2312"/>
              </w:rPr>
            </w:pPr>
            <w:r>
              <w:rPr>
                <w:rFonts w:hint="eastAsia" w:ascii="仿宋_GB2312"/>
              </w:rPr>
              <w:t>35</w:t>
            </w:r>
          </w:p>
        </w:tc>
        <w:tc>
          <w:tcPr>
            <w:tcW w:w="6640" w:type="dxa"/>
            <w:vAlign w:val="center"/>
          </w:tcPr>
          <w:p w14:paraId="0E2579BC">
            <w:pPr>
              <w:tabs>
                <w:tab w:val="left" w:pos="7937"/>
              </w:tabs>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对使用卫星定位装置出现故障不能保持在线的运输车辆从事经营活动</w:t>
            </w:r>
            <w:r>
              <w:rPr>
                <w:rFonts w:hint="eastAsia" w:ascii="仿宋_GB2312" w:hAnsi="仿宋_GB2312" w:cs="仿宋_GB2312"/>
                <w:sz w:val="28"/>
                <w:szCs w:val="28"/>
                <w:lang w:eastAsia="zh-CN"/>
              </w:rPr>
              <w:t>的处罚</w:t>
            </w:r>
          </w:p>
        </w:tc>
        <w:tc>
          <w:tcPr>
            <w:tcW w:w="2637" w:type="dxa"/>
          </w:tcPr>
          <w:p w14:paraId="10558504">
            <w:pPr>
              <w:spacing w:line="600" w:lineRule="exact"/>
              <w:jc w:val="center"/>
              <w:rPr>
                <w:rFonts w:ascii="仿宋_GB2312"/>
              </w:rPr>
            </w:pPr>
          </w:p>
        </w:tc>
      </w:tr>
      <w:tr w14:paraId="03A6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4263D88">
            <w:pPr>
              <w:numPr>
                <w:ilvl w:val="0"/>
                <w:numId w:val="1"/>
              </w:numPr>
              <w:ind w:left="640" w:firstLine="0"/>
              <w:jc w:val="center"/>
              <w:rPr>
                <w:rFonts w:ascii="仿宋_GB2312"/>
              </w:rPr>
            </w:pPr>
          </w:p>
        </w:tc>
        <w:tc>
          <w:tcPr>
            <w:tcW w:w="3137" w:type="dxa"/>
          </w:tcPr>
          <w:p w14:paraId="56B7BBC3">
            <w:pPr>
              <w:tabs>
                <w:tab w:val="left" w:pos="0"/>
              </w:tabs>
              <w:spacing w:line="600" w:lineRule="exact"/>
              <w:jc w:val="center"/>
              <w:rPr>
                <w:rFonts w:ascii="仿宋_GB2312"/>
              </w:rPr>
            </w:pPr>
            <w:r>
              <w:rPr>
                <w:rFonts w:hint="eastAsia" w:ascii="仿宋_GB2312"/>
              </w:rPr>
              <w:t>36</w:t>
            </w:r>
          </w:p>
        </w:tc>
        <w:tc>
          <w:tcPr>
            <w:tcW w:w="6640" w:type="dxa"/>
            <w:vAlign w:val="center"/>
          </w:tcPr>
          <w:p w14:paraId="616310F4">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对破坏卫星定位装置以及恶意人为干扰、屏蔽卫星定位装置信号的；伪造、篡改、删除车辆动态监控数据的处罚</w:t>
            </w:r>
          </w:p>
        </w:tc>
        <w:tc>
          <w:tcPr>
            <w:tcW w:w="2637" w:type="dxa"/>
          </w:tcPr>
          <w:p w14:paraId="73CDE031">
            <w:pPr>
              <w:spacing w:line="600" w:lineRule="exact"/>
              <w:jc w:val="center"/>
              <w:rPr>
                <w:rFonts w:ascii="仿宋_GB2312"/>
              </w:rPr>
            </w:pPr>
          </w:p>
        </w:tc>
      </w:tr>
      <w:tr w14:paraId="26EA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68E4729">
            <w:pPr>
              <w:numPr>
                <w:ilvl w:val="0"/>
                <w:numId w:val="1"/>
              </w:numPr>
              <w:ind w:left="640" w:firstLine="0"/>
              <w:jc w:val="center"/>
              <w:rPr>
                <w:rFonts w:ascii="仿宋_GB2312"/>
              </w:rPr>
            </w:pPr>
          </w:p>
        </w:tc>
        <w:tc>
          <w:tcPr>
            <w:tcW w:w="3137" w:type="dxa"/>
          </w:tcPr>
          <w:p w14:paraId="6C62253E">
            <w:pPr>
              <w:tabs>
                <w:tab w:val="left" w:pos="0"/>
              </w:tabs>
              <w:spacing w:line="600" w:lineRule="exact"/>
              <w:jc w:val="center"/>
              <w:rPr>
                <w:rFonts w:ascii="仿宋_GB2312"/>
              </w:rPr>
            </w:pPr>
            <w:r>
              <w:rPr>
                <w:rFonts w:hint="eastAsia" w:ascii="仿宋_GB2312"/>
              </w:rPr>
              <w:t>37</w:t>
            </w:r>
          </w:p>
        </w:tc>
        <w:tc>
          <w:tcPr>
            <w:tcW w:w="6640" w:type="dxa"/>
            <w:vAlign w:val="center"/>
          </w:tcPr>
          <w:p w14:paraId="79A40F8E">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生产经营单位未按照规定设置安全生产管理机构或者配备安全生产管理人员的；危险物品的生产、经营、储存单位以及矿山、金属冶炼、建筑施工、道路运输单位的主要负责人和安全生产管理人员未按照规定经考核合格的；未按照规定对从业人员、被派遣劳动者、实习学生进行安全生产教育和培训，或者未按照规定如实告知有关的安全生产事项的；未如实记录安全生产教育和培训情况的；未将事故隐患排查治理情况如实记录或者未向从业人员通报的；未按照规定制定生产安全事故应急救援预案或者未定期组织演练的；特种作业人员未按照规定经专门的安全作业培训并取得相应资格，上岗作业的处罚</w:t>
            </w:r>
          </w:p>
        </w:tc>
        <w:tc>
          <w:tcPr>
            <w:tcW w:w="2637" w:type="dxa"/>
          </w:tcPr>
          <w:p w14:paraId="3C79414F">
            <w:pPr>
              <w:spacing w:line="600" w:lineRule="exact"/>
              <w:jc w:val="center"/>
              <w:rPr>
                <w:rFonts w:ascii="仿宋_GB2312"/>
              </w:rPr>
            </w:pPr>
          </w:p>
        </w:tc>
      </w:tr>
      <w:tr w14:paraId="09F9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819DFC5">
            <w:pPr>
              <w:numPr>
                <w:ilvl w:val="0"/>
                <w:numId w:val="1"/>
              </w:numPr>
              <w:ind w:left="640" w:firstLine="0"/>
              <w:jc w:val="center"/>
              <w:rPr>
                <w:rFonts w:ascii="仿宋_GB2312"/>
              </w:rPr>
            </w:pPr>
          </w:p>
        </w:tc>
        <w:tc>
          <w:tcPr>
            <w:tcW w:w="3137" w:type="dxa"/>
          </w:tcPr>
          <w:p w14:paraId="07C8F13B">
            <w:pPr>
              <w:tabs>
                <w:tab w:val="left" w:pos="0"/>
              </w:tabs>
              <w:spacing w:line="600" w:lineRule="exact"/>
              <w:jc w:val="center"/>
              <w:rPr>
                <w:rFonts w:ascii="仿宋_GB2312"/>
              </w:rPr>
            </w:pPr>
            <w:r>
              <w:rPr>
                <w:rFonts w:hint="eastAsia" w:ascii="仿宋_GB2312"/>
              </w:rPr>
              <w:t>38</w:t>
            </w:r>
          </w:p>
        </w:tc>
        <w:tc>
          <w:tcPr>
            <w:tcW w:w="6640" w:type="dxa"/>
            <w:vAlign w:val="center"/>
          </w:tcPr>
          <w:p w14:paraId="211976CA">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生产经营单位生产、经营、运输、储存、使用危险物品或者处置废弃危险物品，未建立专门安全管理制度、未采取可靠的安全措施的；对重大危险源未登记建档，或者未进行评估、监控，或者未制定应急预案的；进行爆破、吊装以及国务院安全生产监督管理部门会同国务院有关部门规定的其他危险作业，未安排专门人员进行现场安全管理的；未建立事故隐患排查治理制度的处罚</w:t>
            </w:r>
          </w:p>
        </w:tc>
        <w:tc>
          <w:tcPr>
            <w:tcW w:w="2637" w:type="dxa"/>
          </w:tcPr>
          <w:p w14:paraId="22C7F3DF">
            <w:pPr>
              <w:spacing w:line="600" w:lineRule="exact"/>
              <w:jc w:val="center"/>
              <w:rPr>
                <w:rFonts w:ascii="仿宋_GB2312"/>
              </w:rPr>
            </w:pPr>
          </w:p>
        </w:tc>
      </w:tr>
      <w:tr w14:paraId="3947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99B0744">
            <w:pPr>
              <w:numPr>
                <w:ilvl w:val="0"/>
                <w:numId w:val="1"/>
              </w:numPr>
              <w:ind w:left="640" w:firstLine="0"/>
              <w:jc w:val="center"/>
              <w:rPr>
                <w:rFonts w:ascii="仿宋_GB2312"/>
              </w:rPr>
            </w:pPr>
          </w:p>
        </w:tc>
        <w:tc>
          <w:tcPr>
            <w:tcW w:w="3137" w:type="dxa"/>
          </w:tcPr>
          <w:p w14:paraId="2E157046">
            <w:pPr>
              <w:tabs>
                <w:tab w:val="left" w:pos="0"/>
              </w:tabs>
              <w:spacing w:line="600" w:lineRule="exact"/>
              <w:jc w:val="center"/>
              <w:rPr>
                <w:rFonts w:ascii="仿宋_GB2312"/>
              </w:rPr>
            </w:pPr>
            <w:r>
              <w:rPr>
                <w:rFonts w:hint="eastAsia" w:ascii="仿宋_GB2312"/>
              </w:rPr>
              <w:t>39</w:t>
            </w:r>
          </w:p>
        </w:tc>
        <w:tc>
          <w:tcPr>
            <w:tcW w:w="6640" w:type="dxa"/>
            <w:vAlign w:val="center"/>
          </w:tcPr>
          <w:p w14:paraId="0861B3AE">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生产经营单位未采取措施消除事故隐患的</w:t>
            </w:r>
          </w:p>
        </w:tc>
        <w:tc>
          <w:tcPr>
            <w:tcW w:w="2637" w:type="dxa"/>
          </w:tcPr>
          <w:p w14:paraId="688E9960">
            <w:pPr>
              <w:spacing w:line="600" w:lineRule="exact"/>
              <w:jc w:val="center"/>
              <w:rPr>
                <w:rFonts w:ascii="仿宋_GB2312"/>
              </w:rPr>
            </w:pPr>
          </w:p>
        </w:tc>
      </w:tr>
      <w:tr w14:paraId="3CAF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963ABD3">
            <w:pPr>
              <w:numPr>
                <w:ilvl w:val="0"/>
                <w:numId w:val="1"/>
              </w:numPr>
              <w:ind w:left="640" w:firstLine="0"/>
              <w:jc w:val="center"/>
              <w:rPr>
                <w:rFonts w:ascii="仿宋_GB2312"/>
              </w:rPr>
            </w:pPr>
          </w:p>
        </w:tc>
        <w:tc>
          <w:tcPr>
            <w:tcW w:w="3137" w:type="dxa"/>
          </w:tcPr>
          <w:p w14:paraId="66B59580">
            <w:pPr>
              <w:tabs>
                <w:tab w:val="left" w:pos="0"/>
              </w:tabs>
              <w:spacing w:line="600" w:lineRule="exact"/>
              <w:jc w:val="center"/>
              <w:rPr>
                <w:rFonts w:ascii="仿宋_GB2312"/>
              </w:rPr>
            </w:pPr>
            <w:r>
              <w:rPr>
                <w:rFonts w:hint="eastAsia" w:ascii="仿宋_GB2312"/>
              </w:rPr>
              <w:t>40</w:t>
            </w:r>
          </w:p>
        </w:tc>
        <w:tc>
          <w:tcPr>
            <w:tcW w:w="6640" w:type="dxa"/>
            <w:vAlign w:val="center"/>
          </w:tcPr>
          <w:p w14:paraId="2E60AFAA">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生产经营单位与从业人员订立协议，免除或者减轻其对从业人员因生产安全事故伤亡依法应承担的责任的，该协议无效</w:t>
            </w:r>
          </w:p>
        </w:tc>
        <w:tc>
          <w:tcPr>
            <w:tcW w:w="2637" w:type="dxa"/>
          </w:tcPr>
          <w:p w14:paraId="2F9E5CBF">
            <w:pPr>
              <w:spacing w:line="600" w:lineRule="exact"/>
              <w:jc w:val="center"/>
              <w:rPr>
                <w:rFonts w:ascii="仿宋_GB2312"/>
              </w:rPr>
            </w:pPr>
          </w:p>
        </w:tc>
      </w:tr>
      <w:tr w14:paraId="45E8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4B3CC50">
            <w:pPr>
              <w:numPr>
                <w:ilvl w:val="0"/>
                <w:numId w:val="1"/>
              </w:numPr>
              <w:ind w:left="640" w:firstLine="0"/>
              <w:jc w:val="center"/>
              <w:rPr>
                <w:rFonts w:ascii="仿宋_GB2312"/>
              </w:rPr>
            </w:pPr>
          </w:p>
        </w:tc>
        <w:tc>
          <w:tcPr>
            <w:tcW w:w="3137" w:type="dxa"/>
          </w:tcPr>
          <w:p w14:paraId="79AEFE27">
            <w:pPr>
              <w:tabs>
                <w:tab w:val="left" w:pos="0"/>
              </w:tabs>
              <w:spacing w:line="600" w:lineRule="exact"/>
              <w:jc w:val="center"/>
              <w:rPr>
                <w:rFonts w:ascii="仿宋_GB2312"/>
              </w:rPr>
            </w:pPr>
            <w:r>
              <w:rPr>
                <w:rFonts w:hint="eastAsia" w:ascii="仿宋_GB2312"/>
              </w:rPr>
              <w:t>41</w:t>
            </w:r>
          </w:p>
        </w:tc>
        <w:tc>
          <w:tcPr>
            <w:tcW w:w="6640" w:type="dxa"/>
            <w:vAlign w:val="center"/>
          </w:tcPr>
          <w:p w14:paraId="39616547">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客运经营者或者其委托的售票单位、客运站经营者不按规定使用道路运输业专用票证或者转让、倒卖、伪造道路运输业专用票证的</w:t>
            </w:r>
          </w:p>
        </w:tc>
        <w:tc>
          <w:tcPr>
            <w:tcW w:w="2637" w:type="dxa"/>
          </w:tcPr>
          <w:p w14:paraId="73CD9F3E">
            <w:pPr>
              <w:spacing w:line="600" w:lineRule="exact"/>
              <w:jc w:val="center"/>
              <w:rPr>
                <w:rFonts w:ascii="仿宋_GB2312"/>
              </w:rPr>
            </w:pPr>
          </w:p>
        </w:tc>
      </w:tr>
      <w:tr w14:paraId="63CF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D129D2A">
            <w:pPr>
              <w:numPr>
                <w:ilvl w:val="0"/>
                <w:numId w:val="1"/>
              </w:numPr>
              <w:ind w:left="640" w:firstLine="0"/>
              <w:jc w:val="center"/>
              <w:rPr>
                <w:rFonts w:ascii="仿宋_GB2312"/>
              </w:rPr>
            </w:pPr>
          </w:p>
        </w:tc>
        <w:tc>
          <w:tcPr>
            <w:tcW w:w="3137" w:type="dxa"/>
          </w:tcPr>
          <w:p w14:paraId="48A0B6AA">
            <w:pPr>
              <w:tabs>
                <w:tab w:val="left" w:pos="0"/>
              </w:tabs>
              <w:spacing w:line="600" w:lineRule="exact"/>
              <w:jc w:val="center"/>
              <w:rPr>
                <w:rFonts w:ascii="仿宋_GB2312"/>
              </w:rPr>
            </w:pPr>
            <w:r>
              <w:rPr>
                <w:rFonts w:hint="eastAsia" w:ascii="仿宋_GB2312"/>
              </w:rPr>
              <w:t>42</w:t>
            </w:r>
          </w:p>
        </w:tc>
        <w:tc>
          <w:tcPr>
            <w:tcW w:w="6640" w:type="dxa"/>
            <w:vAlign w:val="center"/>
          </w:tcPr>
          <w:p w14:paraId="25A606E7">
            <w:pPr>
              <w:tabs>
                <w:tab w:val="left" w:pos="7937"/>
              </w:tabs>
              <w:spacing w:line="360" w:lineRule="exact"/>
              <w:jc w:val="center"/>
              <w:rPr>
                <w:rFonts w:ascii="仿宋_GB2312" w:hAnsi="仿宋_GB2312" w:cs="仿宋_GB2312"/>
                <w:sz w:val="28"/>
                <w:szCs w:val="28"/>
              </w:rPr>
            </w:pPr>
            <w:r>
              <w:rPr>
                <w:rFonts w:hint="eastAsia"/>
              </w:rPr>
              <w:t>对使用无《道路运输证》的车辆参加客、货运经营的处罚</w:t>
            </w:r>
          </w:p>
        </w:tc>
        <w:tc>
          <w:tcPr>
            <w:tcW w:w="2637" w:type="dxa"/>
          </w:tcPr>
          <w:p w14:paraId="4AD8A652">
            <w:pPr>
              <w:spacing w:line="600" w:lineRule="exact"/>
              <w:jc w:val="center"/>
              <w:rPr>
                <w:rFonts w:ascii="仿宋_GB2312"/>
              </w:rPr>
            </w:pPr>
          </w:p>
        </w:tc>
      </w:tr>
      <w:tr w14:paraId="5C61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010DFAB6">
            <w:pPr>
              <w:numPr>
                <w:ilvl w:val="0"/>
                <w:numId w:val="1"/>
              </w:numPr>
              <w:ind w:left="640" w:firstLine="0"/>
              <w:jc w:val="center"/>
              <w:rPr>
                <w:rFonts w:ascii="仿宋_GB2312"/>
              </w:rPr>
            </w:pPr>
          </w:p>
        </w:tc>
        <w:tc>
          <w:tcPr>
            <w:tcW w:w="3137" w:type="dxa"/>
          </w:tcPr>
          <w:p w14:paraId="3B4E31F3">
            <w:pPr>
              <w:tabs>
                <w:tab w:val="left" w:pos="0"/>
              </w:tabs>
              <w:spacing w:line="600" w:lineRule="exact"/>
              <w:jc w:val="center"/>
              <w:rPr>
                <w:rFonts w:ascii="仿宋_GB2312"/>
              </w:rPr>
            </w:pPr>
            <w:r>
              <w:rPr>
                <w:rFonts w:hint="eastAsia" w:ascii="仿宋_GB2312"/>
              </w:rPr>
              <w:t>43</w:t>
            </w:r>
          </w:p>
        </w:tc>
        <w:tc>
          <w:tcPr>
            <w:tcW w:w="6640" w:type="dxa"/>
            <w:vAlign w:val="center"/>
          </w:tcPr>
          <w:p w14:paraId="3DC71EFF">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客运经营者或者其委托的售票单位、客运站经营者不按规定使用道路运输业专用票证或者转让、倒卖、伪造道路运输业专用票证的　</w:t>
            </w:r>
          </w:p>
        </w:tc>
        <w:tc>
          <w:tcPr>
            <w:tcW w:w="2637" w:type="dxa"/>
          </w:tcPr>
          <w:p w14:paraId="49628C3D">
            <w:pPr>
              <w:spacing w:line="600" w:lineRule="exact"/>
              <w:jc w:val="center"/>
              <w:rPr>
                <w:rFonts w:ascii="仿宋_GB2312"/>
              </w:rPr>
            </w:pPr>
          </w:p>
        </w:tc>
      </w:tr>
      <w:tr w14:paraId="2400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5265CC2">
            <w:pPr>
              <w:numPr>
                <w:ilvl w:val="0"/>
                <w:numId w:val="1"/>
              </w:numPr>
              <w:ind w:left="640" w:firstLine="0"/>
              <w:jc w:val="center"/>
              <w:rPr>
                <w:rFonts w:ascii="仿宋_GB2312"/>
              </w:rPr>
            </w:pPr>
          </w:p>
        </w:tc>
        <w:tc>
          <w:tcPr>
            <w:tcW w:w="3137" w:type="dxa"/>
          </w:tcPr>
          <w:p w14:paraId="78E4AA3F">
            <w:pPr>
              <w:tabs>
                <w:tab w:val="left" w:pos="0"/>
              </w:tabs>
              <w:spacing w:line="600" w:lineRule="exact"/>
              <w:jc w:val="center"/>
              <w:rPr>
                <w:rFonts w:ascii="仿宋_GB2312"/>
              </w:rPr>
            </w:pPr>
            <w:r>
              <w:rPr>
                <w:rFonts w:hint="eastAsia" w:ascii="仿宋_GB2312"/>
              </w:rPr>
              <w:t>44</w:t>
            </w:r>
          </w:p>
        </w:tc>
        <w:tc>
          <w:tcPr>
            <w:tcW w:w="6640" w:type="dxa"/>
            <w:vAlign w:val="center"/>
          </w:tcPr>
          <w:p w14:paraId="2A1F14C6">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对一类、二类客运班线经营者或者其委托的售票单位、客运站经营者未按规定对旅客身份进行查验，或者对身份不明、拒绝提供身份信息的旅客提供服务的处罚　</w:t>
            </w:r>
          </w:p>
        </w:tc>
        <w:tc>
          <w:tcPr>
            <w:tcW w:w="2637" w:type="dxa"/>
          </w:tcPr>
          <w:p w14:paraId="7488FEE5">
            <w:pPr>
              <w:spacing w:line="600" w:lineRule="exact"/>
              <w:jc w:val="center"/>
              <w:rPr>
                <w:rFonts w:ascii="仿宋_GB2312"/>
              </w:rPr>
            </w:pPr>
          </w:p>
        </w:tc>
      </w:tr>
      <w:tr w14:paraId="57B1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E1B3317">
            <w:pPr>
              <w:numPr>
                <w:ilvl w:val="0"/>
                <w:numId w:val="1"/>
              </w:numPr>
              <w:ind w:left="640" w:firstLine="0"/>
              <w:jc w:val="center"/>
              <w:rPr>
                <w:rFonts w:ascii="仿宋_GB2312"/>
              </w:rPr>
            </w:pPr>
          </w:p>
        </w:tc>
        <w:tc>
          <w:tcPr>
            <w:tcW w:w="3137" w:type="dxa"/>
          </w:tcPr>
          <w:p w14:paraId="6B5C4562">
            <w:pPr>
              <w:tabs>
                <w:tab w:val="left" w:pos="0"/>
              </w:tabs>
              <w:spacing w:line="600" w:lineRule="exact"/>
              <w:jc w:val="center"/>
              <w:rPr>
                <w:rFonts w:ascii="仿宋_GB2312"/>
              </w:rPr>
            </w:pPr>
            <w:r>
              <w:rPr>
                <w:rFonts w:hint="eastAsia" w:ascii="仿宋_GB2312"/>
              </w:rPr>
              <w:t>45</w:t>
            </w:r>
          </w:p>
        </w:tc>
        <w:tc>
          <w:tcPr>
            <w:tcW w:w="6640" w:type="dxa"/>
            <w:vAlign w:val="center"/>
          </w:tcPr>
          <w:p w14:paraId="24228AF5">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加班车、顶班车、接驳车无正当理由不按规定的线路、站点运行的；客运包车未持有效的包车客运标志牌进行经营，不按照包车客运标志牌载明的事项运行的，线路两端均不在车籍所在地，招揽包车合同以外的旅客乘车的处罚　</w:t>
            </w:r>
          </w:p>
        </w:tc>
        <w:tc>
          <w:tcPr>
            <w:tcW w:w="2637" w:type="dxa"/>
          </w:tcPr>
          <w:p w14:paraId="22454641">
            <w:pPr>
              <w:spacing w:line="600" w:lineRule="exact"/>
              <w:jc w:val="center"/>
              <w:rPr>
                <w:rFonts w:ascii="仿宋_GB2312"/>
              </w:rPr>
            </w:pPr>
          </w:p>
        </w:tc>
      </w:tr>
      <w:tr w14:paraId="63D5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A2B7B4D">
            <w:pPr>
              <w:numPr>
                <w:ilvl w:val="0"/>
                <w:numId w:val="1"/>
              </w:numPr>
              <w:ind w:left="640" w:firstLine="0"/>
              <w:jc w:val="center"/>
              <w:rPr>
                <w:rFonts w:ascii="仿宋_GB2312"/>
              </w:rPr>
            </w:pPr>
          </w:p>
        </w:tc>
        <w:tc>
          <w:tcPr>
            <w:tcW w:w="3137" w:type="dxa"/>
          </w:tcPr>
          <w:p w14:paraId="404CBAA0">
            <w:pPr>
              <w:tabs>
                <w:tab w:val="left" w:pos="0"/>
              </w:tabs>
              <w:spacing w:line="600" w:lineRule="exact"/>
              <w:jc w:val="center"/>
              <w:rPr>
                <w:rFonts w:ascii="仿宋_GB2312"/>
              </w:rPr>
            </w:pPr>
            <w:r>
              <w:rPr>
                <w:rFonts w:hint="eastAsia" w:ascii="仿宋_GB2312"/>
              </w:rPr>
              <w:t>46</w:t>
            </w:r>
          </w:p>
        </w:tc>
        <w:tc>
          <w:tcPr>
            <w:tcW w:w="6640" w:type="dxa"/>
            <w:vAlign w:val="center"/>
          </w:tcPr>
          <w:p w14:paraId="4D56F0BF">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对经营者已不具备开业要求的有关安全条件、存在重大运输安全隐患的处罚</w:t>
            </w:r>
          </w:p>
        </w:tc>
        <w:tc>
          <w:tcPr>
            <w:tcW w:w="2637" w:type="dxa"/>
          </w:tcPr>
          <w:p w14:paraId="1C11DCDA">
            <w:pPr>
              <w:spacing w:line="600" w:lineRule="exact"/>
              <w:jc w:val="center"/>
              <w:rPr>
                <w:rFonts w:ascii="仿宋_GB2312"/>
              </w:rPr>
            </w:pPr>
          </w:p>
        </w:tc>
      </w:tr>
      <w:tr w14:paraId="5D1C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1A6EACFA">
            <w:pPr>
              <w:numPr>
                <w:ilvl w:val="0"/>
                <w:numId w:val="1"/>
              </w:numPr>
              <w:ind w:left="640" w:firstLine="0"/>
              <w:jc w:val="center"/>
              <w:rPr>
                <w:rFonts w:ascii="仿宋_GB2312"/>
              </w:rPr>
            </w:pPr>
          </w:p>
        </w:tc>
        <w:tc>
          <w:tcPr>
            <w:tcW w:w="3137" w:type="dxa"/>
          </w:tcPr>
          <w:p w14:paraId="68E8516D">
            <w:pPr>
              <w:tabs>
                <w:tab w:val="left" w:pos="0"/>
              </w:tabs>
              <w:spacing w:line="600" w:lineRule="exact"/>
              <w:jc w:val="center"/>
              <w:rPr>
                <w:rFonts w:ascii="仿宋_GB2312"/>
              </w:rPr>
            </w:pPr>
            <w:r>
              <w:rPr>
                <w:rFonts w:hint="eastAsia" w:ascii="仿宋_GB2312"/>
              </w:rPr>
              <w:t>47</w:t>
            </w:r>
          </w:p>
        </w:tc>
        <w:tc>
          <w:tcPr>
            <w:tcW w:w="6640" w:type="dxa"/>
            <w:vAlign w:val="center"/>
          </w:tcPr>
          <w:p w14:paraId="17300AB2">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客运站经营者允许无经营证件的车辆进站从事经营活动的；允许超载车辆出站的；允许未经安全检查或者安全检查不合格的车辆发车的处罚　</w:t>
            </w:r>
          </w:p>
        </w:tc>
        <w:tc>
          <w:tcPr>
            <w:tcW w:w="2637" w:type="dxa"/>
          </w:tcPr>
          <w:p w14:paraId="4C4254E5">
            <w:pPr>
              <w:spacing w:line="600" w:lineRule="exact"/>
              <w:jc w:val="center"/>
              <w:rPr>
                <w:rFonts w:ascii="仿宋_GB2312"/>
              </w:rPr>
            </w:pPr>
          </w:p>
        </w:tc>
      </w:tr>
      <w:tr w14:paraId="2C2A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0B5E45D">
            <w:pPr>
              <w:numPr>
                <w:ilvl w:val="0"/>
                <w:numId w:val="1"/>
              </w:numPr>
              <w:ind w:left="640" w:firstLine="0"/>
              <w:jc w:val="center"/>
              <w:rPr>
                <w:rFonts w:ascii="仿宋_GB2312"/>
              </w:rPr>
            </w:pPr>
          </w:p>
        </w:tc>
        <w:tc>
          <w:tcPr>
            <w:tcW w:w="3137" w:type="dxa"/>
          </w:tcPr>
          <w:p w14:paraId="1E75E6C3">
            <w:pPr>
              <w:tabs>
                <w:tab w:val="left" w:pos="0"/>
              </w:tabs>
              <w:spacing w:line="600" w:lineRule="exact"/>
              <w:jc w:val="center"/>
              <w:rPr>
                <w:rFonts w:ascii="仿宋_GB2312"/>
              </w:rPr>
            </w:pPr>
            <w:r>
              <w:rPr>
                <w:rFonts w:hint="eastAsia" w:ascii="仿宋_GB2312"/>
              </w:rPr>
              <w:t>48</w:t>
            </w:r>
          </w:p>
        </w:tc>
        <w:tc>
          <w:tcPr>
            <w:tcW w:w="6640" w:type="dxa"/>
            <w:vAlign w:val="center"/>
          </w:tcPr>
          <w:p w14:paraId="2390328D">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擅自改变客运站的用途和服务功能的；不公布运输线路、配客站点、班次、发车时间、票价的处罚</w:t>
            </w:r>
          </w:p>
        </w:tc>
        <w:tc>
          <w:tcPr>
            <w:tcW w:w="2637" w:type="dxa"/>
          </w:tcPr>
          <w:p w14:paraId="3B6A4F0A">
            <w:pPr>
              <w:spacing w:line="600" w:lineRule="exact"/>
              <w:jc w:val="center"/>
              <w:rPr>
                <w:rFonts w:ascii="仿宋_GB2312"/>
              </w:rPr>
            </w:pPr>
          </w:p>
        </w:tc>
      </w:tr>
      <w:tr w14:paraId="3282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7D5BB065">
            <w:pPr>
              <w:numPr>
                <w:ilvl w:val="0"/>
                <w:numId w:val="1"/>
              </w:numPr>
              <w:ind w:left="640" w:firstLine="0"/>
              <w:jc w:val="center"/>
              <w:rPr>
                <w:rFonts w:ascii="仿宋_GB2312"/>
              </w:rPr>
            </w:pPr>
          </w:p>
        </w:tc>
        <w:tc>
          <w:tcPr>
            <w:tcW w:w="3137" w:type="dxa"/>
          </w:tcPr>
          <w:p w14:paraId="572DC855">
            <w:pPr>
              <w:tabs>
                <w:tab w:val="left" w:pos="0"/>
              </w:tabs>
              <w:spacing w:line="600" w:lineRule="exact"/>
              <w:jc w:val="center"/>
              <w:rPr>
                <w:rFonts w:ascii="仿宋_GB2312"/>
              </w:rPr>
            </w:pPr>
            <w:r>
              <w:rPr>
                <w:rFonts w:hint="eastAsia" w:ascii="仿宋_GB2312"/>
              </w:rPr>
              <w:t>49</w:t>
            </w:r>
          </w:p>
        </w:tc>
        <w:tc>
          <w:tcPr>
            <w:tcW w:w="6640" w:type="dxa"/>
            <w:vAlign w:val="center"/>
          </w:tcPr>
          <w:p w14:paraId="7B430C8D">
            <w:pPr>
              <w:tabs>
                <w:tab w:val="left" w:pos="7937"/>
              </w:tabs>
              <w:spacing w:line="360" w:lineRule="exact"/>
              <w:jc w:val="center"/>
              <w:rPr>
                <w:rFonts w:ascii="仿宋_GB2312" w:hAnsi="仿宋_GB2312" w:cs="仿宋_GB2312"/>
                <w:sz w:val="28"/>
                <w:szCs w:val="28"/>
              </w:rPr>
            </w:pPr>
            <w:r>
              <w:rPr>
                <w:rFonts w:hint="eastAsia"/>
              </w:rPr>
              <w:t>网络平台发布的提供服务班车客运经营者与实际提供服务班车客运经营者不一致的；发布的提供服务车辆与实际提供服务车辆不一致的；发布的提供服务驾驶员与实际提供服务驾驶员不一致的；超出班车客运经营者许可范围开展定制客运的处罚　</w:t>
            </w:r>
          </w:p>
        </w:tc>
        <w:tc>
          <w:tcPr>
            <w:tcW w:w="2637" w:type="dxa"/>
          </w:tcPr>
          <w:p w14:paraId="623DA8E2">
            <w:pPr>
              <w:spacing w:line="600" w:lineRule="exact"/>
              <w:jc w:val="center"/>
              <w:rPr>
                <w:rFonts w:ascii="仿宋_GB2312"/>
              </w:rPr>
            </w:pPr>
          </w:p>
        </w:tc>
      </w:tr>
      <w:tr w14:paraId="3193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0470EF6F">
            <w:pPr>
              <w:numPr>
                <w:ilvl w:val="0"/>
                <w:numId w:val="1"/>
              </w:numPr>
              <w:ind w:left="640" w:firstLine="0"/>
              <w:jc w:val="center"/>
              <w:rPr>
                <w:rFonts w:ascii="仿宋_GB2312"/>
              </w:rPr>
            </w:pPr>
          </w:p>
        </w:tc>
        <w:tc>
          <w:tcPr>
            <w:tcW w:w="3137" w:type="dxa"/>
          </w:tcPr>
          <w:p w14:paraId="1094156B">
            <w:pPr>
              <w:tabs>
                <w:tab w:val="left" w:pos="0"/>
              </w:tabs>
              <w:spacing w:line="600" w:lineRule="exact"/>
              <w:jc w:val="center"/>
              <w:rPr>
                <w:rFonts w:ascii="仿宋_GB2312"/>
              </w:rPr>
            </w:pPr>
            <w:r>
              <w:rPr>
                <w:rFonts w:hint="eastAsia" w:ascii="仿宋_GB2312"/>
              </w:rPr>
              <w:t>50</w:t>
            </w:r>
          </w:p>
        </w:tc>
        <w:tc>
          <w:tcPr>
            <w:tcW w:w="6640" w:type="dxa"/>
            <w:vAlign w:val="center"/>
          </w:tcPr>
          <w:p w14:paraId="45760B05">
            <w:pPr>
              <w:tabs>
                <w:tab w:val="left" w:pos="7937"/>
              </w:tabs>
              <w:spacing w:line="360" w:lineRule="exact"/>
              <w:jc w:val="center"/>
              <w:rPr>
                <w:rFonts w:ascii="仿宋_GB2312" w:hAnsi="仿宋_GB2312" w:cs="仿宋_GB2312"/>
                <w:sz w:val="28"/>
                <w:szCs w:val="28"/>
              </w:rPr>
            </w:pPr>
            <w:r>
              <w:rPr>
                <w:rFonts w:hint="eastAsia"/>
              </w:rPr>
              <w:t>从事道路危险货物运输的驾驶人员、装卸管理人员、押运人员未取得从业资格上岗作业的；托运人不向承运人说明所托运的危险化学品的种类、数量、危险特性以及发生危险情况的应急处置措施，或者未按照国家有关规定对所托运的危险化学品妥善包装并在外包装上设置相应标志的；未根据危险化学品的危险特性采取相应的安全防护措施，或者未配备必要的防护用品和应急救援器材的；运输危险化学品需要添加抑制剂或者稳定剂，托运人未添加或者未将有关情况告知承运人的处罚</w:t>
            </w:r>
          </w:p>
        </w:tc>
        <w:tc>
          <w:tcPr>
            <w:tcW w:w="2637" w:type="dxa"/>
          </w:tcPr>
          <w:p w14:paraId="4C3F33BE">
            <w:pPr>
              <w:spacing w:line="600" w:lineRule="exact"/>
              <w:jc w:val="center"/>
              <w:rPr>
                <w:rFonts w:ascii="仿宋_GB2312"/>
              </w:rPr>
            </w:pPr>
          </w:p>
        </w:tc>
      </w:tr>
      <w:tr w14:paraId="27F1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AE97205">
            <w:pPr>
              <w:numPr>
                <w:ilvl w:val="0"/>
                <w:numId w:val="1"/>
              </w:numPr>
              <w:ind w:left="640" w:firstLine="0"/>
              <w:jc w:val="center"/>
              <w:rPr>
                <w:rFonts w:ascii="仿宋_GB2312"/>
              </w:rPr>
            </w:pPr>
          </w:p>
        </w:tc>
        <w:tc>
          <w:tcPr>
            <w:tcW w:w="3137" w:type="dxa"/>
          </w:tcPr>
          <w:p w14:paraId="4B01ABE8">
            <w:pPr>
              <w:tabs>
                <w:tab w:val="left" w:pos="0"/>
              </w:tabs>
              <w:spacing w:line="600" w:lineRule="exact"/>
              <w:jc w:val="center"/>
              <w:rPr>
                <w:rFonts w:ascii="仿宋_GB2312"/>
              </w:rPr>
            </w:pPr>
            <w:r>
              <w:rPr>
                <w:rFonts w:hint="eastAsia" w:ascii="仿宋_GB2312"/>
              </w:rPr>
              <w:t>51</w:t>
            </w:r>
          </w:p>
        </w:tc>
        <w:tc>
          <w:tcPr>
            <w:tcW w:w="6640" w:type="dxa"/>
            <w:vAlign w:val="center"/>
          </w:tcPr>
          <w:p w14:paraId="4E87B8A0">
            <w:pPr>
              <w:tabs>
                <w:tab w:val="left" w:pos="7937"/>
              </w:tabs>
              <w:spacing w:line="360" w:lineRule="exact"/>
              <w:jc w:val="center"/>
              <w:rPr>
                <w:rFonts w:ascii="仿宋_GB2312" w:hAnsi="仿宋_GB2312" w:cs="仿宋_GB2312"/>
                <w:sz w:val="28"/>
                <w:szCs w:val="28"/>
              </w:rPr>
            </w:pPr>
            <w:r>
              <w:rPr>
                <w:rFonts w:hint="eastAsia"/>
              </w:rPr>
              <w:t>道路危险货物运输企业或者单位未配备专职安全管理人员的处罚</w:t>
            </w:r>
          </w:p>
        </w:tc>
        <w:tc>
          <w:tcPr>
            <w:tcW w:w="2637" w:type="dxa"/>
          </w:tcPr>
          <w:p w14:paraId="3EAD287B">
            <w:pPr>
              <w:spacing w:line="600" w:lineRule="exact"/>
              <w:jc w:val="center"/>
              <w:rPr>
                <w:rFonts w:ascii="仿宋_GB2312"/>
              </w:rPr>
            </w:pPr>
          </w:p>
        </w:tc>
      </w:tr>
      <w:tr w14:paraId="67F6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078766C">
            <w:pPr>
              <w:numPr>
                <w:ilvl w:val="0"/>
                <w:numId w:val="1"/>
              </w:numPr>
              <w:ind w:left="640" w:firstLine="0"/>
              <w:jc w:val="center"/>
              <w:rPr>
                <w:rFonts w:ascii="仿宋_GB2312"/>
              </w:rPr>
            </w:pPr>
          </w:p>
        </w:tc>
        <w:tc>
          <w:tcPr>
            <w:tcW w:w="3137" w:type="dxa"/>
          </w:tcPr>
          <w:p w14:paraId="69CDE5C4">
            <w:pPr>
              <w:tabs>
                <w:tab w:val="left" w:pos="0"/>
              </w:tabs>
              <w:spacing w:line="600" w:lineRule="exact"/>
              <w:jc w:val="center"/>
              <w:rPr>
                <w:rFonts w:ascii="仿宋_GB2312"/>
              </w:rPr>
            </w:pPr>
            <w:r>
              <w:rPr>
                <w:rFonts w:hint="eastAsia" w:ascii="仿宋_GB2312"/>
              </w:rPr>
              <w:t>52</w:t>
            </w:r>
          </w:p>
        </w:tc>
        <w:tc>
          <w:tcPr>
            <w:tcW w:w="6640" w:type="dxa"/>
            <w:vAlign w:val="center"/>
          </w:tcPr>
          <w:p w14:paraId="2E3623F9">
            <w:pPr>
              <w:tabs>
                <w:tab w:val="left" w:pos="7937"/>
              </w:tabs>
              <w:spacing w:line="360" w:lineRule="exact"/>
              <w:jc w:val="center"/>
              <w:rPr>
                <w:rFonts w:ascii="仿宋_GB2312" w:hAnsi="仿宋_GB2312" w:cs="仿宋_GB2312"/>
                <w:sz w:val="28"/>
                <w:szCs w:val="28"/>
              </w:rPr>
            </w:pPr>
            <w:r>
              <w:rPr>
                <w:rFonts w:hint="eastAsia"/>
              </w:rPr>
              <w:t>道路危险化学品运输托运人委托未依法取得危险货物道路运输许可的企业承运危险化学品的；在托运的普通货物中夹带危险化学品，或者将危险化学品谎报或者匿报为普通货物托运的处罚</w:t>
            </w:r>
          </w:p>
        </w:tc>
        <w:tc>
          <w:tcPr>
            <w:tcW w:w="2637" w:type="dxa"/>
          </w:tcPr>
          <w:p w14:paraId="7C253C93">
            <w:pPr>
              <w:spacing w:line="600" w:lineRule="exact"/>
              <w:jc w:val="center"/>
              <w:rPr>
                <w:rFonts w:ascii="仿宋_GB2312"/>
              </w:rPr>
            </w:pPr>
          </w:p>
        </w:tc>
      </w:tr>
      <w:tr w14:paraId="61E9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206F6EE">
            <w:pPr>
              <w:numPr>
                <w:ilvl w:val="0"/>
                <w:numId w:val="1"/>
              </w:numPr>
              <w:ind w:left="640" w:firstLine="0"/>
              <w:jc w:val="center"/>
              <w:rPr>
                <w:rFonts w:ascii="仿宋_GB2312"/>
              </w:rPr>
            </w:pPr>
          </w:p>
        </w:tc>
        <w:tc>
          <w:tcPr>
            <w:tcW w:w="3137" w:type="dxa"/>
          </w:tcPr>
          <w:p w14:paraId="3EF04FE7">
            <w:pPr>
              <w:tabs>
                <w:tab w:val="left" w:pos="0"/>
              </w:tabs>
              <w:spacing w:line="600" w:lineRule="exact"/>
              <w:jc w:val="center"/>
              <w:rPr>
                <w:rFonts w:ascii="仿宋_GB2312"/>
              </w:rPr>
            </w:pPr>
            <w:r>
              <w:rPr>
                <w:rFonts w:hint="eastAsia" w:ascii="仿宋_GB2312"/>
              </w:rPr>
              <w:t>53</w:t>
            </w:r>
          </w:p>
        </w:tc>
        <w:tc>
          <w:tcPr>
            <w:tcW w:w="6640" w:type="dxa"/>
            <w:vAlign w:val="center"/>
          </w:tcPr>
          <w:p w14:paraId="7F2552E7">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对未取得经营许可，擅自从事或者变相从事网约车经营活动的；伪造、变造或者使用伪造、变造、失效的《网络预约出租汽车运输证》《网络预约出租汽车驾驶员证》从事网约车经营活动的处罚</w:t>
            </w:r>
          </w:p>
        </w:tc>
        <w:tc>
          <w:tcPr>
            <w:tcW w:w="2637" w:type="dxa"/>
          </w:tcPr>
          <w:p w14:paraId="014F2BC6">
            <w:pPr>
              <w:spacing w:line="600" w:lineRule="exact"/>
              <w:jc w:val="center"/>
              <w:rPr>
                <w:rFonts w:ascii="仿宋_GB2312"/>
              </w:rPr>
            </w:pPr>
          </w:p>
        </w:tc>
      </w:tr>
      <w:tr w14:paraId="0905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4FF1FC0">
            <w:pPr>
              <w:numPr>
                <w:ilvl w:val="0"/>
                <w:numId w:val="1"/>
              </w:numPr>
              <w:ind w:left="640" w:firstLine="0"/>
              <w:jc w:val="center"/>
              <w:rPr>
                <w:rFonts w:ascii="仿宋_GB2312"/>
              </w:rPr>
            </w:pPr>
          </w:p>
        </w:tc>
        <w:tc>
          <w:tcPr>
            <w:tcW w:w="3137" w:type="dxa"/>
          </w:tcPr>
          <w:p w14:paraId="286D37CF">
            <w:pPr>
              <w:tabs>
                <w:tab w:val="left" w:pos="0"/>
              </w:tabs>
              <w:spacing w:line="600" w:lineRule="exact"/>
              <w:jc w:val="center"/>
              <w:rPr>
                <w:rFonts w:ascii="仿宋_GB2312"/>
              </w:rPr>
            </w:pPr>
            <w:r>
              <w:rPr>
                <w:rFonts w:hint="eastAsia" w:ascii="仿宋_GB2312"/>
              </w:rPr>
              <w:t>54</w:t>
            </w:r>
          </w:p>
        </w:tc>
        <w:tc>
          <w:tcPr>
            <w:tcW w:w="6640" w:type="dxa"/>
            <w:vAlign w:val="center"/>
          </w:tcPr>
          <w:p w14:paraId="0A37ED07">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网约车平台公司提供服务车辆未取得《网络预约出租汽车运输证》,或者线上提供服务车辆与线下实际提供服务车辆不一致的；提供服务驾驶员未取得《网络预约出租汽车驾驶员证》，或者线上提供服务驾驶员与线下实际提供服务驾驶员不一致的；未按照规定保证车辆技术状况良好的；起讫点均不在许可的经营区域从事网约车经营活动的；未按照规定将提供服务的车辆、驾驶员相关信息向服务所在地出租汽车行政主管部门报备的；未按照规定制定服务质量标准、建立并落实投诉举报制度的；未按照规定提供共享信息，或者不配合出租汽车行政主管部门调取查阅相关数据信息的；未履行管理责任，出现甩客、故意绕道、违规收费等严重违反国家相关运营服务标准行为的；不再具备线上线下服务能力或者有严重违法行为的处罚</w:t>
            </w:r>
          </w:p>
        </w:tc>
        <w:tc>
          <w:tcPr>
            <w:tcW w:w="2637" w:type="dxa"/>
          </w:tcPr>
          <w:p w14:paraId="01502082">
            <w:pPr>
              <w:spacing w:line="600" w:lineRule="exact"/>
              <w:jc w:val="center"/>
              <w:rPr>
                <w:rFonts w:ascii="仿宋_GB2312"/>
              </w:rPr>
            </w:pPr>
          </w:p>
        </w:tc>
      </w:tr>
      <w:tr w14:paraId="607A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36BF1DD">
            <w:pPr>
              <w:numPr>
                <w:ilvl w:val="0"/>
                <w:numId w:val="1"/>
              </w:numPr>
              <w:ind w:left="640" w:firstLine="0"/>
              <w:jc w:val="center"/>
              <w:rPr>
                <w:rFonts w:ascii="仿宋_GB2312"/>
              </w:rPr>
            </w:pPr>
          </w:p>
        </w:tc>
        <w:tc>
          <w:tcPr>
            <w:tcW w:w="3137" w:type="dxa"/>
          </w:tcPr>
          <w:p w14:paraId="4DC31577">
            <w:pPr>
              <w:tabs>
                <w:tab w:val="left" w:pos="0"/>
              </w:tabs>
              <w:spacing w:line="600" w:lineRule="exact"/>
              <w:jc w:val="center"/>
              <w:rPr>
                <w:rFonts w:ascii="仿宋_GB2312"/>
              </w:rPr>
            </w:pPr>
            <w:r>
              <w:rPr>
                <w:rFonts w:hint="eastAsia" w:ascii="仿宋_GB2312"/>
              </w:rPr>
              <w:t>55</w:t>
            </w:r>
          </w:p>
        </w:tc>
        <w:tc>
          <w:tcPr>
            <w:tcW w:w="6640" w:type="dxa"/>
            <w:vAlign w:val="center"/>
          </w:tcPr>
          <w:p w14:paraId="1377F145">
            <w:pPr>
              <w:tabs>
                <w:tab w:val="left" w:pos="7937"/>
              </w:tabs>
              <w:spacing w:line="360" w:lineRule="exact"/>
              <w:jc w:val="center"/>
              <w:rPr>
                <w:rFonts w:ascii="仿宋_GB2312" w:hAnsi="仿宋_GB2312" w:cs="仿宋_GB2312"/>
                <w:sz w:val="28"/>
                <w:szCs w:val="28"/>
              </w:rPr>
            </w:pPr>
            <w:r>
              <w:rPr>
                <w:rFonts w:hint="eastAsia"/>
              </w:rPr>
              <w:t>对未按照规定携带《网络预约出租汽车运输证》、《网络预约出租汽车驾驶员证》的；中甩客或者故意绕道行驶的；违规收费的；对举报、投诉其服务质量或者对其服务作出不满意评价的乘客实施报复行为的处罚</w:t>
            </w:r>
          </w:p>
        </w:tc>
        <w:tc>
          <w:tcPr>
            <w:tcW w:w="2637" w:type="dxa"/>
          </w:tcPr>
          <w:p w14:paraId="4277E2CB">
            <w:pPr>
              <w:spacing w:line="600" w:lineRule="exact"/>
              <w:jc w:val="center"/>
              <w:rPr>
                <w:rFonts w:ascii="仿宋_GB2312"/>
              </w:rPr>
            </w:pPr>
          </w:p>
        </w:tc>
      </w:tr>
      <w:tr w14:paraId="4684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37D29CA">
            <w:pPr>
              <w:numPr>
                <w:ilvl w:val="0"/>
                <w:numId w:val="1"/>
              </w:numPr>
              <w:ind w:left="640" w:firstLine="0"/>
              <w:jc w:val="center"/>
              <w:rPr>
                <w:rFonts w:ascii="仿宋_GB2312"/>
              </w:rPr>
            </w:pPr>
          </w:p>
        </w:tc>
        <w:tc>
          <w:tcPr>
            <w:tcW w:w="3137" w:type="dxa"/>
          </w:tcPr>
          <w:p w14:paraId="1875CD8B">
            <w:pPr>
              <w:tabs>
                <w:tab w:val="left" w:pos="0"/>
              </w:tabs>
              <w:spacing w:line="600" w:lineRule="exact"/>
              <w:jc w:val="center"/>
              <w:rPr>
                <w:rFonts w:ascii="仿宋_GB2312"/>
              </w:rPr>
            </w:pPr>
            <w:r>
              <w:rPr>
                <w:rFonts w:hint="eastAsia" w:ascii="仿宋_GB2312"/>
              </w:rPr>
              <w:t>56</w:t>
            </w:r>
          </w:p>
        </w:tc>
        <w:tc>
          <w:tcPr>
            <w:tcW w:w="6640" w:type="dxa"/>
            <w:vAlign w:val="center"/>
          </w:tcPr>
          <w:p w14:paraId="7641B1CC">
            <w:pPr>
              <w:tabs>
                <w:tab w:val="left" w:pos="7937"/>
              </w:tabs>
              <w:spacing w:line="360" w:lineRule="exact"/>
              <w:jc w:val="center"/>
              <w:rPr>
                <w:rFonts w:ascii="仿宋_GB2312" w:hAnsi="仿宋_GB2312" w:cs="仿宋_GB2312"/>
                <w:sz w:val="28"/>
                <w:szCs w:val="28"/>
              </w:rPr>
            </w:pPr>
            <w:r>
              <w:rPr>
                <w:rFonts w:hint="eastAsia"/>
              </w:rPr>
              <w:t>擅自转让或者以承包、出租等方式变相转让城市公共汽电车客运线路经营权的处罚</w:t>
            </w:r>
          </w:p>
        </w:tc>
        <w:tc>
          <w:tcPr>
            <w:tcW w:w="2637" w:type="dxa"/>
          </w:tcPr>
          <w:p w14:paraId="57154070">
            <w:pPr>
              <w:spacing w:line="600" w:lineRule="exact"/>
              <w:jc w:val="center"/>
              <w:rPr>
                <w:rFonts w:ascii="仿宋_GB2312"/>
              </w:rPr>
            </w:pPr>
          </w:p>
        </w:tc>
      </w:tr>
      <w:tr w14:paraId="3F1B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1C77694D">
            <w:pPr>
              <w:numPr>
                <w:ilvl w:val="0"/>
                <w:numId w:val="1"/>
              </w:numPr>
              <w:ind w:left="640" w:firstLine="0"/>
              <w:jc w:val="center"/>
              <w:rPr>
                <w:rFonts w:ascii="仿宋_GB2312"/>
              </w:rPr>
            </w:pPr>
          </w:p>
        </w:tc>
        <w:tc>
          <w:tcPr>
            <w:tcW w:w="3137" w:type="dxa"/>
          </w:tcPr>
          <w:p w14:paraId="3BA1515C">
            <w:pPr>
              <w:tabs>
                <w:tab w:val="left" w:pos="0"/>
              </w:tabs>
              <w:spacing w:line="600" w:lineRule="exact"/>
              <w:jc w:val="center"/>
              <w:rPr>
                <w:rFonts w:ascii="仿宋_GB2312"/>
              </w:rPr>
            </w:pPr>
            <w:r>
              <w:rPr>
                <w:rFonts w:hint="eastAsia" w:ascii="仿宋_GB2312"/>
              </w:rPr>
              <w:t>57</w:t>
            </w:r>
          </w:p>
        </w:tc>
        <w:tc>
          <w:tcPr>
            <w:tcW w:w="6640" w:type="dxa"/>
            <w:vAlign w:val="center"/>
          </w:tcPr>
          <w:p w14:paraId="2A0A20D0">
            <w:pPr>
              <w:tabs>
                <w:tab w:val="left" w:pos="7937"/>
              </w:tabs>
              <w:spacing w:line="360" w:lineRule="exact"/>
              <w:jc w:val="center"/>
              <w:rPr>
                <w:rFonts w:ascii="仿宋_GB2312" w:hAnsi="仿宋_GB2312" w:cs="仿宋_GB2312"/>
                <w:sz w:val="28"/>
                <w:szCs w:val="28"/>
              </w:rPr>
            </w:pPr>
            <w:r>
              <w:rPr>
                <w:rFonts w:hint="eastAsia"/>
              </w:rPr>
              <w:t>对不按照确定的线路、站点、班次和时间经营的；不按照核准收费标准收费的；拒绝享受减免票待遇的乘客乘车的处罚</w:t>
            </w:r>
          </w:p>
        </w:tc>
        <w:tc>
          <w:tcPr>
            <w:tcW w:w="2637" w:type="dxa"/>
          </w:tcPr>
          <w:p w14:paraId="4CD1BE30">
            <w:pPr>
              <w:spacing w:line="600" w:lineRule="exact"/>
              <w:jc w:val="center"/>
              <w:rPr>
                <w:rFonts w:ascii="仿宋_GB2312"/>
              </w:rPr>
            </w:pPr>
          </w:p>
        </w:tc>
      </w:tr>
      <w:tr w14:paraId="0F47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7AF8B9A1">
            <w:pPr>
              <w:numPr>
                <w:ilvl w:val="0"/>
                <w:numId w:val="1"/>
              </w:numPr>
              <w:ind w:left="640" w:firstLine="0"/>
              <w:jc w:val="center"/>
              <w:rPr>
                <w:rFonts w:ascii="仿宋_GB2312"/>
              </w:rPr>
            </w:pPr>
          </w:p>
        </w:tc>
        <w:tc>
          <w:tcPr>
            <w:tcW w:w="3137" w:type="dxa"/>
          </w:tcPr>
          <w:p w14:paraId="5914AE9F">
            <w:pPr>
              <w:tabs>
                <w:tab w:val="left" w:pos="0"/>
              </w:tabs>
              <w:spacing w:line="600" w:lineRule="exact"/>
              <w:jc w:val="center"/>
              <w:rPr>
                <w:rFonts w:ascii="仿宋_GB2312"/>
              </w:rPr>
            </w:pPr>
            <w:r>
              <w:rPr>
                <w:rFonts w:hint="eastAsia" w:ascii="仿宋_GB2312"/>
              </w:rPr>
              <w:t>58</w:t>
            </w:r>
          </w:p>
        </w:tc>
        <w:tc>
          <w:tcPr>
            <w:tcW w:w="6640" w:type="dxa"/>
            <w:vAlign w:val="center"/>
          </w:tcPr>
          <w:p w14:paraId="57904187">
            <w:pPr>
              <w:tabs>
                <w:tab w:val="left" w:pos="7937"/>
              </w:tabs>
              <w:spacing w:line="360" w:lineRule="exact"/>
              <w:jc w:val="center"/>
              <w:rPr>
                <w:rFonts w:ascii="仿宋_GB2312" w:hAnsi="仿宋_GB2312" w:cs="仿宋_GB2312"/>
                <w:sz w:val="28"/>
                <w:szCs w:val="28"/>
              </w:rPr>
            </w:pPr>
            <w:r>
              <w:rPr>
                <w:rFonts w:hint="eastAsia"/>
              </w:rPr>
              <w:t>对包车客运经营者按照班车模式定点定线运营，或者招揽包车合同外的旅客乘车的处罚</w:t>
            </w:r>
          </w:p>
        </w:tc>
        <w:tc>
          <w:tcPr>
            <w:tcW w:w="2637" w:type="dxa"/>
          </w:tcPr>
          <w:p w14:paraId="7AC13D2D">
            <w:pPr>
              <w:spacing w:line="600" w:lineRule="exact"/>
              <w:jc w:val="center"/>
              <w:rPr>
                <w:rFonts w:ascii="仿宋_GB2312"/>
              </w:rPr>
            </w:pPr>
          </w:p>
        </w:tc>
      </w:tr>
      <w:tr w14:paraId="4A20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49B16BD">
            <w:pPr>
              <w:jc w:val="center"/>
              <w:rPr>
                <w:rFonts w:ascii="仿宋_GB2312"/>
              </w:rPr>
            </w:pPr>
            <w:r>
              <w:rPr>
                <w:rFonts w:hint="eastAsia" w:ascii="仿宋_GB2312"/>
              </w:rPr>
              <w:t xml:space="preserve">   73</w:t>
            </w:r>
          </w:p>
        </w:tc>
        <w:tc>
          <w:tcPr>
            <w:tcW w:w="3137" w:type="dxa"/>
          </w:tcPr>
          <w:p w14:paraId="78F9D0B0">
            <w:pPr>
              <w:tabs>
                <w:tab w:val="left" w:pos="0"/>
              </w:tabs>
              <w:spacing w:line="600" w:lineRule="exact"/>
              <w:jc w:val="center"/>
              <w:rPr>
                <w:rFonts w:ascii="仿宋_GB2312"/>
              </w:rPr>
            </w:pPr>
            <w:r>
              <w:rPr>
                <w:rFonts w:hint="eastAsia" w:ascii="仿宋_GB2312"/>
              </w:rPr>
              <w:t>59</w:t>
            </w:r>
          </w:p>
        </w:tc>
        <w:tc>
          <w:tcPr>
            <w:tcW w:w="6640" w:type="dxa"/>
            <w:vAlign w:val="center"/>
          </w:tcPr>
          <w:p w14:paraId="4C1AFFBC">
            <w:pPr>
              <w:tabs>
                <w:tab w:val="left" w:pos="2258"/>
                <w:tab w:val="left" w:pos="7937"/>
              </w:tabs>
              <w:spacing w:line="360" w:lineRule="exact"/>
              <w:jc w:val="left"/>
              <w:rPr>
                <w:rFonts w:ascii="仿宋_GB2312" w:hAnsi="仿宋_GB2312" w:cs="仿宋_GB2312"/>
                <w:sz w:val="28"/>
                <w:szCs w:val="28"/>
              </w:rPr>
            </w:pPr>
            <w:r>
              <w:rPr>
                <w:rFonts w:hint="eastAsia" w:ascii="仿宋_GB2312" w:hAnsi="仿宋_GB2312" w:cs="仿宋_GB2312"/>
                <w:sz w:val="28"/>
                <w:szCs w:val="28"/>
              </w:rPr>
              <w:t>对班车客运经营、包车客运经营和旅游客运经营中途将乘客交给他人运输、甩客或者在高速公路上下乘客、装卸行李和包裹的处罚</w:t>
            </w:r>
          </w:p>
        </w:tc>
        <w:tc>
          <w:tcPr>
            <w:tcW w:w="2637" w:type="dxa"/>
          </w:tcPr>
          <w:p w14:paraId="3482B102">
            <w:pPr>
              <w:spacing w:line="600" w:lineRule="exact"/>
              <w:jc w:val="center"/>
              <w:rPr>
                <w:rFonts w:ascii="仿宋_GB2312"/>
              </w:rPr>
            </w:pPr>
          </w:p>
        </w:tc>
      </w:tr>
      <w:tr w14:paraId="2A03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1A2C0D0">
            <w:pPr>
              <w:jc w:val="center"/>
              <w:rPr>
                <w:rFonts w:ascii="仿宋_GB2312"/>
              </w:rPr>
            </w:pPr>
            <w:r>
              <w:rPr>
                <w:rFonts w:hint="eastAsia" w:ascii="仿宋_GB2312"/>
              </w:rPr>
              <w:t xml:space="preserve">   74</w:t>
            </w:r>
          </w:p>
        </w:tc>
        <w:tc>
          <w:tcPr>
            <w:tcW w:w="3137" w:type="dxa"/>
          </w:tcPr>
          <w:p w14:paraId="29E0649D">
            <w:pPr>
              <w:tabs>
                <w:tab w:val="left" w:pos="0"/>
              </w:tabs>
              <w:spacing w:line="600" w:lineRule="exact"/>
              <w:jc w:val="center"/>
              <w:rPr>
                <w:rFonts w:ascii="仿宋_GB2312"/>
              </w:rPr>
            </w:pPr>
            <w:r>
              <w:rPr>
                <w:rFonts w:hint="eastAsia" w:ascii="仿宋_GB2312"/>
              </w:rPr>
              <w:t>60</w:t>
            </w:r>
          </w:p>
        </w:tc>
        <w:tc>
          <w:tcPr>
            <w:tcW w:w="6640" w:type="dxa"/>
            <w:vAlign w:val="center"/>
          </w:tcPr>
          <w:p w14:paraId="2CDC08A8">
            <w:pPr>
              <w:tabs>
                <w:tab w:val="left" w:pos="1208"/>
                <w:tab w:val="left" w:pos="7937"/>
              </w:tabs>
              <w:spacing w:line="360" w:lineRule="exact"/>
              <w:jc w:val="left"/>
              <w:rPr>
                <w:rFonts w:ascii="仿宋_GB2312" w:hAnsi="仿宋_GB2312" w:cs="仿宋_GB2312"/>
                <w:sz w:val="28"/>
                <w:szCs w:val="28"/>
              </w:rPr>
            </w:pPr>
            <w:r>
              <w:rPr>
                <w:rFonts w:hint="eastAsia" w:ascii="仿宋_GB2312" w:hAnsi="仿宋_GB2312" w:cs="仿宋_GB2312"/>
                <w:sz w:val="28"/>
                <w:szCs w:val="28"/>
              </w:rPr>
              <w:t>在非巡游车上使用巡游车车体颜色、专用标志、计价器的处罚</w:t>
            </w:r>
          </w:p>
        </w:tc>
        <w:tc>
          <w:tcPr>
            <w:tcW w:w="2637" w:type="dxa"/>
          </w:tcPr>
          <w:p w14:paraId="053AEF61">
            <w:pPr>
              <w:spacing w:line="600" w:lineRule="exact"/>
              <w:jc w:val="center"/>
              <w:rPr>
                <w:rFonts w:ascii="仿宋_GB2312"/>
              </w:rPr>
            </w:pPr>
          </w:p>
        </w:tc>
      </w:tr>
      <w:tr w14:paraId="5DF1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52" w:type="dxa"/>
          </w:tcPr>
          <w:p w14:paraId="6FF954EA">
            <w:pPr>
              <w:tabs>
                <w:tab w:val="left" w:pos="282"/>
                <w:tab w:val="center" w:pos="628"/>
              </w:tabs>
              <w:ind w:left="640" w:hanging="640" w:hangingChars="200"/>
              <w:jc w:val="left"/>
              <w:rPr>
                <w:rFonts w:ascii="仿宋_GB2312"/>
              </w:rPr>
            </w:pPr>
            <w:r>
              <w:rPr>
                <w:rFonts w:hint="eastAsia" w:ascii="仿宋_GB2312"/>
              </w:rPr>
              <w:tab/>
            </w:r>
            <w:r>
              <w:rPr>
                <w:rFonts w:hint="eastAsia" w:ascii="仿宋_GB2312"/>
              </w:rPr>
              <w:t xml:space="preserve">  </w:t>
            </w:r>
            <w:r>
              <w:rPr>
                <w:rFonts w:hint="eastAsia" w:ascii="仿宋_GB2312"/>
              </w:rPr>
              <w:tab/>
            </w:r>
            <w:r>
              <w:rPr>
                <w:rFonts w:hint="eastAsia" w:ascii="仿宋_GB2312"/>
              </w:rPr>
              <w:t>75</w:t>
            </w:r>
          </w:p>
        </w:tc>
        <w:tc>
          <w:tcPr>
            <w:tcW w:w="3137" w:type="dxa"/>
          </w:tcPr>
          <w:p w14:paraId="2491ABF7">
            <w:pPr>
              <w:tabs>
                <w:tab w:val="left" w:pos="0"/>
              </w:tabs>
              <w:spacing w:line="600" w:lineRule="exact"/>
              <w:jc w:val="center"/>
              <w:rPr>
                <w:rFonts w:ascii="仿宋_GB2312"/>
              </w:rPr>
            </w:pPr>
            <w:r>
              <w:rPr>
                <w:rFonts w:hint="eastAsia" w:ascii="仿宋_GB2312"/>
              </w:rPr>
              <w:t>61</w:t>
            </w:r>
          </w:p>
        </w:tc>
        <w:tc>
          <w:tcPr>
            <w:tcW w:w="6640" w:type="dxa"/>
            <w:vAlign w:val="center"/>
          </w:tcPr>
          <w:p w14:paraId="742CE192">
            <w:pPr>
              <w:tabs>
                <w:tab w:val="left" w:pos="7937"/>
              </w:tabs>
              <w:spacing w:line="360" w:lineRule="exact"/>
              <w:jc w:val="left"/>
              <w:rPr>
                <w:rFonts w:ascii="仿宋_GB2312" w:hAnsi="仿宋_GB2312" w:cs="仿宋_GB2312"/>
                <w:sz w:val="28"/>
                <w:szCs w:val="28"/>
              </w:rPr>
            </w:pPr>
            <w:r>
              <w:rPr>
                <w:rFonts w:hint="eastAsia" w:ascii="仿宋_GB2312" w:hAnsi="仿宋_GB2312" w:cs="仿宋_GB2312"/>
                <w:sz w:val="28"/>
                <w:szCs w:val="28"/>
              </w:rPr>
              <w:t>对出租汽车客运经营者在巡游车车窗上贴有色膜、使用有色玻璃或者巡游车拒绝载客、网约车巡游揽客的；出租、出借、转让、涂改道路运输许可证件以及巡游车服务监督卡的处罚</w:t>
            </w:r>
          </w:p>
          <w:p w14:paraId="7CFAB007">
            <w:pPr>
              <w:tabs>
                <w:tab w:val="left" w:pos="2213"/>
              </w:tabs>
            </w:pPr>
            <w:r>
              <w:rPr>
                <w:rFonts w:hint="eastAsia"/>
              </w:rPr>
              <w:tab/>
            </w:r>
          </w:p>
        </w:tc>
        <w:tc>
          <w:tcPr>
            <w:tcW w:w="2637" w:type="dxa"/>
          </w:tcPr>
          <w:p w14:paraId="3E0C92B7">
            <w:pPr>
              <w:spacing w:line="600" w:lineRule="exact"/>
              <w:jc w:val="center"/>
              <w:rPr>
                <w:rFonts w:ascii="仿宋_GB2312"/>
              </w:rPr>
            </w:pPr>
          </w:p>
        </w:tc>
      </w:tr>
      <w:tr w14:paraId="028B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7CC826DE">
            <w:pPr>
              <w:tabs>
                <w:tab w:val="left" w:pos="357"/>
                <w:tab w:val="center" w:pos="628"/>
              </w:tabs>
              <w:ind w:left="640" w:hanging="640" w:hangingChars="200"/>
              <w:jc w:val="left"/>
              <w:rPr>
                <w:rFonts w:ascii="仿宋_GB2312"/>
              </w:rPr>
            </w:pPr>
            <w:r>
              <w:rPr>
                <w:rFonts w:hint="eastAsia" w:ascii="仿宋_GB2312"/>
              </w:rPr>
              <w:tab/>
            </w:r>
            <w:r>
              <w:rPr>
                <w:rFonts w:hint="eastAsia" w:ascii="仿宋_GB2312"/>
              </w:rPr>
              <w:t xml:space="preserve"> </w:t>
            </w:r>
            <w:r>
              <w:rPr>
                <w:rFonts w:hint="eastAsia" w:ascii="仿宋_GB2312"/>
              </w:rPr>
              <w:tab/>
            </w:r>
            <w:r>
              <w:rPr>
                <w:rFonts w:hint="eastAsia" w:ascii="仿宋_GB2312"/>
              </w:rPr>
              <w:t>76</w:t>
            </w:r>
          </w:p>
        </w:tc>
        <w:tc>
          <w:tcPr>
            <w:tcW w:w="3137" w:type="dxa"/>
          </w:tcPr>
          <w:p w14:paraId="7EB2F44A">
            <w:pPr>
              <w:tabs>
                <w:tab w:val="left" w:pos="0"/>
              </w:tabs>
              <w:spacing w:line="600" w:lineRule="exact"/>
              <w:jc w:val="center"/>
              <w:rPr>
                <w:rFonts w:ascii="仿宋_GB2312"/>
              </w:rPr>
            </w:pPr>
            <w:r>
              <w:rPr>
                <w:rFonts w:hint="eastAsia" w:ascii="仿宋_GB2312"/>
              </w:rPr>
              <w:t>62</w:t>
            </w:r>
          </w:p>
        </w:tc>
        <w:tc>
          <w:tcPr>
            <w:tcW w:w="6640" w:type="dxa"/>
            <w:vAlign w:val="center"/>
          </w:tcPr>
          <w:p w14:paraId="390DE3CB">
            <w:pPr>
              <w:tabs>
                <w:tab w:val="left" w:pos="7937"/>
              </w:tabs>
              <w:spacing w:line="360" w:lineRule="exact"/>
              <w:jc w:val="center"/>
              <w:rPr>
                <w:rFonts w:ascii="仿宋_GB2312" w:hAnsi="仿宋_GB2312" w:cs="仿宋_GB2312"/>
                <w:sz w:val="28"/>
                <w:szCs w:val="28"/>
              </w:rPr>
            </w:pPr>
            <w:r>
              <w:rPr>
                <w:rFonts w:hint="eastAsia"/>
              </w:rPr>
              <w:t>机动车驾驶员培训机构未建立学员档案、培训记录或者伪造、篡改培训记录的；使用不符合规定的车辆以及设施、设备或者改装培训车辆车载计时终端进行培训活动的；采取异地培训、恶意压价、欺骗学员等不正当手段进行培训，或者委托其他不具备资质的机构培训，或者以报名点、招生处、分校等形式开展培训的处罚</w:t>
            </w:r>
          </w:p>
        </w:tc>
        <w:tc>
          <w:tcPr>
            <w:tcW w:w="2637" w:type="dxa"/>
          </w:tcPr>
          <w:p w14:paraId="6CA1D361">
            <w:pPr>
              <w:spacing w:line="600" w:lineRule="exact"/>
              <w:jc w:val="center"/>
              <w:rPr>
                <w:rFonts w:ascii="仿宋_GB2312"/>
              </w:rPr>
            </w:pPr>
          </w:p>
        </w:tc>
      </w:tr>
      <w:tr w14:paraId="7A2C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C1268AC">
            <w:pPr>
              <w:jc w:val="center"/>
              <w:rPr>
                <w:rFonts w:ascii="仿宋_GB2312"/>
              </w:rPr>
            </w:pPr>
            <w:r>
              <w:rPr>
                <w:rFonts w:hint="eastAsia" w:ascii="仿宋_GB2312"/>
              </w:rPr>
              <w:t xml:space="preserve">  77</w:t>
            </w:r>
          </w:p>
        </w:tc>
        <w:tc>
          <w:tcPr>
            <w:tcW w:w="3137" w:type="dxa"/>
          </w:tcPr>
          <w:p w14:paraId="4C34AF1D">
            <w:pPr>
              <w:tabs>
                <w:tab w:val="left" w:pos="0"/>
              </w:tabs>
              <w:spacing w:line="600" w:lineRule="exact"/>
              <w:jc w:val="center"/>
              <w:rPr>
                <w:rFonts w:ascii="仿宋_GB2312"/>
              </w:rPr>
            </w:pPr>
            <w:r>
              <w:rPr>
                <w:rFonts w:hint="eastAsia" w:ascii="仿宋_GB2312"/>
              </w:rPr>
              <w:t>63</w:t>
            </w:r>
          </w:p>
        </w:tc>
        <w:tc>
          <w:tcPr>
            <w:tcW w:w="6640" w:type="dxa"/>
            <w:vAlign w:val="center"/>
          </w:tcPr>
          <w:p w14:paraId="2E948670">
            <w:pPr>
              <w:tabs>
                <w:tab w:val="left" w:pos="7937"/>
              </w:tabs>
              <w:spacing w:line="360" w:lineRule="exact"/>
              <w:jc w:val="center"/>
            </w:pPr>
            <w:r>
              <w:rPr>
                <w:rFonts w:hint="eastAsia"/>
              </w:rPr>
              <w:t>未取得道路运输经营许可擅自从事汽车租赁经营的处罚</w:t>
            </w:r>
          </w:p>
        </w:tc>
        <w:tc>
          <w:tcPr>
            <w:tcW w:w="2637" w:type="dxa"/>
          </w:tcPr>
          <w:p w14:paraId="298EC730">
            <w:pPr>
              <w:spacing w:line="600" w:lineRule="exact"/>
              <w:jc w:val="center"/>
              <w:rPr>
                <w:rFonts w:ascii="仿宋_GB2312"/>
              </w:rPr>
            </w:pPr>
          </w:p>
        </w:tc>
      </w:tr>
      <w:tr w14:paraId="1D51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09C16F4">
            <w:pPr>
              <w:jc w:val="center"/>
              <w:rPr>
                <w:rFonts w:ascii="仿宋_GB2312"/>
              </w:rPr>
            </w:pPr>
            <w:r>
              <w:rPr>
                <w:rFonts w:hint="eastAsia" w:ascii="仿宋_GB2312"/>
              </w:rPr>
              <w:t xml:space="preserve">  78</w:t>
            </w:r>
          </w:p>
        </w:tc>
        <w:tc>
          <w:tcPr>
            <w:tcW w:w="3137" w:type="dxa"/>
          </w:tcPr>
          <w:p w14:paraId="4968ED19">
            <w:pPr>
              <w:tabs>
                <w:tab w:val="left" w:pos="0"/>
              </w:tabs>
              <w:spacing w:line="600" w:lineRule="exact"/>
              <w:jc w:val="center"/>
              <w:rPr>
                <w:rFonts w:ascii="仿宋_GB2312"/>
              </w:rPr>
            </w:pPr>
            <w:r>
              <w:rPr>
                <w:rFonts w:hint="eastAsia" w:ascii="仿宋_GB2312"/>
              </w:rPr>
              <w:t>64</w:t>
            </w:r>
          </w:p>
        </w:tc>
        <w:tc>
          <w:tcPr>
            <w:tcW w:w="6640" w:type="dxa"/>
            <w:vAlign w:val="center"/>
          </w:tcPr>
          <w:p w14:paraId="7B7A945C">
            <w:pPr>
              <w:tabs>
                <w:tab w:val="left" w:pos="7937"/>
              </w:tabs>
              <w:spacing w:line="360" w:lineRule="exact"/>
              <w:jc w:val="center"/>
            </w:pPr>
            <w:r>
              <w:rPr>
                <w:rFonts w:hint="eastAsia"/>
              </w:rPr>
              <w:t>使用未办理租赁车辆备案、未领取车辆备案证明文件的车辆从事汽车租赁经营的处罚</w:t>
            </w:r>
          </w:p>
        </w:tc>
        <w:tc>
          <w:tcPr>
            <w:tcW w:w="2637" w:type="dxa"/>
          </w:tcPr>
          <w:p w14:paraId="1A336C13">
            <w:pPr>
              <w:spacing w:line="600" w:lineRule="exact"/>
              <w:jc w:val="center"/>
              <w:rPr>
                <w:rFonts w:ascii="仿宋_GB2312"/>
              </w:rPr>
            </w:pPr>
          </w:p>
        </w:tc>
      </w:tr>
      <w:tr w14:paraId="6893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165812F">
            <w:pPr>
              <w:jc w:val="center"/>
              <w:rPr>
                <w:rFonts w:ascii="仿宋_GB2312"/>
              </w:rPr>
            </w:pPr>
            <w:r>
              <w:rPr>
                <w:rFonts w:hint="eastAsia" w:ascii="仿宋_GB2312"/>
              </w:rPr>
              <w:t xml:space="preserve">  79</w:t>
            </w:r>
          </w:p>
        </w:tc>
        <w:tc>
          <w:tcPr>
            <w:tcW w:w="3137" w:type="dxa"/>
          </w:tcPr>
          <w:p w14:paraId="6DA9761B">
            <w:pPr>
              <w:tabs>
                <w:tab w:val="left" w:pos="0"/>
              </w:tabs>
              <w:spacing w:line="600" w:lineRule="exact"/>
              <w:jc w:val="center"/>
              <w:rPr>
                <w:rFonts w:ascii="仿宋_GB2312"/>
              </w:rPr>
            </w:pPr>
            <w:r>
              <w:rPr>
                <w:rFonts w:hint="eastAsia" w:ascii="仿宋_GB2312"/>
              </w:rPr>
              <w:t>65</w:t>
            </w:r>
          </w:p>
        </w:tc>
        <w:tc>
          <w:tcPr>
            <w:tcW w:w="6640" w:type="dxa"/>
            <w:vAlign w:val="center"/>
          </w:tcPr>
          <w:p w14:paraId="0982A70A">
            <w:pPr>
              <w:tabs>
                <w:tab w:val="left" w:pos="7937"/>
              </w:tabs>
              <w:spacing w:line="360" w:lineRule="exact"/>
              <w:jc w:val="center"/>
            </w:pPr>
            <w:r>
              <w:rPr>
                <w:rFonts w:hint="eastAsia"/>
              </w:rPr>
              <w:t>使用未办理租赁车辆备案、未领取车辆备案证明文件的车辆从事汽车租赁经营的处罚汽车租赁经营者和承租人使用租赁车辆从事或者变相从事其他客运经营活动的处罚</w:t>
            </w:r>
          </w:p>
        </w:tc>
        <w:tc>
          <w:tcPr>
            <w:tcW w:w="2637" w:type="dxa"/>
          </w:tcPr>
          <w:p w14:paraId="3D8FC93E">
            <w:pPr>
              <w:spacing w:line="600" w:lineRule="exact"/>
              <w:jc w:val="center"/>
              <w:rPr>
                <w:rFonts w:ascii="仿宋_GB2312"/>
              </w:rPr>
            </w:pPr>
          </w:p>
        </w:tc>
      </w:tr>
      <w:tr w14:paraId="1DC7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1F6FBC7F">
            <w:pPr>
              <w:jc w:val="center"/>
              <w:rPr>
                <w:rFonts w:ascii="仿宋_GB2312"/>
              </w:rPr>
            </w:pPr>
            <w:r>
              <w:rPr>
                <w:rFonts w:hint="eastAsia" w:ascii="仿宋_GB2312"/>
              </w:rPr>
              <w:t>80</w:t>
            </w:r>
          </w:p>
        </w:tc>
        <w:tc>
          <w:tcPr>
            <w:tcW w:w="3137" w:type="dxa"/>
          </w:tcPr>
          <w:p w14:paraId="57D455BD">
            <w:pPr>
              <w:tabs>
                <w:tab w:val="left" w:pos="0"/>
              </w:tabs>
              <w:spacing w:line="600" w:lineRule="exact"/>
              <w:jc w:val="center"/>
              <w:rPr>
                <w:rFonts w:ascii="仿宋_GB2312"/>
              </w:rPr>
            </w:pPr>
            <w:r>
              <w:rPr>
                <w:rFonts w:hint="eastAsia" w:ascii="仿宋_GB2312"/>
              </w:rPr>
              <w:t>66</w:t>
            </w:r>
          </w:p>
        </w:tc>
        <w:tc>
          <w:tcPr>
            <w:tcW w:w="6640" w:type="dxa"/>
            <w:vAlign w:val="center"/>
          </w:tcPr>
          <w:p w14:paraId="7A9B8A2E">
            <w:pPr>
              <w:tabs>
                <w:tab w:val="left" w:pos="1448"/>
                <w:tab w:val="left" w:pos="7937"/>
              </w:tabs>
              <w:spacing w:line="360" w:lineRule="exact"/>
              <w:jc w:val="left"/>
              <w:rPr>
                <w:rFonts w:ascii="仿宋_GB2312" w:hAnsi="仿宋_GB2312" w:cs="仿宋_GB2312"/>
                <w:sz w:val="28"/>
                <w:szCs w:val="28"/>
              </w:rPr>
            </w:pPr>
            <w:r>
              <w:rPr>
                <w:rFonts w:hint="eastAsia" w:ascii="仿宋_GB2312" w:hAnsi="仿宋_GB2312" w:cs="仿宋_GB2312"/>
                <w:sz w:val="28"/>
                <w:szCs w:val="28"/>
              </w:rPr>
              <w:t>对未明确本单位有关从业人员治超工作职责，建立并落实责任追究制度；未对货物装载、开票、计重等从业人员进行培训；未按道路运输管理机构的规定，登记货运车辆、驾驶员和货物的信息，并及时报送登记结果；未配备装载、配载计重设施、设备；拒绝接受治超执法人员的监督检查，或未如实提供有关情况和资料的处罚</w:t>
            </w:r>
          </w:p>
        </w:tc>
        <w:tc>
          <w:tcPr>
            <w:tcW w:w="2637" w:type="dxa"/>
          </w:tcPr>
          <w:p w14:paraId="55BEBE3B">
            <w:pPr>
              <w:spacing w:line="600" w:lineRule="exact"/>
              <w:jc w:val="center"/>
              <w:rPr>
                <w:rFonts w:ascii="仿宋_GB2312"/>
              </w:rPr>
            </w:pPr>
          </w:p>
        </w:tc>
      </w:tr>
      <w:tr w14:paraId="1D5D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329BA30">
            <w:pPr>
              <w:jc w:val="center"/>
              <w:rPr>
                <w:rFonts w:ascii="仿宋_GB2312"/>
              </w:rPr>
            </w:pPr>
            <w:r>
              <w:rPr>
                <w:rFonts w:hint="eastAsia" w:ascii="仿宋_GB2312"/>
              </w:rPr>
              <w:t>81</w:t>
            </w:r>
          </w:p>
        </w:tc>
        <w:tc>
          <w:tcPr>
            <w:tcW w:w="3137" w:type="dxa"/>
          </w:tcPr>
          <w:p w14:paraId="4DE2EE9F">
            <w:pPr>
              <w:tabs>
                <w:tab w:val="left" w:pos="0"/>
              </w:tabs>
              <w:spacing w:line="600" w:lineRule="exact"/>
              <w:jc w:val="center"/>
              <w:rPr>
                <w:rFonts w:ascii="仿宋_GB2312"/>
              </w:rPr>
            </w:pPr>
            <w:r>
              <w:rPr>
                <w:rFonts w:hint="eastAsia" w:ascii="仿宋_GB2312"/>
              </w:rPr>
              <w:t>67</w:t>
            </w:r>
          </w:p>
        </w:tc>
        <w:tc>
          <w:tcPr>
            <w:tcW w:w="6640" w:type="dxa"/>
            <w:vAlign w:val="center"/>
          </w:tcPr>
          <w:p w14:paraId="6334ADB0">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未按规定装载、配载货物，放行超限超载车辆；为没有号牌或者行驶证、道路运输证的货运车辆装载、配载货物；为擅自改变已登记的结构、构造或者特征的货运车辆装载、配载货物；为未出示驾驶证、从业资格证人员驾驶的货运车辆装载、配载货物；为超限超载货运车辆提供虚假证明的处罚</w:t>
            </w:r>
          </w:p>
        </w:tc>
        <w:tc>
          <w:tcPr>
            <w:tcW w:w="2637" w:type="dxa"/>
          </w:tcPr>
          <w:p w14:paraId="79A30BF8">
            <w:pPr>
              <w:spacing w:line="600" w:lineRule="exact"/>
              <w:jc w:val="center"/>
              <w:rPr>
                <w:rFonts w:ascii="仿宋_GB2312"/>
              </w:rPr>
            </w:pPr>
          </w:p>
        </w:tc>
      </w:tr>
      <w:tr w14:paraId="4C87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7A88C0CB">
            <w:pPr>
              <w:jc w:val="center"/>
              <w:rPr>
                <w:rFonts w:ascii="仿宋_GB2312"/>
              </w:rPr>
            </w:pPr>
            <w:r>
              <w:rPr>
                <w:rFonts w:hint="eastAsia" w:ascii="仿宋_GB2312"/>
              </w:rPr>
              <w:t>82</w:t>
            </w:r>
          </w:p>
        </w:tc>
        <w:tc>
          <w:tcPr>
            <w:tcW w:w="3137" w:type="dxa"/>
          </w:tcPr>
          <w:p w14:paraId="4C4A0C71">
            <w:pPr>
              <w:tabs>
                <w:tab w:val="left" w:pos="0"/>
              </w:tabs>
              <w:spacing w:line="600" w:lineRule="exact"/>
              <w:jc w:val="center"/>
              <w:rPr>
                <w:rFonts w:ascii="仿宋_GB2312"/>
              </w:rPr>
            </w:pPr>
            <w:r>
              <w:rPr>
                <w:rFonts w:hint="eastAsia" w:ascii="仿宋_GB2312"/>
              </w:rPr>
              <w:t>68</w:t>
            </w:r>
          </w:p>
        </w:tc>
        <w:tc>
          <w:tcPr>
            <w:tcW w:w="6640" w:type="dxa"/>
            <w:vAlign w:val="center"/>
          </w:tcPr>
          <w:p w14:paraId="00971C0E">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对货运经营者聘用无从业资格证的货运车辆驾驶员的处罚</w:t>
            </w:r>
          </w:p>
        </w:tc>
        <w:tc>
          <w:tcPr>
            <w:tcW w:w="2637" w:type="dxa"/>
          </w:tcPr>
          <w:p w14:paraId="052446DA">
            <w:pPr>
              <w:spacing w:line="600" w:lineRule="exact"/>
              <w:jc w:val="center"/>
              <w:rPr>
                <w:rFonts w:ascii="仿宋_GB2312"/>
              </w:rPr>
            </w:pPr>
          </w:p>
        </w:tc>
      </w:tr>
      <w:tr w14:paraId="0E2E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792A4EB6">
            <w:pPr>
              <w:jc w:val="center"/>
              <w:rPr>
                <w:rFonts w:ascii="仿宋_GB2312"/>
              </w:rPr>
            </w:pPr>
            <w:r>
              <w:rPr>
                <w:rFonts w:hint="eastAsia" w:ascii="仿宋_GB2312"/>
              </w:rPr>
              <w:t>83</w:t>
            </w:r>
          </w:p>
        </w:tc>
        <w:tc>
          <w:tcPr>
            <w:tcW w:w="3137" w:type="dxa"/>
          </w:tcPr>
          <w:p w14:paraId="52A4A0AB">
            <w:pPr>
              <w:tabs>
                <w:tab w:val="left" w:pos="0"/>
              </w:tabs>
              <w:spacing w:line="600" w:lineRule="exact"/>
              <w:jc w:val="center"/>
              <w:rPr>
                <w:rFonts w:ascii="仿宋_GB2312"/>
              </w:rPr>
            </w:pPr>
            <w:r>
              <w:rPr>
                <w:rFonts w:hint="eastAsia" w:ascii="仿宋_GB2312"/>
              </w:rPr>
              <w:t>69</w:t>
            </w:r>
          </w:p>
        </w:tc>
        <w:tc>
          <w:tcPr>
            <w:tcW w:w="6640" w:type="dxa"/>
            <w:vAlign w:val="center"/>
          </w:tcPr>
          <w:p w14:paraId="5E847B74">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对未取得相应的从业资格证件，从事道路危险货物运输活动的；使用失效、伪造、变造的从业资格证件，从事道路危险货物运输活动的；超越从业资格证件核定范围，从事道路危险货物运输活动的处罚</w:t>
            </w:r>
          </w:p>
        </w:tc>
        <w:tc>
          <w:tcPr>
            <w:tcW w:w="2637" w:type="dxa"/>
          </w:tcPr>
          <w:p w14:paraId="0371DAB2">
            <w:pPr>
              <w:spacing w:line="600" w:lineRule="exact"/>
              <w:jc w:val="center"/>
              <w:rPr>
                <w:rFonts w:ascii="仿宋_GB2312"/>
              </w:rPr>
            </w:pPr>
          </w:p>
        </w:tc>
      </w:tr>
      <w:tr w14:paraId="362C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F01F94A">
            <w:pPr>
              <w:jc w:val="center"/>
              <w:rPr>
                <w:rFonts w:ascii="仿宋_GB2312"/>
              </w:rPr>
            </w:pPr>
            <w:r>
              <w:rPr>
                <w:rFonts w:hint="eastAsia" w:ascii="仿宋_GB2312"/>
              </w:rPr>
              <w:t>84</w:t>
            </w:r>
          </w:p>
        </w:tc>
        <w:tc>
          <w:tcPr>
            <w:tcW w:w="3137" w:type="dxa"/>
          </w:tcPr>
          <w:p w14:paraId="06A697E3">
            <w:pPr>
              <w:tabs>
                <w:tab w:val="left" w:pos="0"/>
              </w:tabs>
              <w:spacing w:line="600" w:lineRule="exact"/>
              <w:jc w:val="center"/>
              <w:rPr>
                <w:rFonts w:ascii="仿宋_GB2312"/>
              </w:rPr>
            </w:pPr>
            <w:r>
              <w:rPr>
                <w:rFonts w:hint="eastAsia" w:ascii="仿宋_GB2312"/>
              </w:rPr>
              <w:t>70</w:t>
            </w:r>
          </w:p>
        </w:tc>
        <w:tc>
          <w:tcPr>
            <w:tcW w:w="6640" w:type="dxa"/>
            <w:vAlign w:val="center"/>
          </w:tcPr>
          <w:p w14:paraId="60B6530E">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对危险货物承运人未对从业人员进行安全教育和培训的处罚</w:t>
            </w:r>
          </w:p>
        </w:tc>
        <w:tc>
          <w:tcPr>
            <w:tcW w:w="2637" w:type="dxa"/>
          </w:tcPr>
          <w:p w14:paraId="1563C0DB">
            <w:pPr>
              <w:spacing w:line="600" w:lineRule="exact"/>
              <w:jc w:val="center"/>
              <w:rPr>
                <w:rFonts w:ascii="仿宋_GB2312"/>
              </w:rPr>
            </w:pPr>
          </w:p>
        </w:tc>
      </w:tr>
      <w:tr w14:paraId="78E8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0063FACD">
            <w:pPr>
              <w:jc w:val="center"/>
              <w:rPr>
                <w:rFonts w:ascii="仿宋_GB2312"/>
              </w:rPr>
            </w:pPr>
            <w:r>
              <w:rPr>
                <w:rFonts w:hint="eastAsia" w:ascii="仿宋_GB2312"/>
              </w:rPr>
              <w:t>85</w:t>
            </w:r>
          </w:p>
        </w:tc>
        <w:tc>
          <w:tcPr>
            <w:tcW w:w="3137" w:type="dxa"/>
          </w:tcPr>
          <w:p w14:paraId="51D7799F">
            <w:pPr>
              <w:tabs>
                <w:tab w:val="left" w:pos="0"/>
              </w:tabs>
              <w:spacing w:line="600" w:lineRule="exact"/>
              <w:jc w:val="center"/>
              <w:rPr>
                <w:rFonts w:ascii="仿宋_GB2312"/>
              </w:rPr>
            </w:pPr>
            <w:r>
              <w:rPr>
                <w:rFonts w:hint="eastAsia" w:ascii="仿宋_GB2312"/>
              </w:rPr>
              <w:t>71</w:t>
            </w:r>
          </w:p>
        </w:tc>
        <w:tc>
          <w:tcPr>
            <w:tcW w:w="6640" w:type="dxa"/>
            <w:vAlign w:val="center"/>
          </w:tcPr>
          <w:p w14:paraId="09A1E6FD">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对危险化学品托运人委托未依法取得道路运输资质的企业承运危险化学品的；在托运的普通货物中违规夹带危险化学品，或者将化学品匿报或者谎报为普通货物托运的处罚</w:t>
            </w:r>
          </w:p>
        </w:tc>
        <w:tc>
          <w:tcPr>
            <w:tcW w:w="2637" w:type="dxa"/>
          </w:tcPr>
          <w:p w14:paraId="11FE521A">
            <w:pPr>
              <w:spacing w:line="600" w:lineRule="exact"/>
              <w:jc w:val="center"/>
              <w:rPr>
                <w:rFonts w:ascii="仿宋_GB2312"/>
              </w:rPr>
            </w:pPr>
          </w:p>
        </w:tc>
      </w:tr>
      <w:tr w14:paraId="2CC5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D2744B3">
            <w:pPr>
              <w:jc w:val="center"/>
              <w:rPr>
                <w:rFonts w:ascii="仿宋_GB2312"/>
              </w:rPr>
            </w:pPr>
            <w:r>
              <w:rPr>
                <w:rFonts w:hint="eastAsia" w:ascii="仿宋_GB2312"/>
              </w:rPr>
              <w:t>86</w:t>
            </w:r>
          </w:p>
        </w:tc>
        <w:tc>
          <w:tcPr>
            <w:tcW w:w="3137" w:type="dxa"/>
          </w:tcPr>
          <w:p w14:paraId="3F4D13FC">
            <w:pPr>
              <w:tabs>
                <w:tab w:val="left" w:pos="0"/>
              </w:tabs>
              <w:spacing w:line="600" w:lineRule="exact"/>
              <w:jc w:val="center"/>
              <w:rPr>
                <w:rFonts w:ascii="仿宋_GB2312"/>
              </w:rPr>
            </w:pPr>
            <w:r>
              <w:rPr>
                <w:rFonts w:hint="eastAsia" w:ascii="仿宋_GB2312"/>
              </w:rPr>
              <w:t>72</w:t>
            </w:r>
          </w:p>
        </w:tc>
        <w:tc>
          <w:tcPr>
            <w:tcW w:w="6640" w:type="dxa"/>
            <w:vAlign w:val="center"/>
          </w:tcPr>
          <w:p w14:paraId="3304040D">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对危险货物托运人托运不符合危险货物的类别、项别、品名、编号不符合相关标准要求的处罚</w:t>
            </w:r>
          </w:p>
        </w:tc>
        <w:tc>
          <w:tcPr>
            <w:tcW w:w="2637" w:type="dxa"/>
          </w:tcPr>
          <w:p w14:paraId="1FC8AD40">
            <w:pPr>
              <w:spacing w:line="600" w:lineRule="exact"/>
              <w:jc w:val="center"/>
              <w:rPr>
                <w:rFonts w:ascii="仿宋_GB2312"/>
              </w:rPr>
            </w:pPr>
          </w:p>
        </w:tc>
      </w:tr>
      <w:tr w14:paraId="2A7D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68894F3">
            <w:pPr>
              <w:jc w:val="center"/>
              <w:rPr>
                <w:rFonts w:ascii="仿宋_GB2312"/>
              </w:rPr>
            </w:pPr>
            <w:r>
              <w:rPr>
                <w:rFonts w:hint="eastAsia" w:ascii="仿宋_GB2312"/>
              </w:rPr>
              <w:t>87</w:t>
            </w:r>
          </w:p>
        </w:tc>
        <w:tc>
          <w:tcPr>
            <w:tcW w:w="3137" w:type="dxa"/>
          </w:tcPr>
          <w:p w14:paraId="5ABA888C">
            <w:pPr>
              <w:tabs>
                <w:tab w:val="left" w:pos="0"/>
              </w:tabs>
              <w:spacing w:line="600" w:lineRule="exact"/>
              <w:jc w:val="center"/>
              <w:rPr>
                <w:rFonts w:ascii="仿宋_GB2312"/>
              </w:rPr>
            </w:pPr>
            <w:r>
              <w:rPr>
                <w:rFonts w:hint="eastAsia" w:ascii="仿宋_GB2312"/>
              </w:rPr>
              <w:t>73</w:t>
            </w:r>
          </w:p>
        </w:tc>
        <w:tc>
          <w:tcPr>
            <w:tcW w:w="6640" w:type="dxa"/>
            <w:vAlign w:val="center"/>
          </w:tcPr>
          <w:p w14:paraId="240BEF3C">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对危险化学品托运人运输危险化学品需要添加抑制剂或者稳定剂，托运人未添加或者未将有关情况告知承运人的；未按照要求对所托运的危险化学品妥善包装并在外包装设置相应标志的处罚</w:t>
            </w:r>
          </w:p>
        </w:tc>
        <w:tc>
          <w:tcPr>
            <w:tcW w:w="2637" w:type="dxa"/>
          </w:tcPr>
          <w:p w14:paraId="4AA0C6A5">
            <w:pPr>
              <w:spacing w:line="600" w:lineRule="exact"/>
              <w:jc w:val="center"/>
              <w:rPr>
                <w:rFonts w:ascii="仿宋_GB2312"/>
              </w:rPr>
            </w:pPr>
          </w:p>
        </w:tc>
      </w:tr>
      <w:tr w14:paraId="33E6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4791144">
            <w:pPr>
              <w:jc w:val="center"/>
              <w:rPr>
                <w:rFonts w:ascii="仿宋_GB2312"/>
              </w:rPr>
            </w:pPr>
            <w:r>
              <w:rPr>
                <w:rFonts w:hint="eastAsia" w:ascii="仿宋_GB2312"/>
              </w:rPr>
              <w:t>88</w:t>
            </w:r>
          </w:p>
        </w:tc>
        <w:tc>
          <w:tcPr>
            <w:tcW w:w="3137" w:type="dxa"/>
          </w:tcPr>
          <w:p w14:paraId="2661BDDD">
            <w:pPr>
              <w:tabs>
                <w:tab w:val="left" w:pos="0"/>
              </w:tabs>
              <w:spacing w:line="600" w:lineRule="exact"/>
              <w:jc w:val="center"/>
              <w:rPr>
                <w:rFonts w:ascii="仿宋_GB2312"/>
              </w:rPr>
            </w:pPr>
            <w:r>
              <w:rPr>
                <w:rFonts w:hint="eastAsia" w:ascii="仿宋_GB2312"/>
              </w:rPr>
              <w:t>74</w:t>
            </w:r>
          </w:p>
        </w:tc>
        <w:tc>
          <w:tcPr>
            <w:tcW w:w="6640" w:type="dxa"/>
            <w:vAlign w:val="center"/>
          </w:tcPr>
          <w:p w14:paraId="6BC64DC4">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危险货物承运人未在罐式车辆罐体的适装介质列表范围内或者移动式压力容器使用登记证上限定的介质承运危险货物的；未按照规定制作危险货物运单或者保存期限不符合要求的；未按照要求对运输车辆、罐式车辆罐体、可移动罐柜、罐箱及设备进行检查和记录的处罚</w:t>
            </w:r>
          </w:p>
        </w:tc>
        <w:tc>
          <w:tcPr>
            <w:tcW w:w="2637" w:type="dxa"/>
          </w:tcPr>
          <w:p w14:paraId="14724A53">
            <w:pPr>
              <w:spacing w:line="600" w:lineRule="exact"/>
              <w:jc w:val="center"/>
              <w:rPr>
                <w:rFonts w:ascii="仿宋_GB2312"/>
              </w:rPr>
            </w:pPr>
          </w:p>
        </w:tc>
      </w:tr>
      <w:tr w14:paraId="20D0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7D408B59">
            <w:pPr>
              <w:jc w:val="center"/>
              <w:rPr>
                <w:rFonts w:ascii="仿宋_GB2312"/>
              </w:rPr>
            </w:pPr>
            <w:r>
              <w:rPr>
                <w:rFonts w:hint="eastAsia" w:ascii="仿宋_GB2312"/>
              </w:rPr>
              <w:t>89</w:t>
            </w:r>
          </w:p>
        </w:tc>
        <w:tc>
          <w:tcPr>
            <w:tcW w:w="3137" w:type="dxa"/>
          </w:tcPr>
          <w:p w14:paraId="4E73EB3F">
            <w:pPr>
              <w:tabs>
                <w:tab w:val="left" w:pos="0"/>
              </w:tabs>
              <w:spacing w:line="600" w:lineRule="exact"/>
              <w:jc w:val="center"/>
              <w:rPr>
                <w:rFonts w:ascii="仿宋_GB2312"/>
              </w:rPr>
            </w:pPr>
            <w:r>
              <w:rPr>
                <w:rFonts w:hint="eastAsia" w:ascii="仿宋_GB2312"/>
              </w:rPr>
              <w:t>75</w:t>
            </w:r>
          </w:p>
        </w:tc>
        <w:tc>
          <w:tcPr>
            <w:tcW w:w="6640" w:type="dxa"/>
            <w:vAlign w:val="center"/>
          </w:tcPr>
          <w:p w14:paraId="295DD9DC">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对危险货物道路运输车辆驾驶人未按照规定随车携带危险货物运单、安全卡的；罐式车辆罐体、可移动罐柜、罐箱的关闭装置在运输过程中未处于关闭状态的处罚</w:t>
            </w:r>
          </w:p>
        </w:tc>
        <w:tc>
          <w:tcPr>
            <w:tcW w:w="2637" w:type="dxa"/>
          </w:tcPr>
          <w:p w14:paraId="3B7475AE">
            <w:pPr>
              <w:spacing w:line="600" w:lineRule="exact"/>
              <w:jc w:val="center"/>
              <w:rPr>
                <w:rFonts w:ascii="仿宋_GB2312"/>
              </w:rPr>
            </w:pPr>
          </w:p>
        </w:tc>
      </w:tr>
      <w:tr w14:paraId="6864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DE2891D">
            <w:pPr>
              <w:jc w:val="center"/>
              <w:rPr>
                <w:rFonts w:ascii="仿宋_GB2312"/>
              </w:rPr>
            </w:pPr>
            <w:r>
              <w:rPr>
                <w:rFonts w:hint="eastAsia" w:ascii="仿宋_GB2312"/>
              </w:rPr>
              <w:t>90</w:t>
            </w:r>
          </w:p>
        </w:tc>
        <w:tc>
          <w:tcPr>
            <w:tcW w:w="3137" w:type="dxa"/>
          </w:tcPr>
          <w:p w14:paraId="1DF94EEE">
            <w:pPr>
              <w:tabs>
                <w:tab w:val="left" w:pos="0"/>
              </w:tabs>
              <w:spacing w:line="600" w:lineRule="exact"/>
              <w:jc w:val="center"/>
              <w:rPr>
                <w:rFonts w:ascii="仿宋_GB2312"/>
              </w:rPr>
            </w:pPr>
            <w:r>
              <w:rPr>
                <w:rFonts w:hint="eastAsia" w:ascii="仿宋_GB2312"/>
              </w:rPr>
              <w:t>76</w:t>
            </w:r>
          </w:p>
        </w:tc>
        <w:tc>
          <w:tcPr>
            <w:tcW w:w="6640" w:type="dxa"/>
            <w:vAlign w:val="center"/>
          </w:tcPr>
          <w:p w14:paraId="3156DEA4">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对危险货物承运人使用未经检验合格或者超出检验有效期的罐式车辆罐体、移动罐柜、罐箱从事危险货物运输的处罚</w:t>
            </w:r>
          </w:p>
        </w:tc>
        <w:tc>
          <w:tcPr>
            <w:tcW w:w="2637" w:type="dxa"/>
          </w:tcPr>
          <w:p w14:paraId="37A57742">
            <w:pPr>
              <w:spacing w:line="600" w:lineRule="exact"/>
              <w:jc w:val="center"/>
              <w:rPr>
                <w:rFonts w:ascii="仿宋_GB2312"/>
              </w:rPr>
            </w:pPr>
          </w:p>
        </w:tc>
      </w:tr>
      <w:tr w14:paraId="16B1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73E5CE59">
            <w:pPr>
              <w:jc w:val="center"/>
              <w:rPr>
                <w:rFonts w:ascii="仿宋_GB2312"/>
              </w:rPr>
            </w:pPr>
            <w:r>
              <w:rPr>
                <w:rFonts w:hint="eastAsia" w:ascii="仿宋_GB2312"/>
              </w:rPr>
              <w:t>91</w:t>
            </w:r>
          </w:p>
        </w:tc>
        <w:tc>
          <w:tcPr>
            <w:tcW w:w="3137" w:type="dxa"/>
          </w:tcPr>
          <w:p w14:paraId="01D71955">
            <w:pPr>
              <w:tabs>
                <w:tab w:val="left" w:pos="0"/>
              </w:tabs>
              <w:spacing w:line="600" w:lineRule="exact"/>
              <w:jc w:val="center"/>
              <w:rPr>
                <w:rFonts w:ascii="仿宋_GB2312"/>
              </w:rPr>
            </w:pPr>
            <w:r>
              <w:rPr>
                <w:rFonts w:hint="eastAsia" w:ascii="仿宋_GB2312"/>
              </w:rPr>
              <w:t>77</w:t>
            </w:r>
          </w:p>
        </w:tc>
        <w:tc>
          <w:tcPr>
            <w:tcW w:w="6640" w:type="dxa"/>
            <w:vAlign w:val="center"/>
          </w:tcPr>
          <w:p w14:paraId="4C560E8B">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对危险货物承运人未按照要求对运营中的危险化学品、民用爆炸物品、核与放射性物品的运输车辆通过定位系统实行监控的处罚</w:t>
            </w:r>
          </w:p>
        </w:tc>
        <w:tc>
          <w:tcPr>
            <w:tcW w:w="2637" w:type="dxa"/>
          </w:tcPr>
          <w:p w14:paraId="239ED514">
            <w:pPr>
              <w:spacing w:line="600" w:lineRule="exact"/>
              <w:jc w:val="center"/>
              <w:rPr>
                <w:rFonts w:ascii="仿宋_GB2312"/>
              </w:rPr>
            </w:pPr>
          </w:p>
        </w:tc>
      </w:tr>
      <w:tr w14:paraId="42B7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9E800AF">
            <w:pPr>
              <w:jc w:val="center"/>
              <w:rPr>
                <w:rFonts w:ascii="仿宋_GB2312"/>
              </w:rPr>
            </w:pPr>
            <w:r>
              <w:rPr>
                <w:rFonts w:hint="eastAsia" w:ascii="仿宋_GB2312"/>
              </w:rPr>
              <w:t>92</w:t>
            </w:r>
          </w:p>
        </w:tc>
        <w:tc>
          <w:tcPr>
            <w:tcW w:w="3137" w:type="dxa"/>
          </w:tcPr>
          <w:p w14:paraId="2DC4EF9B">
            <w:pPr>
              <w:tabs>
                <w:tab w:val="left" w:pos="0"/>
              </w:tabs>
              <w:spacing w:line="600" w:lineRule="exact"/>
              <w:jc w:val="center"/>
              <w:rPr>
                <w:rFonts w:ascii="仿宋_GB2312"/>
              </w:rPr>
            </w:pPr>
            <w:r>
              <w:rPr>
                <w:rFonts w:hint="eastAsia" w:ascii="仿宋_GB2312"/>
              </w:rPr>
              <w:t>78</w:t>
            </w:r>
          </w:p>
        </w:tc>
        <w:tc>
          <w:tcPr>
            <w:tcW w:w="6640" w:type="dxa"/>
            <w:vAlign w:val="center"/>
          </w:tcPr>
          <w:p w14:paraId="47A65E5D">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对危险化学品生产、储存、运输、使用和经营企业未建立健全并严格执行充装或者装载查验、记录制度的处罚</w:t>
            </w:r>
          </w:p>
        </w:tc>
        <w:tc>
          <w:tcPr>
            <w:tcW w:w="2637" w:type="dxa"/>
          </w:tcPr>
          <w:p w14:paraId="6E25F09F">
            <w:pPr>
              <w:spacing w:line="600" w:lineRule="exact"/>
              <w:jc w:val="center"/>
              <w:rPr>
                <w:rFonts w:ascii="仿宋_GB2312"/>
              </w:rPr>
            </w:pPr>
          </w:p>
        </w:tc>
      </w:tr>
      <w:tr w14:paraId="1B3D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879049B">
            <w:pPr>
              <w:jc w:val="center"/>
              <w:rPr>
                <w:rFonts w:ascii="仿宋_GB2312"/>
              </w:rPr>
            </w:pPr>
            <w:r>
              <w:rPr>
                <w:rFonts w:hint="eastAsia" w:ascii="仿宋_GB2312"/>
              </w:rPr>
              <w:t>93</w:t>
            </w:r>
          </w:p>
        </w:tc>
        <w:tc>
          <w:tcPr>
            <w:tcW w:w="3137" w:type="dxa"/>
          </w:tcPr>
          <w:p w14:paraId="0280F3CC">
            <w:pPr>
              <w:tabs>
                <w:tab w:val="left" w:pos="0"/>
              </w:tabs>
              <w:spacing w:line="600" w:lineRule="exact"/>
              <w:jc w:val="center"/>
              <w:rPr>
                <w:rFonts w:ascii="仿宋_GB2312"/>
              </w:rPr>
            </w:pPr>
            <w:r>
              <w:rPr>
                <w:rFonts w:hint="eastAsia" w:ascii="仿宋_GB2312"/>
              </w:rPr>
              <w:t>79</w:t>
            </w:r>
          </w:p>
        </w:tc>
        <w:tc>
          <w:tcPr>
            <w:tcW w:w="6640" w:type="dxa"/>
            <w:vAlign w:val="center"/>
          </w:tcPr>
          <w:p w14:paraId="5F6F1CA7">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对未取得线路经营权、未与城市公共交通主管部门签订城市公共汽电车线路特许经营协议，擅自从事城市公共汽电车客运线路经营的处罚</w:t>
            </w:r>
          </w:p>
        </w:tc>
        <w:tc>
          <w:tcPr>
            <w:tcW w:w="2637" w:type="dxa"/>
          </w:tcPr>
          <w:p w14:paraId="18CA8521">
            <w:pPr>
              <w:spacing w:line="600" w:lineRule="exact"/>
              <w:jc w:val="center"/>
              <w:rPr>
                <w:rFonts w:ascii="仿宋_GB2312"/>
              </w:rPr>
            </w:pPr>
          </w:p>
        </w:tc>
      </w:tr>
      <w:tr w14:paraId="1B72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05D3DA2F">
            <w:pPr>
              <w:jc w:val="center"/>
              <w:rPr>
                <w:rFonts w:ascii="仿宋_GB2312"/>
              </w:rPr>
            </w:pPr>
            <w:r>
              <w:rPr>
                <w:rFonts w:hint="eastAsia" w:ascii="仿宋_GB2312"/>
              </w:rPr>
              <w:t>94</w:t>
            </w:r>
          </w:p>
        </w:tc>
        <w:tc>
          <w:tcPr>
            <w:tcW w:w="3137" w:type="dxa"/>
          </w:tcPr>
          <w:p w14:paraId="39C3AF63">
            <w:pPr>
              <w:tabs>
                <w:tab w:val="left" w:pos="0"/>
              </w:tabs>
              <w:spacing w:line="600" w:lineRule="exact"/>
              <w:jc w:val="center"/>
              <w:rPr>
                <w:rFonts w:ascii="仿宋_GB2312"/>
              </w:rPr>
            </w:pPr>
            <w:r>
              <w:rPr>
                <w:rFonts w:hint="eastAsia" w:ascii="仿宋_GB2312"/>
              </w:rPr>
              <w:t>80</w:t>
            </w:r>
          </w:p>
        </w:tc>
        <w:tc>
          <w:tcPr>
            <w:tcW w:w="6640" w:type="dxa"/>
            <w:vAlign w:val="center"/>
          </w:tcPr>
          <w:p w14:paraId="4595B936">
            <w:pPr>
              <w:tabs>
                <w:tab w:val="left" w:pos="7937"/>
              </w:tabs>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对未配置符合要求的服务设施和运营标识</w:t>
            </w:r>
            <w:r>
              <w:rPr>
                <w:rFonts w:hint="eastAsia" w:ascii="仿宋_GB2312" w:hAnsi="仿宋_GB2312" w:cs="仿宋_GB2312"/>
                <w:sz w:val="28"/>
                <w:szCs w:val="28"/>
                <w:lang w:eastAsia="zh-CN"/>
              </w:rPr>
              <w:t>的处罚</w:t>
            </w:r>
          </w:p>
        </w:tc>
        <w:tc>
          <w:tcPr>
            <w:tcW w:w="2637" w:type="dxa"/>
          </w:tcPr>
          <w:p w14:paraId="0F04D7B2">
            <w:pPr>
              <w:spacing w:line="600" w:lineRule="exact"/>
              <w:jc w:val="center"/>
              <w:rPr>
                <w:rFonts w:ascii="仿宋_GB2312"/>
              </w:rPr>
            </w:pPr>
          </w:p>
        </w:tc>
      </w:tr>
      <w:tr w14:paraId="1EB3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9110475">
            <w:pPr>
              <w:jc w:val="center"/>
              <w:rPr>
                <w:rFonts w:ascii="仿宋_GB2312"/>
              </w:rPr>
            </w:pPr>
            <w:r>
              <w:rPr>
                <w:rFonts w:hint="eastAsia" w:ascii="仿宋_GB2312"/>
              </w:rPr>
              <w:t>95</w:t>
            </w:r>
          </w:p>
        </w:tc>
        <w:tc>
          <w:tcPr>
            <w:tcW w:w="3137" w:type="dxa"/>
          </w:tcPr>
          <w:p w14:paraId="7893C9ED">
            <w:pPr>
              <w:tabs>
                <w:tab w:val="left" w:pos="0"/>
              </w:tabs>
              <w:spacing w:line="600" w:lineRule="exact"/>
              <w:jc w:val="center"/>
              <w:rPr>
                <w:rFonts w:ascii="仿宋_GB2312"/>
              </w:rPr>
            </w:pPr>
            <w:r>
              <w:rPr>
                <w:rFonts w:hint="eastAsia" w:ascii="仿宋_GB2312"/>
              </w:rPr>
              <w:t>81</w:t>
            </w:r>
          </w:p>
        </w:tc>
        <w:tc>
          <w:tcPr>
            <w:tcW w:w="6640" w:type="dxa"/>
            <w:vAlign w:val="center"/>
          </w:tcPr>
          <w:p w14:paraId="3EFE0314">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未定期对城市公共汽电车车辆及其安全设施设备进行检测、维护、更新的；未在城市公共汽电车车辆和场站醒目位置设置安全警示标志、安全疏散示意图和安全应急设备的；使用不具备规定条件的人员担任驾驶员、乘务员的；未对拟担任驾驶员、乘务员的人员进行培训、考核的处罚</w:t>
            </w:r>
          </w:p>
        </w:tc>
        <w:tc>
          <w:tcPr>
            <w:tcW w:w="2637" w:type="dxa"/>
          </w:tcPr>
          <w:p w14:paraId="015402F3">
            <w:pPr>
              <w:spacing w:line="600" w:lineRule="exact"/>
              <w:jc w:val="center"/>
              <w:rPr>
                <w:rFonts w:ascii="仿宋_GB2312"/>
              </w:rPr>
            </w:pPr>
          </w:p>
        </w:tc>
      </w:tr>
      <w:tr w14:paraId="6E59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00B2D48E">
            <w:pPr>
              <w:jc w:val="center"/>
              <w:rPr>
                <w:rFonts w:ascii="仿宋_GB2312"/>
              </w:rPr>
            </w:pPr>
            <w:r>
              <w:rPr>
                <w:rFonts w:hint="eastAsia" w:ascii="仿宋_GB2312"/>
              </w:rPr>
              <w:t>96</w:t>
            </w:r>
          </w:p>
        </w:tc>
        <w:tc>
          <w:tcPr>
            <w:tcW w:w="3137" w:type="dxa"/>
          </w:tcPr>
          <w:p w14:paraId="3AF229CB">
            <w:pPr>
              <w:tabs>
                <w:tab w:val="left" w:pos="0"/>
              </w:tabs>
              <w:spacing w:line="600" w:lineRule="exact"/>
              <w:jc w:val="center"/>
              <w:rPr>
                <w:rFonts w:ascii="仿宋_GB2312"/>
              </w:rPr>
            </w:pPr>
            <w:r>
              <w:rPr>
                <w:rFonts w:hint="eastAsia" w:ascii="仿宋_GB2312"/>
              </w:rPr>
              <w:t>82</w:t>
            </w:r>
          </w:p>
        </w:tc>
        <w:tc>
          <w:tcPr>
            <w:tcW w:w="6640" w:type="dxa"/>
            <w:vAlign w:val="center"/>
          </w:tcPr>
          <w:p w14:paraId="1AEFDA89">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对运营企业未制定应急预案并组织演练的；发生影响运营安全的突发事件时，运营企业未按照应急预案的规定采取应急处置措施，造成严重后果的处罚</w:t>
            </w:r>
          </w:p>
        </w:tc>
        <w:tc>
          <w:tcPr>
            <w:tcW w:w="2637" w:type="dxa"/>
          </w:tcPr>
          <w:p w14:paraId="653B5B87">
            <w:pPr>
              <w:spacing w:line="600" w:lineRule="exact"/>
              <w:jc w:val="center"/>
              <w:rPr>
                <w:rFonts w:ascii="仿宋_GB2312"/>
              </w:rPr>
            </w:pPr>
          </w:p>
        </w:tc>
      </w:tr>
      <w:tr w14:paraId="77B0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96EF179">
            <w:pPr>
              <w:jc w:val="center"/>
              <w:rPr>
                <w:rFonts w:ascii="仿宋_GB2312"/>
              </w:rPr>
            </w:pPr>
            <w:r>
              <w:rPr>
                <w:rFonts w:hint="eastAsia" w:ascii="仿宋_GB2312"/>
              </w:rPr>
              <w:t>97</w:t>
            </w:r>
          </w:p>
        </w:tc>
        <w:tc>
          <w:tcPr>
            <w:tcW w:w="3137" w:type="dxa"/>
          </w:tcPr>
          <w:p w14:paraId="6D606C12">
            <w:pPr>
              <w:tabs>
                <w:tab w:val="left" w:pos="0"/>
              </w:tabs>
              <w:spacing w:line="600" w:lineRule="exact"/>
              <w:jc w:val="center"/>
              <w:rPr>
                <w:rFonts w:ascii="仿宋_GB2312"/>
              </w:rPr>
            </w:pPr>
            <w:r>
              <w:rPr>
                <w:rFonts w:hint="eastAsia" w:ascii="仿宋_GB2312"/>
              </w:rPr>
              <w:t>83</w:t>
            </w:r>
          </w:p>
        </w:tc>
        <w:tc>
          <w:tcPr>
            <w:tcW w:w="6640" w:type="dxa"/>
            <w:vAlign w:val="center"/>
          </w:tcPr>
          <w:p w14:paraId="1741DCAD">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未按照规定对有关场站设施进行管理和维护的处罚</w:t>
            </w:r>
          </w:p>
        </w:tc>
        <w:tc>
          <w:tcPr>
            <w:tcW w:w="2637" w:type="dxa"/>
          </w:tcPr>
          <w:p w14:paraId="1F0A795D">
            <w:pPr>
              <w:spacing w:line="600" w:lineRule="exact"/>
              <w:jc w:val="center"/>
              <w:rPr>
                <w:rFonts w:ascii="仿宋_GB2312"/>
              </w:rPr>
            </w:pPr>
          </w:p>
        </w:tc>
      </w:tr>
      <w:tr w14:paraId="1CB5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8E7BCC9">
            <w:pPr>
              <w:jc w:val="center"/>
              <w:rPr>
                <w:rFonts w:ascii="仿宋_GB2312"/>
              </w:rPr>
            </w:pPr>
            <w:r>
              <w:rPr>
                <w:rFonts w:hint="eastAsia" w:ascii="仿宋_GB2312"/>
              </w:rPr>
              <w:t>98</w:t>
            </w:r>
          </w:p>
        </w:tc>
        <w:tc>
          <w:tcPr>
            <w:tcW w:w="3137" w:type="dxa"/>
          </w:tcPr>
          <w:p w14:paraId="7C5CBC55">
            <w:pPr>
              <w:tabs>
                <w:tab w:val="left" w:pos="0"/>
              </w:tabs>
              <w:spacing w:line="600" w:lineRule="exact"/>
              <w:jc w:val="center"/>
              <w:rPr>
                <w:rFonts w:ascii="仿宋_GB2312"/>
              </w:rPr>
            </w:pPr>
            <w:r>
              <w:rPr>
                <w:rFonts w:hint="eastAsia" w:ascii="仿宋_GB2312"/>
              </w:rPr>
              <w:t>84</w:t>
            </w:r>
          </w:p>
        </w:tc>
        <w:tc>
          <w:tcPr>
            <w:tcW w:w="6640" w:type="dxa"/>
            <w:vAlign w:val="center"/>
          </w:tcPr>
          <w:p w14:paraId="60E912AC">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对有危害城市公共汽电车客运服务设施，对损坏设施依法赔偿的处罚</w:t>
            </w:r>
          </w:p>
        </w:tc>
        <w:tc>
          <w:tcPr>
            <w:tcW w:w="2637" w:type="dxa"/>
          </w:tcPr>
          <w:p w14:paraId="4AE35FF5">
            <w:pPr>
              <w:spacing w:line="600" w:lineRule="exact"/>
              <w:jc w:val="center"/>
              <w:rPr>
                <w:rFonts w:ascii="仿宋_GB2312"/>
              </w:rPr>
            </w:pPr>
          </w:p>
        </w:tc>
      </w:tr>
      <w:tr w14:paraId="42B9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1DC77F34">
            <w:pPr>
              <w:jc w:val="center"/>
              <w:rPr>
                <w:rFonts w:ascii="仿宋_GB2312"/>
              </w:rPr>
            </w:pPr>
            <w:r>
              <w:rPr>
                <w:rFonts w:hint="eastAsia" w:ascii="仿宋_GB2312"/>
              </w:rPr>
              <w:t>99</w:t>
            </w:r>
          </w:p>
        </w:tc>
        <w:tc>
          <w:tcPr>
            <w:tcW w:w="3137" w:type="dxa"/>
          </w:tcPr>
          <w:p w14:paraId="663EB18E">
            <w:pPr>
              <w:tabs>
                <w:tab w:val="left" w:pos="0"/>
              </w:tabs>
              <w:spacing w:line="600" w:lineRule="exact"/>
              <w:jc w:val="center"/>
              <w:rPr>
                <w:rFonts w:ascii="仿宋_GB2312"/>
              </w:rPr>
            </w:pPr>
            <w:r>
              <w:rPr>
                <w:rFonts w:hint="eastAsia" w:ascii="仿宋_GB2312"/>
              </w:rPr>
              <w:t>85</w:t>
            </w:r>
          </w:p>
        </w:tc>
        <w:tc>
          <w:tcPr>
            <w:tcW w:w="6640" w:type="dxa"/>
            <w:vAlign w:val="center"/>
          </w:tcPr>
          <w:p w14:paraId="2CB987E9">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对未取得从业资格证或者超越从业资格证核定范围，驾驶出租汽车从事经营活动的；使用失效、伪造、变造的从业资格证，驾驶出租汽车从事经营活动的； 转借、出租、涂改从业资格证的处罚</w:t>
            </w:r>
          </w:p>
        </w:tc>
        <w:tc>
          <w:tcPr>
            <w:tcW w:w="2637" w:type="dxa"/>
          </w:tcPr>
          <w:p w14:paraId="6C8ACBB2">
            <w:pPr>
              <w:spacing w:line="600" w:lineRule="exact"/>
              <w:jc w:val="center"/>
              <w:rPr>
                <w:rFonts w:ascii="仿宋_GB2312"/>
              </w:rPr>
            </w:pPr>
          </w:p>
        </w:tc>
      </w:tr>
      <w:tr w14:paraId="689C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22A03B0">
            <w:pPr>
              <w:jc w:val="center"/>
              <w:rPr>
                <w:rFonts w:ascii="仿宋_GB2312"/>
              </w:rPr>
            </w:pPr>
            <w:r>
              <w:rPr>
                <w:rFonts w:hint="eastAsia" w:ascii="仿宋_GB2312"/>
              </w:rPr>
              <w:t>100</w:t>
            </w:r>
          </w:p>
        </w:tc>
        <w:tc>
          <w:tcPr>
            <w:tcW w:w="3137" w:type="dxa"/>
          </w:tcPr>
          <w:p w14:paraId="5BA83B9B">
            <w:pPr>
              <w:tabs>
                <w:tab w:val="left" w:pos="0"/>
              </w:tabs>
              <w:spacing w:line="600" w:lineRule="exact"/>
              <w:jc w:val="center"/>
              <w:rPr>
                <w:rFonts w:ascii="仿宋_GB2312"/>
              </w:rPr>
            </w:pPr>
            <w:r>
              <w:rPr>
                <w:rFonts w:hint="eastAsia" w:ascii="仿宋_GB2312"/>
              </w:rPr>
              <w:t>86</w:t>
            </w:r>
          </w:p>
        </w:tc>
        <w:tc>
          <w:tcPr>
            <w:tcW w:w="6640" w:type="dxa"/>
            <w:vAlign w:val="center"/>
          </w:tcPr>
          <w:p w14:paraId="6869A2EA">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对聘用未取得从业资格证的人员，驾驶出租汽车从事经营活动的处罚</w:t>
            </w:r>
          </w:p>
        </w:tc>
        <w:tc>
          <w:tcPr>
            <w:tcW w:w="2637" w:type="dxa"/>
          </w:tcPr>
          <w:p w14:paraId="37D4A9C4">
            <w:pPr>
              <w:spacing w:line="600" w:lineRule="exact"/>
              <w:jc w:val="center"/>
              <w:rPr>
                <w:rFonts w:ascii="仿宋_GB2312"/>
              </w:rPr>
            </w:pPr>
          </w:p>
        </w:tc>
      </w:tr>
      <w:tr w14:paraId="5C68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793E97F">
            <w:pPr>
              <w:jc w:val="center"/>
              <w:rPr>
                <w:rFonts w:ascii="仿宋_GB2312"/>
              </w:rPr>
            </w:pPr>
            <w:r>
              <w:rPr>
                <w:rFonts w:hint="eastAsia" w:ascii="仿宋_GB2312"/>
              </w:rPr>
              <w:t>101</w:t>
            </w:r>
          </w:p>
        </w:tc>
        <w:tc>
          <w:tcPr>
            <w:tcW w:w="3137" w:type="dxa"/>
          </w:tcPr>
          <w:p w14:paraId="153D74BD">
            <w:pPr>
              <w:tabs>
                <w:tab w:val="left" w:pos="0"/>
              </w:tabs>
              <w:spacing w:line="600" w:lineRule="exact"/>
              <w:jc w:val="center"/>
              <w:rPr>
                <w:rFonts w:ascii="仿宋_GB2312"/>
              </w:rPr>
            </w:pPr>
            <w:r>
              <w:rPr>
                <w:rFonts w:hint="eastAsia" w:ascii="仿宋_GB2312"/>
              </w:rPr>
              <w:t>87</w:t>
            </w:r>
          </w:p>
        </w:tc>
        <w:tc>
          <w:tcPr>
            <w:tcW w:w="6640" w:type="dxa"/>
            <w:vAlign w:val="center"/>
          </w:tcPr>
          <w:p w14:paraId="10BC656B">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对聘用未按规定办理注册手续的人员，驾驶出租汽车从事经营活动</w:t>
            </w:r>
            <w:bookmarkStart w:id="0" w:name="_GoBack"/>
            <w:bookmarkEnd w:id="0"/>
            <w:r>
              <w:rPr>
                <w:rFonts w:hint="eastAsia" w:ascii="仿宋_GB2312" w:hAnsi="仿宋_GB2312" w:cs="仿宋_GB2312"/>
                <w:sz w:val="28"/>
                <w:szCs w:val="28"/>
              </w:rPr>
              <w:t>的；不按照规定组织实施继续教育的处罚</w:t>
            </w:r>
          </w:p>
        </w:tc>
        <w:tc>
          <w:tcPr>
            <w:tcW w:w="2637" w:type="dxa"/>
          </w:tcPr>
          <w:p w14:paraId="14B83122">
            <w:pPr>
              <w:spacing w:line="600" w:lineRule="exact"/>
              <w:jc w:val="center"/>
              <w:rPr>
                <w:rFonts w:ascii="仿宋_GB2312"/>
              </w:rPr>
            </w:pPr>
          </w:p>
        </w:tc>
      </w:tr>
      <w:tr w14:paraId="712D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22509D5">
            <w:pPr>
              <w:jc w:val="center"/>
              <w:rPr>
                <w:rFonts w:ascii="仿宋_GB2312"/>
              </w:rPr>
            </w:pPr>
            <w:r>
              <w:rPr>
                <w:rFonts w:hint="eastAsia" w:ascii="仿宋_GB2312"/>
              </w:rPr>
              <w:t xml:space="preserve">  </w:t>
            </w:r>
          </w:p>
        </w:tc>
        <w:tc>
          <w:tcPr>
            <w:tcW w:w="3137" w:type="dxa"/>
          </w:tcPr>
          <w:p w14:paraId="41341CBE">
            <w:pPr>
              <w:tabs>
                <w:tab w:val="left" w:pos="0"/>
              </w:tabs>
              <w:spacing w:line="600" w:lineRule="exact"/>
              <w:rPr>
                <w:rFonts w:ascii="仿宋_GB2312"/>
              </w:rPr>
            </w:pPr>
            <w:r>
              <w:rPr>
                <w:rFonts w:hint="eastAsia" w:ascii="仿宋_GB2312"/>
              </w:rPr>
              <w:t>三、行政强制</w:t>
            </w:r>
          </w:p>
        </w:tc>
        <w:tc>
          <w:tcPr>
            <w:tcW w:w="6640" w:type="dxa"/>
            <w:vAlign w:val="center"/>
          </w:tcPr>
          <w:p w14:paraId="3CB79E17">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共9项</w:t>
            </w:r>
          </w:p>
        </w:tc>
        <w:tc>
          <w:tcPr>
            <w:tcW w:w="2637" w:type="dxa"/>
          </w:tcPr>
          <w:p w14:paraId="4B636872">
            <w:pPr>
              <w:spacing w:line="600" w:lineRule="exact"/>
              <w:jc w:val="center"/>
              <w:rPr>
                <w:rFonts w:ascii="仿宋_GB2312"/>
              </w:rPr>
            </w:pPr>
          </w:p>
        </w:tc>
      </w:tr>
      <w:tr w14:paraId="1754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1D4BE8E">
            <w:pPr>
              <w:jc w:val="center"/>
              <w:rPr>
                <w:rFonts w:ascii="仿宋_GB2312"/>
              </w:rPr>
            </w:pPr>
            <w:r>
              <w:rPr>
                <w:rFonts w:hint="eastAsia" w:ascii="仿宋_GB2312"/>
              </w:rPr>
              <w:t>102</w:t>
            </w:r>
          </w:p>
        </w:tc>
        <w:tc>
          <w:tcPr>
            <w:tcW w:w="3137" w:type="dxa"/>
          </w:tcPr>
          <w:p w14:paraId="738BF632">
            <w:pPr>
              <w:tabs>
                <w:tab w:val="left" w:pos="0"/>
              </w:tabs>
              <w:spacing w:line="600" w:lineRule="exact"/>
              <w:jc w:val="center"/>
              <w:rPr>
                <w:rFonts w:ascii="仿宋_GB2312"/>
              </w:rPr>
            </w:pPr>
            <w:r>
              <w:rPr>
                <w:rFonts w:hint="eastAsia" w:ascii="仿宋_GB2312"/>
              </w:rPr>
              <w:t>1</w:t>
            </w:r>
          </w:p>
        </w:tc>
        <w:tc>
          <w:tcPr>
            <w:tcW w:w="6640" w:type="dxa"/>
            <w:vAlign w:val="center"/>
          </w:tcPr>
          <w:p w14:paraId="12637E69">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暂扣没有车辆营运证又无法当场提供其他有效证明的车辆</w:t>
            </w:r>
          </w:p>
        </w:tc>
        <w:tc>
          <w:tcPr>
            <w:tcW w:w="2637" w:type="dxa"/>
          </w:tcPr>
          <w:p w14:paraId="3244130A">
            <w:pPr>
              <w:spacing w:line="600" w:lineRule="exact"/>
              <w:jc w:val="center"/>
              <w:rPr>
                <w:rFonts w:ascii="仿宋_GB2312"/>
              </w:rPr>
            </w:pPr>
          </w:p>
        </w:tc>
      </w:tr>
      <w:tr w14:paraId="59E9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224EB0E">
            <w:pPr>
              <w:jc w:val="center"/>
              <w:rPr>
                <w:rFonts w:ascii="仿宋_GB2312"/>
              </w:rPr>
            </w:pPr>
            <w:r>
              <w:rPr>
                <w:rFonts w:hint="eastAsia" w:ascii="仿宋_GB2312"/>
              </w:rPr>
              <w:t>103</w:t>
            </w:r>
          </w:p>
        </w:tc>
        <w:tc>
          <w:tcPr>
            <w:tcW w:w="3137" w:type="dxa"/>
          </w:tcPr>
          <w:p w14:paraId="65508B67">
            <w:pPr>
              <w:tabs>
                <w:tab w:val="left" w:pos="0"/>
              </w:tabs>
              <w:spacing w:line="600" w:lineRule="exact"/>
              <w:jc w:val="center"/>
              <w:rPr>
                <w:rFonts w:ascii="仿宋_GB2312"/>
              </w:rPr>
            </w:pPr>
            <w:r>
              <w:rPr>
                <w:rFonts w:hint="eastAsia" w:ascii="仿宋_GB2312"/>
              </w:rPr>
              <w:t>2</w:t>
            </w:r>
          </w:p>
        </w:tc>
        <w:tc>
          <w:tcPr>
            <w:tcW w:w="6640" w:type="dxa"/>
            <w:vAlign w:val="center"/>
          </w:tcPr>
          <w:p w14:paraId="78378BA0">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强制拆除违法在公路用地范围内设置公路标志以外的其他标志</w:t>
            </w:r>
          </w:p>
        </w:tc>
        <w:tc>
          <w:tcPr>
            <w:tcW w:w="2637" w:type="dxa"/>
          </w:tcPr>
          <w:p w14:paraId="3B9DE38E">
            <w:pPr>
              <w:spacing w:line="600" w:lineRule="exact"/>
              <w:jc w:val="center"/>
              <w:rPr>
                <w:rFonts w:ascii="仿宋_GB2312"/>
              </w:rPr>
            </w:pPr>
          </w:p>
        </w:tc>
      </w:tr>
      <w:tr w14:paraId="1E70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B5C3050">
            <w:pPr>
              <w:jc w:val="center"/>
              <w:rPr>
                <w:rFonts w:ascii="仿宋_GB2312"/>
              </w:rPr>
            </w:pPr>
            <w:r>
              <w:rPr>
                <w:rFonts w:hint="eastAsia" w:ascii="仿宋_GB2312"/>
              </w:rPr>
              <w:t>104</w:t>
            </w:r>
          </w:p>
        </w:tc>
        <w:tc>
          <w:tcPr>
            <w:tcW w:w="3137" w:type="dxa"/>
          </w:tcPr>
          <w:p w14:paraId="4E12BEB4">
            <w:pPr>
              <w:tabs>
                <w:tab w:val="left" w:pos="0"/>
              </w:tabs>
              <w:spacing w:line="600" w:lineRule="exact"/>
              <w:jc w:val="center"/>
              <w:rPr>
                <w:rFonts w:ascii="仿宋_GB2312"/>
              </w:rPr>
            </w:pPr>
            <w:r>
              <w:rPr>
                <w:rFonts w:hint="eastAsia" w:ascii="仿宋_GB2312"/>
              </w:rPr>
              <w:t>3</w:t>
            </w:r>
          </w:p>
        </w:tc>
        <w:tc>
          <w:tcPr>
            <w:tcW w:w="6640" w:type="dxa"/>
            <w:vAlign w:val="center"/>
          </w:tcPr>
          <w:p w14:paraId="4907339D">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强制拆除公路建筑控制区内修建、扩建建筑物、地面构筑物或者未经许可埋设管道、电缆等设施；强制拆除遮挡公路标志或者妨碍安全视距的公路建筑控制区外修建的建筑物、地面构筑物以及其他设施</w:t>
            </w:r>
          </w:p>
        </w:tc>
        <w:tc>
          <w:tcPr>
            <w:tcW w:w="2637" w:type="dxa"/>
          </w:tcPr>
          <w:p w14:paraId="1CF5D2D7">
            <w:pPr>
              <w:spacing w:line="600" w:lineRule="exact"/>
              <w:jc w:val="center"/>
              <w:rPr>
                <w:rFonts w:ascii="仿宋_GB2312"/>
              </w:rPr>
            </w:pPr>
          </w:p>
        </w:tc>
      </w:tr>
      <w:tr w14:paraId="2791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D62E397">
            <w:pPr>
              <w:jc w:val="center"/>
              <w:rPr>
                <w:rFonts w:ascii="仿宋_GB2312"/>
              </w:rPr>
            </w:pPr>
            <w:r>
              <w:rPr>
                <w:rFonts w:hint="eastAsia" w:ascii="仿宋_GB2312"/>
              </w:rPr>
              <w:t>105</w:t>
            </w:r>
          </w:p>
        </w:tc>
        <w:tc>
          <w:tcPr>
            <w:tcW w:w="3137" w:type="dxa"/>
          </w:tcPr>
          <w:p w14:paraId="6F25AB87">
            <w:pPr>
              <w:tabs>
                <w:tab w:val="left" w:pos="0"/>
              </w:tabs>
              <w:spacing w:line="600" w:lineRule="exact"/>
              <w:jc w:val="center"/>
              <w:rPr>
                <w:rFonts w:ascii="仿宋_GB2312"/>
              </w:rPr>
            </w:pPr>
            <w:r>
              <w:rPr>
                <w:rFonts w:hint="eastAsia" w:ascii="仿宋_GB2312"/>
              </w:rPr>
              <w:t>4</w:t>
            </w:r>
          </w:p>
        </w:tc>
        <w:tc>
          <w:tcPr>
            <w:tcW w:w="6640" w:type="dxa"/>
            <w:vAlign w:val="center"/>
          </w:tcPr>
          <w:p w14:paraId="77739AA1">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对造成公路、公路附属设施损坏，拒不接受公路管理机构现场调查处理的，扣留车辆、工具</w:t>
            </w:r>
          </w:p>
        </w:tc>
        <w:tc>
          <w:tcPr>
            <w:tcW w:w="2637" w:type="dxa"/>
          </w:tcPr>
          <w:p w14:paraId="294586A9">
            <w:pPr>
              <w:spacing w:line="600" w:lineRule="exact"/>
              <w:jc w:val="center"/>
              <w:rPr>
                <w:rFonts w:ascii="仿宋_GB2312"/>
              </w:rPr>
            </w:pPr>
          </w:p>
        </w:tc>
      </w:tr>
      <w:tr w14:paraId="60F3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F14C320">
            <w:pPr>
              <w:jc w:val="center"/>
              <w:rPr>
                <w:rFonts w:ascii="仿宋_GB2312"/>
              </w:rPr>
            </w:pPr>
            <w:r>
              <w:rPr>
                <w:rFonts w:hint="eastAsia" w:ascii="仿宋_GB2312"/>
              </w:rPr>
              <w:t>106</w:t>
            </w:r>
          </w:p>
        </w:tc>
        <w:tc>
          <w:tcPr>
            <w:tcW w:w="3137" w:type="dxa"/>
          </w:tcPr>
          <w:p w14:paraId="3DC01685">
            <w:pPr>
              <w:tabs>
                <w:tab w:val="left" w:pos="0"/>
              </w:tabs>
              <w:spacing w:line="600" w:lineRule="exact"/>
              <w:jc w:val="center"/>
              <w:rPr>
                <w:rFonts w:ascii="仿宋_GB2312"/>
              </w:rPr>
            </w:pPr>
            <w:r>
              <w:rPr>
                <w:rFonts w:hint="eastAsia" w:ascii="仿宋_GB2312"/>
              </w:rPr>
              <w:t>5</w:t>
            </w:r>
          </w:p>
        </w:tc>
        <w:tc>
          <w:tcPr>
            <w:tcW w:w="6640" w:type="dxa"/>
            <w:vAlign w:val="center"/>
          </w:tcPr>
          <w:p w14:paraId="5FBB544E">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强制清除遗洒物、污染物或者路面障碍、恢复原状</w:t>
            </w:r>
          </w:p>
        </w:tc>
        <w:tc>
          <w:tcPr>
            <w:tcW w:w="2637" w:type="dxa"/>
          </w:tcPr>
          <w:p w14:paraId="1A46A5FE">
            <w:pPr>
              <w:spacing w:line="600" w:lineRule="exact"/>
              <w:jc w:val="center"/>
              <w:rPr>
                <w:rFonts w:ascii="仿宋_GB2312"/>
              </w:rPr>
            </w:pPr>
          </w:p>
        </w:tc>
      </w:tr>
      <w:tr w14:paraId="67E5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B8E25D1">
            <w:pPr>
              <w:jc w:val="center"/>
              <w:rPr>
                <w:rFonts w:ascii="仿宋_GB2312"/>
              </w:rPr>
            </w:pPr>
            <w:r>
              <w:rPr>
                <w:rFonts w:hint="eastAsia" w:ascii="仿宋_GB2312"/>
              </w:rPr>
              <w:t>107</w:t>
            </w:r>
          </w:p>
        </w:tc>
        <w:tc>
          <w:tcPr>
            <w:tcW w:w="3137" w:type="dxa"/>
          </w:tcPr>
          <w:p w14:paraId="35BA8499">
            <w:pPr>
              <w:tabs>
                <w:tab w:val="left" w:pos="0"/>
              </w:tabs>
              <w:spacing w:line="600" w:lineRule="exact"/>
              <w:jc w:val="center"/>
              <w:rPr>
                <w:rFonts w:ascii="仿宋_GB2312"/>
              </w:rPr>
            </w:pPr>
            <w:r>
              <w:rPr>
                <w:rFonts w:hint="eastAsia" w:ascii="仿宋_GB2312"/>
              </w:rPr>
              <w:t>6</w:t>
            </w:r>
          </w:p>
        </w:tc>
        <w:tc>
          <w:tcPr>
            <w:tcW w:w="6640" w:type="dxa"/>
            <w:vAlign w:val="center"/>
          </w:tcPr>
          <w:p w14:paraId="62A102B5">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生产经营单位拒不执行停产停业、停止施工、停止使用相关设施或者设备的决定，有发生生产安全事故的现实危险的，采取停止供电措施</w:t>
            </w:r>
          </w:p>
        </w:tc>
        <w:tc>
          <w:tcPr>
            <w:tcW w:w="2637" w:type="dxa"/>
          </w:tcPr>
          <w:p w14:paraId="5CBADB76">
            <w:pPr>
              <w:spacing w:line="600" w:lineRule="exact"/>
              <w:jc w:val="center"/>
              <w:rPr>
                <w:rFonts w:ascii="仿宋_GB2312"/>
              </w:rPr>
            </w:pPr>
          </w:p>
        </w:tc>
      </w:tr>
      <w:tr w14:paraId="6D26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CA2BC25">
            <w:pPr>
              <w:jc w:val="center"/>
              <w:rPr>
                <w:rFonts w:ascii="仿宋_GB2312"/>
              </w:rPr>
            </w:pPr>
            <w:r>
              <w:rPr>
                <w:rFonts w:hint="eastAsia" w:ascii="仿宋_GB2312"/>
              </w:rPr>
              <w:t>108</w:t>
            </w:r>
          </w:p>
        </w:tc>
        <w:tc>
          <w:tcPr>
            <w:tcW w:w="3137" w:type="dxa"/>
          </w:tcPr>
          <w:p w14:paraId="72E1B35D">
            <w:pPr>
              <w:tabs>
                <w:tab w:val="left" w:pos="0"/>
              </w:tabs>
              <w:spacing w:line="600" w:lineRule="exact"/>
              <w:jc w:val="center"/>
              <w:rPr>
                <w:rFonts w:ascii="仿宋_GB2312"/>
              </w:rPr>
            </w:pPr>
            <w:r>
              <w:rPr>
                <w:rFonts w:hint="eastAsia" w:ascii="仿宋_GB2312"/>
              </w:rPr>
              <w:t>7</w:t>
            </w:r>
          </w:p>
        </w:tc>
        <w:tc>
          <w:tcPr>
            <w:tcW w:w="6640" w:type="dxa"/>
            <w:vAlign w:val="center"/>
          </w:tcPr>
          <w:p w14:paraId="453EB92E">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营运货车超载的强制卸货</w:t>
            </w:r>
          </w:p>
        </w:tc>
        <w:tc>
          <w:tcPr>
            <w:tcW w:w="2637" w:type="dxa"/>
          </w:tcPr>
          <w:p w14:paraId="55A7F194">
            <w:pPr>
              <w:spacing w:line="600" w:lineRule="exact"/>
              <w:jc w:val="center"/>
              <w:rPr>
                <w:rFonts w:ascii="仿宋_GB2312"/>
              </w:rPr>
            </w:pPr>
          </w:p>
        </w:tc>
      </w:tr>
      <w:tr w14:paraId="760D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A55995F">
            <w:pPr>
              <w:jc w:val="center"/>
              <w:rPr>
                <w:rFonts w:ascii="仿宋_GB2312"/>
              </w:rPr>
            </w:pPr>
            <w:r>
              <w:rPr>
                <w:rFonts w:hint="eastAsia" w:ascii="仿宋_GB2312"/>
              </w:rPr>
              <w:t>109</w:t>
            </w:r>
          </w:p>
        </w:tc>
        <w:tc>
          <w:tcPr>
            <w:tcW w:w="3137" w:type="dxa"/>
          </w:tcPr>
          <w:p w14:paraId="322152C1">
            <w:pPr>
              <w:tabs>
                <w:tab w:val="left" w:pos="0"/>
              </w:tabs>
              <w:spacing w:line="600" w:lineRule="exact"/>
              <w:jc w:val="center"/>
              <w:rPr>
                <w:rFonts w:ascii="仿宋_GB2312"/>
              </w:rPr>
            </w:pPr>
            <w:r>
              <w:rPr>
                <w:rFonts w:hint="eastAsia" w:ascii="仿宋_GB2312"/>
              </w:rPr>
              <w:t>8</w:t>
            </w:r>
          </w:p>
        </w:tc>
        <w:tc>
          <w:tcPr>
            <w:tcW w:w="6640" w:type="dxa"/>
            <w:vAlign w:val="center"/>
          </w:tcPr>
          <w:p w14:paraId="25DD89F2">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对经批准进行超限运输的车辆，未按照指定时间、路线和速度行驶拒不改正的扣留车辆、工具；未随车携带超限运输车辆通行证的，扣留车辆</w:t>
            </w:r>
          </w:p>
        </w:tc>
        <w:tc>
          <w:tcPr>
            <w:tcW w:w="2637" w:type="dxa"/>
          </w:tcPr>
          <w:p w14:paraId="4E0669BE">
            <w:pPr>
              <w:spacing w:line="600" w:lineRule="exact"/>
              <w:jc w:val="center"/>
              <w:rPr>
                <w:rFonts w:ascii="仿宋_GB2312"/>
              </w:rPr>
            </w:pPr>
          </w:p>
        </w:tc>
      </w:tr>
      <w:tr w14:paraId="22D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7F461BA0">
            <w:pPr>
              <w:jc w:val="center"/>
              <w:rPr>
                <w:rFonts w:ascii="仿宋_GB2312"/>
              </w:rPr>
            </w:pPr>
            <w:r>
              <w:rPr>
                <w:rFonts w:hint="eastAsia" w:ascii="仿宋_GB2312"/>
              </w:rPr>
              <w:t>110</w:t>
            </w:r>
          </w:p>
        </w:tc>
        <w:tc>
          <w:tcPr>
            <w:tcW w:w="3137" w:type="dxa"/>
          </w:tcPr>
          <w:p w14:paraId="5E237313">
            <w:pPr>
              <w:tabs>
                <w:tab w:val="left" w:pos="0"/>
              </w:tabs>
              <w:spacing w:line="600" w:lineRule="exact"/>
              <w:jc w:val="center"/>
              <w:rPr>
                <w:rFonts w:ascii="仿宋_GB2312"/>
              </w:rPr>
            </w:pPr>
            <w:r>
              <w:rPr>
                <w:rFonts w:hint="eastAsia" w:ascii="仿宋_GB2312"/>
              </w:rPr>
              <w:t>9</w:t>
            </w:r>
          </w:p>
        </w:tc>
        <w:tc>
          <w:tcPr>
            <w:tcW w:w="6640" w:type="dxa"/>
            <w:vAlign w:val="center"/>
          </w:tcPr>
          <w:p w14:paraId="18D57CD2">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强制拖离或者扣留（1、采取故意堵塞固定超限检测站点通行车道、强行通过固定超限检测站点等方式扰乱超限检测秩序的车辆；2、取短途驳载等方式逃避超限检、测的车辆）</w:t>
            </w:r>
          </w:p>
        </w:tc>
        <w:tc>
          <w:tcPr>
            <w:tcW w:w="2637" w:type="dxa"/>
          </w:tcPr>
          <w:p w14:paraId="6D104BF1">
            <w:pPr>
              <w:spacing w:line="600" w:lineRule="exact"/>
              <w:jc w:val="center"/>
              <w:rPr>
                <w:rFonts w:ascii="仿宋_GB2312"/>
              </w:rPr>
            </w:pPr>
          </w:p>
        </w:tc>
      </w:tr>
      <w:tr w14:paraId="00FF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121E7A3F">
            <w:pPr>
              <w:jc w:val="center"/>
              <w:rPr>
                <w:rFonts w:ascii="仿宋_GB2312"/>
              </w:rPr>
            </w:pPr>
          </w:p>
        </w:tc>
        <w:tc>
          <w:tcPr>
            <w:tcW w:w="3137" w:type="dxa"/>
          </w:tcPr>
          <w:p w14:paraId="52CA7F4C">
            <w:pPr>
              <w:tabs>
                <w:tab w:val="left" w:pos="0"/>
              </w:tabs>
              <w:spacing w:line="600" w:lineRule="exact"/>
              <w:jc w:val="center"/>
              <w:rPr>
                <w:rFonts w:ascii="仿宋_GB2312"/>
              </w:rPr>
            </w:pPr>
            <w:r>
              <w:rPr>
                <w:rFonts w:hint="eastAsia" w:ascii="仿宋_GB2312"/>
              </w:rPr>
              <w:t>四、行政裁决</w:t>
            </w:r>
          </w:p>
        </w:tc>
        <w:tc>
          <w:tcPr>
            <w:tcW w:w="6640" w:type="dxa"/>
            <w:vAlign w:val="center"/>
          </w:tcPr>
          <w:p w14:paraId="6D4C33EF">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共1项</w:t>
            </w:r>
          </w:p>
        </w:tc>
        <w:tc>
          <w:tcPr>
            <w:tcW w:w="2637" w:type="dxa"/>
          </w:tcPr>
          <w:p w14:paraId="1221A567">
            <w:pPr>
              <w:spacing w:line="600" w:lineRule="exact"/>
              <w:jc w:val="center"/>
              <w:rPr>
                <w:rFonts w:ascii="仿宋_GB2312"/>
              </w:rPr>
            </w:pPr>
          </w:p>
        </w:tc>
      </w:tr>
      <w:tr w14:paraId="3417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55A1AF2">
            <w:pPr>
              <w:jc w:val="center"/>
              <w:rPr>
                <w:rFonts w:ascii="仿宋_GB2312"/>
              </w:rPr>
            </w:pPr>
            <w:r>
              <w:rPr>
                <w:rFonts w:hint="eastAsia" w:ascii="仿宋_GB2312"/>
              </w:rPr>
              <w:t>111</w:t>
            </w:r>
          </w:p>
        </w:tc>
        <w:tc>
          <w:tcPr>
            <w:tcW w:w="3137" w:type="dxa"/>
          </w:tcPr>
          <w:p w14:paraId="66460A72">
            <w:pPr>
              <w:tabs>
                <w:tab w:val="left" w:pos="0"/>
              </w:tabs>
              <w:spacing w:line="600" w:lineRule="exact"/>
              <w:jc w:val="center"/>
              <w:rPr>
                <w:rFonts w:ascii="仿宋_GB2312"/>
              </w:rPr>
            </w:pPr>
            <w:r>
              <w:rPr>
                <w:rFonts w:hint="eastAsia" w:ascii="仿宋_GB2312"/>
              </w:rPr>
              <w:t>1</w:t>
            </w:r>
          </w:p>
        </w:tc>
        <w:tc>
          <w:tcPr>
            <w:tcW w:w="6640" w:type="dxa"/>
            <w:vAlign w:val="center"/>
          </w:tcPr>
          <w:p w14:paraId="6653F625">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客运班车发生纠纷裁决</w:t>
            </w:r>
          </w:p>
        </w:tc>
        <w:tc>
          <w:tcPr>
            <w:tcW w:w="2637" w:type="dxa"/>
          </w:tcPr>
          <w:p w14:paraId="68AD59AE">
            <w:pPr>
              <w:spacing w:line="600" w:lineRule="exact"/>
              <w:jc w:val="center"/>
              <w:rPr>
                <w:rFonts w:ascii="仿宋_GB2312"/>
              </w:rPr>
            </w:pPr>
          </w:p>
        </w:tc>
      </w:tr>
      <w:tr w14:paraId="13FD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599FDF5">
            <w:pPr>
              <w:jc w:val="center"/>
              <w:rPr>
                <w:rFonts w:ascii="仿宋_GB2312"/>
              </w:rPr>
            </w:pPr>
          </w:p>
        </w:tc>
        <w:tc>
          <w:tcPr>
            <w:tcW w:w="3137" w:type="dxa"/>
          </w:tcPr>
          <w:p w14:paraId="439971F7">
            <w:pPr>
              <w:tabs>
                <w:tab w:val="left" w:pos="0"/>
              </w:tabs>
              <w:spacing w:line="600" w:lineRule="exact"/>
              <w:jc w:val="center"/>
              <w:rPr>
                <w:rFonts w:ascii="仿宋_GB2312"/>
              </w:rPr>
            </w:pPr>
            <w:r>
              <w:rPr>
                <w:rFonts w:hint="eastAsia" w:ascii="仿宋_GB2312"/>
              </w:rPr>
              <w:t>五、行政确认</w:t>
            </w:r>
          </w:p>
        </w:tc>
        <w:tc>
          <w:tcPr>
            <w:tcW w:w="6640" w:type="dxa"/>
            <w:vAlign w:val="center"/>
          </w:tcPr>
          <w:p w14:paraId="6C4A7C90">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共3项</w:t>
            </w:r>
          </w:p>
        </w:tc>
        <w:tc>
          <w:tcPr>
            <w:tcW w:w="2637" w:type="dxa"/>
          </w:tcPr>
          <w:p w14:paraId="6279EAA9">
            <w:pPr>
              <w:spacing w:line="600" w:lineRule="exact"/>
              <w:jc w:val="center"/>
              <w:rPr>
                <w:rFonts w:ascii="仿宋_GB2312"/>
              </w:rPr>
            </w:pPr>
          </w:p>
        </w:tc>
      </w:tr>
      <w:tr w14:paraId="03E9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F72D163">
            <w:pPr>
              <w:jc w:val="center"/>
              <w:rPr>
                <w:rFonts w:ascii="仿宋_GB2312"/>
              </w:rPr>
            </w:pPr>
            <w:r>
              <w:rPr>
                <w:rFonts w:hint="eastAsia" w:ascii="仿宋_GB2312"/>
              </w:rPr>
              <w:t>112</w:t>
            </w:r>
          </w:p>
        </w:tc>
        <w:tc>
          <w:tcPr>
            <w:tcW w:w="3137" w:type="dxa"/>
          </w:tcPr>
          <w:p w14:paraId="49F173CB">
            <w:pPr>
              <w:tabs>
                <w:tab w:val="left" w:pos="0"/>
              </w:tabs>
              <w:spacing w:line="600" w:lineRule="exact"/>
              <w:jc w:val="center"/>
              <w:rPr>
                <w:rFonts w:ascii="仿宋_GB2312"/>
              </w:rPr>
            </w:pPr>
            <w:r>
              <w:rPr>
                <w:rFonts w:hint="eastAsia" w:ascii="仿宋_GB2312"/>
              </w:rPr>
              <w:t>1</w:t>
            </w:r>
          </w:p>
        </w:tc>
        <w:tc>
          <w:tcPr>
            <w:tcW w:w="6640" w:type="dxa"/>
            <w:vAlign w:val="center"/>
          </w:tcPr>
          <w:p w14:paraId="78381308">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道路客运站站级核定</w:t>
            </w:r>
          </w:p>
        </w:tc>
        <w:tc>
          <w:tcPr>
            <w:tcW w:w="2637" w:type="dxa"/>
          </w:tcPr>
          <w:p w14:paraId="51D5678B">
            <w:pPr>
              <w:spacing w:line="600" w:lineRule="exact"/>
              <w:jc w:val="center"/>
              <w:rPr>
                <w:rFonts w:ascii="仿宋_GB2312"/>
              </w:rPr>
            </w:pPr>
          </w:p>
        </w:tc>
      </w:tr>
      <w:tr w14:paraId="6342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03915F60">
            <w:pPr>
              <w:jc w:val="center"/>
              <w:rPr>
                <w:rFonts w:ascii="仿宋_GB2312"/>
              </w:rPr>
            </w:pPr>
            <w:r>
              <w:rPr>
                <w:rFonts w:hint="eastAsia" w:ascii="仿宋_GB2312"/>
              </w:rPr>
              <w:t>113</w:t>
            </w:r>
          </w:p>
        </w:tc>
        <w:tc>
          <w:tcPr>
            <w:tcW w:w="3137" w:type="dxa"/>
          </w:tcPr>
          <w:p w14:paraId="0DB3DEF8">
            <w:pPr>
              <w:tabs>
                <w:tab w:val="left" w:pos="0"/>
              </w:tabs>
              <w:spacing w:line="600" w:lineRule="exact"/>
              <w:jc w:val="center"/>
              <w:rPr>
                <w:rFonts w:ascii="仿宋_GB2312"/>
              </w:rPr>
            </w:pPr>
            <w:r>
              <w:rPr>
                <w:rFonts w:hint="eastAsia" w:ascii="仿宋_GB2312"/>
              </w:rPr>
              <w:t>2</w:t>
            </w:r>
          </w:p>
        </w:tc>
        <w:tc>
          <w:tcPr>
            <w:tcW w:w="6640" w:type="dxa"/>
            <w:vAlign w:val="center"/>
          </w:tcPr>
          <w:p w14:paraId="027DD494">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道路客运站站级核定</w:t>
            </w:r>
          </w:p>
        </w:tc>
        <w:tc>
          <w:tcPr>
            <w:tcW w:w="2637" w:type="dxa"/>
          </w:tcPr>
          <w:p w14:paraId="09FCA1A6">
            <w:pPr>
              <w:spacing w:line="600" w:lineRule="exact"/>
              <w:jc w:val="center"/>
              <w:rPr>
                <w:rFonts w:ascii="仿宋_GB2312"/>
              </w:rPr>
            </w:pPr>
          </w:p>
        </w:tc>
      </w:tr>
      <w:tr w14:paraId="7782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30B999A">
            <w:pPr>
              <w:jc w:val="center"/>
              <w:rPr>
                <w:rFonts w:ascii="仿宋_GB2312"/>
              </w:rPr>
            </w:pPr>
            <w:r>
              <w:rPr>
                <w:rFonts w:hint="eastAsia" w:ascii="仿宋_GB2312"/>
              </w:rPr>
              <w:t>114</w:t>
            </w:r>
          </w:p>
        </w:tc>
        <w:tc>
          <w:tcPr>
            <w:tcW w:w="3137" w:type="dxa"/>
          </w:tcPr>
          <w:p w14:paraId="58039BD7">
            <w:pPr>
              <w:tabs>
                <w:tab w:val="left" w:pos="0"/>
              </w:tabs>
              <w:spacing w:line="600" w:lineRule="exact"/>
              <w:jc w:val="center"/>
              <w:rPr>
                <w:rFonts w:ascii="仿宋_GB2312"/>
              </w:rPr>
            </w:pPr>
            <w:r>
              <w:rPr>
                <w:rFonts w:hint="eastAsia" w:ascii="仿宋_GB2312"/>
              </w:rPr>
              <w:t>3</w:t>
            </w:r>
          </w:p>
        </w:tc>
        <w:tc>
          <w:tcPr>
            <w:tcW w:w="6640" w:type="dxa"/>
            <w:vAlign w:val="center"/>
          </w:tcPr>
          <w:p w14:paraId="0C57A966">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对在公路桥梁跨越的河道上下游各500米范围内疏浚作业符合公路桥梁安全要求的确认</w:t>
            </w:r>
          </w:p>
        </w:tc>
        <w:tc>
          <w:tcPr>
            <w:tcW w:w="2637" w:type="dxa"/>
          </w:tcPr>
          <w:p w14:paraId="460EC7C2">
            <w:pPr>
              <w:spacing w:line="600" w:lineRule="exact"/>
              <w:jc w:val="center"/>
              <w:rPr>
                <w:rFonts w:ascii="仿宋_GB2312"/>
              </w:rPr>
            </w:pPr>
          </w:p>
        </w:tc>
      </w:tr>
      <w:tr w14:paraId="1902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94407B1">
            <w:pPr>
              <w:jc w:val="center"/>
              <w:rPr>
                <w:rFonts w:ascii="仿宋_GB2312"/>
              </w:rPr>
            </w:pPr>
          </w:p>
        </w:tc>
        <w:tc>
          <w:tcPr>
            <w:tcW w:w="3137" w:type="dxa"/>
          </w:tcPr>
          <w:p w14:paraId="6FFF2FBD">
            <w:pPr>
              <w:tabs>
                <w:tab w:val="left" w:pos="0"/>
              </w:tabs>
              <w:spacing w:line="600" w:lineRule="exact"/>
              <w:jc w:val="center"/>
              <w:rPr>
                <w:rFonts w:ascii="仿宋_GB2312"/>
              </w:rPr>
            </w:pPr>
            <w:r>
              <w:rPr>
                <w:rFonts w:hint="eastAsia" w:ascii="仿宋_GB2312"/>
              </w:rPr>
              <w:t>六、行政许可</w:t>
            </w:r>
          </w:p>
        </w:tc>
        <w:tc>
          <w:tcPr>
            <w:tcW w:w="6640" w:type="dxa"/>
            <w:vAlign w:val="center"/>
          </w:tcPr>
          <w:p w14:paraId="5B1B83BF">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共0项</w:t>
            </w:r>
          </w:p>
        </w:tc>
        <w:tc>
          <w:tcPr>
            <w:tcW w:w="2637" w:type="dxa"/>
          </w:tcPr>
          <w:p w14:paraId="4AF92419">
            <w:pPr>
              <w:spacing w:line="600" w:lineRule="exact"/>
              <w:jc w:val="center"/>
              <w:rPr>
                <w:rFonts w:ascii="仿宋_GB2312"/>
              </w:rPr>
            </w:pPr>
          </w:p>
        </w:tc>
      </w:tr>
      <w:tr w14:paraId="653D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1ABB7985">
            <w:pPr>
              <w:jc w:val="center"/>
              <w:rPr>
                <w:rFonts w:ascii="仿宋_GB2312"/>
              </w:rPr>
            </w:pPr>
          </w:p>
        </w:tc>
        <w:tc>
          <w:tcPr>
            <w:tcW w:w="3137" w:type="dxa"/>
          </w:tcPr>
          <w:p w14:paraId="7B334961">
            <w:pPr>
              <w:tabs>
                <w:tab w:val="left" w:pos="0"/>
              </w:tabs>
              <w:spacing w:line="600" w:lineRule="exact"/>
              <w:jc w:val="center"/>
              <w:rPr>
                <w:rFonts w:ascii="仿宋_GB2312"/>
              </w:rPr>
            </w:pPr>
            <w:r>
              <w:rPr>
                <w:rFonts w:hint="eastAsia" w:ascii="仿宋_GB2312"/>
              </w:rPr>
              <w:t>七、其他权力</w:t>
            </w:r>
          </w:p>
        </w:tc>
        <w:tc>
          <w:tcPr>
            <w:tcW w:w="6640" w:type="dxa"/>
            <w:vAlign w:val="center"/>
          </w:tcPr>
          <w:p w14:paraId="7F76F6CB">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共1</w:t>
            </w:r>
            <w:r>
              <w:rPr>
                <w:rFonts w:hint="eastAsia" w:ascii="仿宋_GB2312" w:hAnsi="仿宋_GB2312" w:cs="仿宋_GB2312"/>
                <w:sz w:val="28"/>
                <w:szCs w:val="28"/>
                <w:lang w:val="en-US" w:eastAsia="zh-CN"/>
              </w:rPr>
              <w:t>3</w:t>
            </w:r>
            <w:r>
              <w:rPr>
                <w:rFonts w:hint="eastAsia" w:ascii="仿宋_GB2312" w:hAnsi="仿宋_GB2312" w:cs="仿宋_GB2312"/>
                <w:sz w:val="28"/>
                <w:szCs w:val="28"/>
              </w:rPr>
              <w:t>项</w:t>
            </w:r>
          </w:p>
        </w:tc>
        <w:tc>
          <w:tcPr>
            <w:tcW w:w="2637" w:type="dxa"/>
          </w:tcPr>
          <w:p w14:paraId="6C178A22">
            <w:pPr>
              <w:spacing w:line="600" w:lineRule="exact"/>
              <w:jc w:val="center"/>
              <w:rPr>
                <w:rFonts w:ascii="仿宋_GB2312"/>
              </w:rPr>
            </w:pPr>
          </w:p>
        </w:tc>
      </w:tr>
      <w:tr w14:paraId="6DE5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E973AF8">
            <w:pPr>
              <w:jc w:val="center"/>
              <w:rPr>
                <w:rFonts w:ascii="仿宋_GB2312"/>
              </w:rPr>
            </w:pPr>
            <w:r>
              <w:rPr>
                <w:rFonts w:hint="eastAsia" w:ascii="仿宋_GB2312"/>
              </w:rPr>
              <w:t>115</w:t>
            </w:r>
          </w:p>
        </w:tc>
        <w:tc>
          <w:tcPr>
            <w:tcW w:w="3137" w:type="dxa"/>
          </w:tcPr>
          <w:p w14:paraId="08031956">
            <w:pPr>
              <w:tabs>
                <w:tab w:val="left" w:pos="0"/>
              </w:tabs>
              <w:spacing w:line="600" w:lineRule="exact"/>
              <w:jc w:val="center"/>
              <w:rPr>
                <w:rFonts w:ascii="仿宋_GB2312"/>
              </w:rPr>
            </w:pPr>
            <w:r>
              <w:rPr>
                <w:rFonts w:hint="eastAsia" w:ascii="仿宋_GB2312"/>
              </w:rPr>
              <w:t>1</w:t>
            </w:r>
          </w:p>
        </w:tc>
        <w:tc>
          <w:tcPr>
            <w:tcW w:w="6640" w:type="dxa"/>
            <w:vAlign w:val="center"/>
          </w:tcPr>
          <w:p w14:paraId="1442C7AE">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经营性道路客货运输车辆道路运输证办理</w:t>
            </w:r>
          </w:p>
        </w:tc>
        <w:tc>
          <w:tcPr>
            <w:tcW w:w="2637" w:type="dxa"/>
          </w:tcPr>
          <w:p w14:paraId="14AB249F">
            <w:pPr>
              <w:spacing w:line="600" w:lineRule="exact"/>
              <w:jc w:val="center"/>
              <w:rPr>
                <w:rFonts w:ascii="仿宋_GB2312"/>
              </w:rPr>
            </w:pPr>
          </w:p>
        </w:tc>
      </w:tr>
      <w:tr w14:paraId="6B7B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B0EA19D">
            <w:pPr>
              <w:jc w:val="center"/>
              <w:rPr>
                <w:rFonts w:ascii="仿宋_GB2312"/>
              </w:rPr>
            </w:pPr>
            <w:r>
              <w:rPr>
                <w:rFonts w:hint="eastAsia" w:ascii="仿宋_GB2312"/>
              </w:rPr>
              <w:t>116</w:t>
            </w:r>
          </w:p>
        </w:tc>
        <w:tc>
          <w:tcPr>
            <w:tcW w:w="3137" w:type="dxa"/>
          </w:tcPr>
          <w:p w14:paraId="6FDB0CAC">
            <w:pPr>
              <w:tabs>
                <w:tab w:val="left" w:pos="0"/>
              </w:tabs>
              <w:spacing w:line="600" w:lineRule="exact"/>
              <w:jc w:val="center"/>
              <w:rPr>
                <w:rFonts w:ascii="仿宋_GB2312"/>
              </w:rPr>
            </w:pPr>
            <w:r>
              <w:rPr>
                <w:rFonts w:hint="eastAsia" w:ascii="仿宋_GB2312"/>
              </w:rPr>
              <w:t>2</w:t>
            </w:r>
          </w:p>
        </w:tc>
        <w:tc>
          <w:tcPr>
            <w:tcW w:w="6640" w:type="dxa"/>
            <w:vAlign w:val="center"/>
          </w:tcPr>
          <w:p w14:paraId="4522C880">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经营性道路客货运输车辆道路运输证办理</w:t>
            </w:r>
          </w:p>
        </w:tc>
        <w:tc>
          <w:tcPr>
            <w:tcW w:w="2637" w:type="dxa"/>
          </w:tcPr>
          <w:p w14:paraId="2D538562">
            <w:pPr>
              <w:spacing w:line="600" w:lineRule="exact"/>
              <w:jc w:val="center"/>
              <w:rPr>
                <w:rFonts w:ascii="仿宋_GB2312"/>
              </w:rPr>
            </w:pPr>
          </w:p>
        </w:tc>
      </w:tr>
      <w:tr w14:paraId="1974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3314F1D">
            <w:pPr>
              <w:jc w:val="center"/>
              <w:rPr>
                <w:rFonts w:ascii="仿宋_GB2312"/>
              </w:rPr>
            </w:pPr>
            <w:r>
              <w:rPr>
                <w:rFonts w:hint="eastAsia" w:ascii="仿宋_GB2312"/>
              </w:rPr>
              <w:t>117</w:t>
            </w:r>
          </w:p>
        </w:tc>
        <w:tc>
          <w:tcPr>
            <w:tcW w:w="3137" w:type="dxa"/>
          </w:tcPr>
          <w:p w14:paraId="0F76EF53">
            <w:pPr>
              <w:tabs>
                <w:tab w:val="left" w:pos="0"/>
              </w:tabs>
              <w:spacing w:line="600" w:lineRule="exact"/>
              <w:jc w:val="center"/>
              <w:rPr>
                <w:rFonts w:ascii="仿宋_GB2312"/>
              </w:rPr>
            </w:pPr>
            <w:r>
              <w:rPr>
                <w:rFonts w:hint="eastAsia" w:ascii="仿宋_GB2312"/>
              </w:rPr>
              <w:t>3</w:t>
            </w:r>
          </w:p>
        </w:tc>
        <w:tc>
          <w:tcPr>
            <w:tcW w:w="6640" w:type="dxa"/>
            <w:vAlign w:val="center"/>
          </w:tcPr>
          <w:p w14:paraId="2B58C8BB">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经营性道路客货运输车辆道路运输证办理</w:t>
            </w:r>
          </w:p>
        </w:tc>
        <w:tc>
          <w:tcPr>
            <w:tcW w:w="2637" w:type="dxa"/>
          </w:tcPr>
          <w:p w14:paraId="0C5F88C0">
            <w:pPr>
              <w:spacing w:line="600" w:lineRule="exact"/>
              <w:jc w:val="center"/>
              <w:rPr>
                <w:rFonts w:ascii="仿宋_GB2312"/>
              </w:rPr>
            </w:pPr>
          </w:p>
        </w:tc>
      </w:tr>
      <w:tr w14:paraId="5F07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23E493C3">
            <w:pPr>
              <w:jc w:val="center"/>
              <w:rPr>
                <w:rFonts w:ascii="仿宋_GB2312"/>
              </w:rPr>
            </w:pPr>
            <w:r>
              <w:rPr>
                <w:rFonts w:hint="eastAsia" w:ascii="仿宋_GB2312"/>
              </w:rPr>
              <w:t>118</w:t>
            </w:r>
          </w:p>
        </w:tc>
        <w:tc>
          <w:tcPr>
            <w:tcW w:w="3137" w:type="dxa"/>
          </w:tcPr>
          <w:p w14:paraId="33083C4E">
            <w:pPr>
              <w:tabs>
                <w:tab w:val="left" w:pos="0"/>
              </w:tabs>
              <w:spacing w:line="600" w:lineRule="exact"/>
              <w:jc w:val="center"/>
              <w:rPr>
                <w:rFonts w:ascii="仿宋_GB2312"/>
              </w:rPr>
            </w:pPr>
            <w:r>
              <w:rPr>
                <w:rFonts w:hint="eastAsia" w:ascii="仿宋_GB2312"/>
              </w:rPr>
              <w:t>4</w:t>
            </w:r>
          </w:p>
        </w:tc>
        <w:tc>
          <w:tcPr>
            <w:tcW w:w="6640" w:type="dxa"/>
            <w:vAlign w:val="center"/>
          </w:tcPr>
          <w:p w14:paraId="28FF84A4">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货物运输代理经营者备案</w:t>
            </w:r>
          </w:p>
        </w:tc>
        <w:tc>
          <w:tcPr>
            <w:tcW w:w="2637" w:type="dxa"/>
          </w:tcPr>
          <w:p w14:paraId="3B6DF0B9">
            <w:pPr>
              <w:spacing w:line="600" w:lineRule="exact"/>
              <w:jc w:val="center"/>
              <w:rPr>
                <w:rFonts w:ascii="仿宋_GB2312"/>
              </w:rPr>
            </w:pPr>
          </w:p>
        </w:tc>
      </w:tr>
      <w:tr w14:paraId="0932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37562A4F">
            <w:pPr>
              <w:jc w:val="center"/>
              <w:rPr>
                <w:rFonts w:ascii="仿宋_GB2312"/>
              </w:rPr>
            </w:pPr>
            <w:r>
              <w:rPr>
                <w:rFonts w:hint="eastAsia" w:ascii="仿宋_GB2312"/>
              </w:rPr>
              <w:t>119</w:t>
            </w:r>
          </w:p>
        </w:tc>
        <w:tc>
          <w:tcPr>
            <w:tcW w:w="3137" w:type="dxa"/>
          </w:tcPr>
          <w:p w14:paraId="5CCDC3E4">
            <w:pPr>
              <w:tabs>
                <w:tab w:val="left" w:pos="0"/>
              </w:tabs>
              <w:spacing w:line="600" w:lineRule="exact"/>
              <w:jc w:val="center"/>
              <w:rPr>
                <w:rFonts w:ascii="仿宋_GB2312"/>
              </w:rPr>
            </w:pPr>
            <w:r>
              <w:rPr>
                <w:rFonts w:hint="eastAsia" w:ascii="仿宋_GB2312"/>
              </w:rPr>
              <w:t>5</w:t>
            </w:r>
          </w:p>
        </w:tc>
        <w:tc>
          <w:tcPr>
            <w:tcW w:w="6640" w:type="dxa"/>
            <w:vAlign w:val="center"/>
          </w:tcPr>
          <w:p w14:paraId="7557BBF1">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道路货物运输和货运站经营者变更名称、地址等备案</w:t>
            </w:r>
          </w:p>
        </w:tc>
        <w:tc>
          <w:tcPr>
            <w:tcW w:w="2637" w:type="dxa"/>
          </w:tcPr>
          <w:p w14:paraId="6DDC6F34">
            <w:pPr>
              <w:spacing w:line="600" w:lineRule="exact"/>
              <w:jc w:val="center"/>
              <w:rPr>
                <w:rFonts w:ascii="仿宋_GB2312"/>
              </w:rPr>
            </w:pPr>
          </w:p>
        </w:tc>
      </w:tr>
      <w:tr w14:paraId="174F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6414DB0A">
            <w:pPr>
              <w:jc w:val="center"/>
              <w:rPr>
                <w:rFonts w:ascii="仿宋_GB2312"/>
              </w:rPr>
            </w:pPr>
            <w:r>
              <w:rPr>
                <w:rFonts w:hint="eastAsia" w:ascii="仿宋_GB2312"/>
              </w:rPr>
              <w:t>120</w:t>
            </w:r>
          </w:p>
        </w:tc>
        <w:tc>
          <w:tcPr>
            <w:tcW w:w="3137" w:type="dxa"/>
          </w:tcPr>
          <w:p w14:paraId="50CCC971">
            <w:pPr>
              <w:tabs>
                <w:tab w:val="left" w:pos="0"/>
              </w:tabs>
              <w:spacing w:line="600" w:lineRule="exact"/>
              <w:jc w:val="center"/>
              <w:rPr>
                <w:rFonts w:ascii="仿宋_GB2312"/>
              </w:rPr>
            </w:pPr>
            <w:r>
              <w:rPr>
                <w:rFonts w:hint="eastAsia" w:ascii="仿宋_GB2312"/>
              </w:rPr>
              <w:t>6</w:t>
            </w:r>
          </w:p>
        </w:tc>
        <w:tc>
          <w:tcPr>
            <w:tcW w:w="6640" w:type="dxa"/>
            <w:vAlign w:val="center"/>
          </w:tcPr>
          <w:p w14:paraId="511CCB07">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道路普货运输经营者设立分公司</w:t>
            </w:r>
          </w:p>
        </w:tc>
        <w:tc>
          <w:tcPr>
            <w:tcW w:w="2637" w:type="dxa"/>
          </w:tcPr>
          <w:p w14:paraId="114FD25F">
            <w:pPr>
              <w:spacing w:line="600" w:lineRule="exact"/>
              <w:jc w:val="center"/>
              <w:rPr>
                <w:rFonts w:ascii="仿宋_GB2312"/>
              </w:rPr>
            </w:pPr>
          </w:p>
        </w:tc>
      </w:tr>
      <w:tr w14:paraId="34AC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420B293C">
            <w:pPr>
              <w:jc w:val="center"/>
              <w:rPr>
                <w:rFonts w:ascii="仿宋_GB2312"/>
              </w:rPr>
            </w:pPr>
            <w:r>
              <w:rPr>
                <w:rFonts w:hint="eastAsia" w:ascii="仿宋_GB2312"/>
              </w:rPr>
              <w:t>121</w:t>
            </w:r>
          </w:p>
        </w:tc>
        <w:tc>
          <w:tcPr>
            <w:tcW w:w="3137" w:type="dxa"/>
          </w:tcPr>
          <w:p w14:paraId="43A96AC4">
            <w:pPr>
              <w:tabs>
                <w:tab w:val="left" w:pos="0"/>
              </w:tabs>
              <w:spacing w:line="600" w:lineRule="exact"/>
              <w:jc w:val="center"/>
              <w:rPr>
                <w:rFonts w:ascii="仿宋_GB2312"/>
              </w:rPr>
            </w:pPr>
            <w:r>
              <w:rPr>
                <w:rFonts w:hint="eastAsia" w:ascii="仿宋_GB2312"/>
              </w:rPr>
              <w:t>7</w:t>
            </w:r>
          </w:p>
        </w:tc>
        <w:tc>
          <w:tcPr>
            <w:tcW w:w="6640" w:type="dxa"/>
            <w:vAlign w:val="center"/>
          </w:tcPr>
          <w:p w14:paraId="3305075A">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机动车维修经营备案</w:t>
            </w:r>
          </w:p>
        </w:tc>
        <w:tc>
          <w:tcPr>
            <w:tcW w:w="2637" w:type="dxa"/>
          </w:tcPr>
          <w:p w14:paraId="07AC546F">
            <w:pPr>
              <w:spacing w:line="600" w:lineRule="exact"/>
              <w:jc w:val="center"/>
              <w:rPr>
                <w:rFonts w:ascii="仿宋_GB2312"/>
              </w:rPr>
            </w:pPr>
          </w:p>
        </w:tc>
      </w:tr>
      <w:tr w14:paraId="7FB4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1ADD99E3">
            <w:pPr>
              <w:jc w:val="center"/>
              <w:rPr>
                <w:rFonts w:ascii="仿宋_GB2312"/>
              </w:rPr>
            </w:pPr>
            <w:r>
              <w:rPr>
                <w:rFonts w:hint="eastAsia" w:ascii="仿宋_GB2312"/>
              </w:rPr>
              <w:t>122</w:t>
            </w:r>
          </w:p>
        </w:tc>
        <w:tc>
          <w:tcPr>
            <w:tcW w:w="3137" w:type="dxa"/>
          </w:tcPr>
          <w:p w14:paraId="7FC1EAA0">
            <w:pPr>
              <w:tabs>
                <w:tab w:val="left" w:pos="0"/>
              </w:tabs>
              <w:spacing w:line="600" w:lineRule="exact"/>
              <w:jc w:val="center"/>
              <w:rPr>
                <w:rFonts w:ascii="仿宋_GB2312"/>
              </w:rPr>
            </w:pPr>
            <w:r>
              <w:rPr>
                <w:rFonts w:hint="eastAsia" w:ascii="仿宋_GB2312"/>
              </w:rPr>
              <w:t>8</w:t>
            </w:r>
          </w:p>
        </w:tc>
        <w:tc>
          <w:tcPr>
            <w:tcW w:w="6640" w:type="dxa"/>
            <w:vAlign w:val="center"/>
          </w:tcPr>
          <w:p w14:paraId="0032F108">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机动车维修经营者备案事项变更</w:t>
            </w:r>
          </w:p>
        </w:tc>
        <w:tc>
          <w:tcPr>
            <w:tcW w:w="2637" w:type="dxa"/>
          </w:tcPr>
          <w:p w14:paraId="01E7FEBB">
            <w:pPr>
              <w:spacing w:line="600" w:lineRule="exact"/>
              <w:jc w:val="center"/>
              <w:rPr>
                <w:rFonts w:ascii="仿宋_GB2312"/>
              </w:rPr>
            </w:pPr>
          </w:p>
        </w:tc>
      </w:tr>
      <w:tr w14:paraId="6413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vAlign w:val="top"/>
          </w:tcPr>
          <w:p w14:paraId="4F854F59">
            <w:pPr>
              <w:jc w:val="center"/>
              <w:rPr>
                <w:rFonts w:hint="eastAsia" w:ascii="仿宋_GB2312" w:hAnsi="Times New Roman" w:eastAsia="仿宋_GB2312" w:cs="Times New Roman"/>
                <w:color w:val="FF0000"/>
                <w:kern w:val="2"/>
                <w:sz w:val="32"/>
                <w:szCs w:val="32"/>
                <w:lang w:val="en-US" w:eastAsia="zh-CN" w:bidi="ar-SA"/>
              </w:rPr>
            </w:pPr>
            <w:r>
              <w:rPr>
                <w:rFonts w:hint="eastAsia" w:ascii="仿宋_GB2312"/>
                <w:color w:val="FF0000"/>
              </w:rPr>
              <w:t>123</w:t>
            </w:r>
          </w:p>
        </w:tc>
        <w:tc>
          <w:tcPr>
            <w:tcW w:w="3137" w:type="dxa"/>
          </w:tcPr>
          <w:p w14:paraId="6B42336F">
            <w:pPr>
              <w:tabs>
                <w:tab w:val="left" w:pos="0"/>
              </w:tabs>
              <w:spacing w:line="600" w:lineRule="exact"/>
              <w:jc w:val="center"/>
              <w:rPr>
                <w:rFonts w:hint="eastAsia" w:ascii="仿宋_GB2312" w:eastAsia="仿宋_GB2312"/>
                <w:color w:val="FF0000"/>
                <w:lang w:val="en-US" w:eastAsia="zh-CN"/>
              </w:rPr>
            </w:pPr>
            <w:r>
              <w:rPr>
                <w:rFonts w:hint="eastAsia" w:ascii="仿宋_GB2312"/>
                <w:color w:val="FF0000"/>
                <w:lang w:val="en-US" w:eastAsia="zh-CN"/>
              </w:rPr>
              <w:t>9</w:t>
            </w:r>
          </w:p>
        </w:tc>
        <w:tc>
          <w:tcPr>
            <w:tcW w:w="6640" w:type="dxa"/>
            <w:vAlign w:val="center"/>
          </w:tcPr>
          <w:p w14:paraId="26633F55">
            <w:pPr>
              <w:tabs>
                <w:tab w:val="left" w:pos="7937"/>
              </w:tabs>
              <w:spacing w:line="360" w:lineRule="exact"/>
              <w:jc w:val="center"/>
              <w:rPr>
                <w:rFonts w:hint="eastAsia" w:ascii="仿宋_GB2312" w:hAnsi="仿宋_GB2312" w:cs="仿宋_GB2312"/>
                <w:color w:val="FF0000"/>
                <w:sz w:val="28"/>
                <w:szCs w:val="28"/>
              </w:rPr>
            </w:pPr>
            <w:r>
              <w:rPr>
                <w:rFonts w:hint="eastAsia" w:ascii="仿宋_GB2312" w:hAnsi="仿宋_GB2312" w:cs="仿宋_GB2312"/>
                <w:color w:val="FF0000"/>
                <w:sz w:val="28"/>
                <w:szCs w:val="28"/>
              </w:rPr>
              <w:t>机动车</w:t>
            </w:r>
            <w:r>
              <w:rPr>
                <w:rFonts w:hint="eastAsia" w:ascii="仿宋_GB2312" w:hAnsi="仿宋_GB2312" w:cs="仿宋_GB2312"/>
                <w:color w:val="FF0000"/>
                <w:sz w:val="28"/>
                <w:szCs w:val="28"/>
                <w:lang w:eastAsia="zh-CN"/>
              </w:rPr>
              <w:t>驾驶员培训</w:t>
            </w:r>
            <w:r>
              <w:rPr>
                <w:rFonts w:hint="eastAsia" w:ascii="仿宋_GB2312" w:hAnsi="仿宋_GB2312" w:cs="仿宋_GB2312"/>
                <w:color w:val="FF0000"/>
                <w:sz w:val="28"/>
                <w:szCs w:val="28"/>
              </w:rPr>
              <w:t>经营备案</w:t>
            </w:r>
          </w:p>
        </w:tc>
        <w:tc>
          <w:tcPr>
            <w:tcW w:w="2637" w:type="dxa"/>
          </w:tcPr>
          <w:p w14:paraId="0BF6DD0D">
            <w:pPr>
              <w:spacing w:line="600" w:lineRule="exact"/>
              <w:jc w:val="center"/>
              <w:rPr>
                <w:rFonts w:ascii="仿宋_GB2312"/>
              </w:rPr>
            </w:pPr>
          </w:p>
        </w:tc>
      </w:tr>
      <w:tr w14:paraId="58A2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vAlign w:val="top"/>
          </w:tcPr>
          <w:p w14:paraId="4F1BE0F5">
            <w:pPr>
              <w:jc w:val="center"/>
              <w:rPr>
                <w:rFonts w:hint="eastAsia" w:ascii="仿宋_GB2312" w:hAnsi="Times New Roman" w:eastAsia="仿宋_GB2312" w:cs="Times New Roman"/>
                <w:color w:val="FF0000"/>
                <w:kern w:val="2"/>
                <w:sz w:val="32"/>
                <w:szCs w:val="32"/>
                <w:lang w:val="en-US" w:eastAsia="zh-CN" w:bidi="ar-SA"/>
              </w:rPr>
            </w:pPr>
            <w:r>
              <w:rPr>
                <w:rFonts w:hint="eastAsia" w:ascii="仿宋_GB2312"/>
                <w:color w:val="FF0000"/>
              </w:rPr>
              <w:t>124</w:t>
            </w:r>
          </w:p>
        </w:tc>
        <w:tc>
          <w:tcPr>
            <w:tcW w:w="3137" w:type="dxa"/>
          </w:tcPr>
          <w:p w14:paraId="4ACB43C0">
            <w:pPr>
              <w:tabs>
                <w:tab w:val="left" w:pos="0"/>
              </w:tabs>
              <w:spacing w:line="600" w:lineRule="exact"/>
              <w:jc w:val="center"/>
              <w:rPr>
                <w:rFonts w:hint="default" w:ascii="仿宋_GB2312" w:eastAsia="仿宋_GB2312"/>
                <w:color w:val="FF0000"/>
                <w:lang w:val="en-US" w:eastAsia="zh-CN"/>
              </w:rPr>
            </w:pPr>
            <w:r>
              <w:rPr>
                <w:rFonts w:hint="eastAsia" w:ascii="仿宋_GB2312"/>
                <w:color w:val="FF0000"/>
                <w:lang w:val="en-US" w:eastAsia="zh-CN"/>
              </w:rPr>
              <w:t>10</w:t>
            </w:r>
          </w:p>
        </w:tc>
        <w:tc>
          <w:tcPr>
            <w:tcW w:w="6640" w:type="dxa"/>
            <w:vAlign w:val="center"/>
          </w:tcPr>
          <w:p w14:paraId="042A2CFE">
            <w:pPr>
              <w:tabs>
                <w:tab w:val="left" w:pos="7937"/>
              </w:tabs>
              <w:spacing w:line="360" w:lineRule="exact"/>
              <w:jc w:val="center"/>
              <w:rPr>
                <w:rFonts w:hint="eastAsia" w:ascii="仿宋_GB2312" w:hAnsi="仿宋_GB2312" w:cs="仿宋_GB2312"/>
                <w:color w:val="FF0000"/>
                <w:sz w:val="28"/>
                <w:szCs w:val="28"/>
              </w:rPr>
            </w:pPr>
            <w:r>
              <w:rPr>
                <w:rFonts w:hint="eastAsia" w:ascii="仿宋_GB2312" w:hAnsi="仿宋_GB2312" w:cs="仿宋_GB2312"/>
                <w:color w:val="FF0000"/>
                <w:sz w:val="28"/>
                <w:szCs w:val="28"/>
              </w:rPr>
              <w:t>机动车</w:t>
            </w:r>
            <w:r>
              <w:rPr>
                <w:rFonts w:hint="eastAsia" w:ascii="仿宋_GB2312" w:hAnsi="仿宋_GB2312" w:cs="仿宋_GB2312"/>
                <w:color w:val="FF0000"/>
                <w:sz w:val="28"/>
                <w:szCs w:val="28"/>
                <w:lang w:eastAsia="zh-CN"/>
              </w:rPr>
              <w:t>驾驶员培训</w:t>
            </w:r>
            <w:r>
              <w:rPr>
                <w:rFonts w:hint="eastAsia" w:ascii="仿宋_GB2312" w:hAnsi="仿宋_GB2312" w:cs="仿宋_GB2312"/>
                <w:color w:val="FF0000"/>
                <w:sz w:val="28"/>
                <w:szCs w:val="28"/>
              </w:rPr>
              <w:t>经营者备案事项变更</w:t>
            </w:r>
          </w:p>
        </w:tc>
        <w:tc>
          <w:tcPr>
            <w:tcW w:w="2637" w:type="dxa"/>
          </w:tcPr>
          <w:p w14:paraId="1F9115F4">
            <w:pPr>
              <w:spacing w:line="600" w:lineRule="exact"/>
              <w:jc w:val="center"/>
              <w:rPr>
                <w:rFonts w:ascii="仿宋_GB2312"/>
              </w:rPr>
            </w:pPr>
          </w:p>
        </w:tc>
      </w:tr>
      <w:tr w14:paraId="7966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vAlign w:val="top"/>
          </w:tcPr>
          <w:p w14:paraId="15B4ADAE">
            <w:pPr>
              <w:jc w:val="center"/>
              <w:rPr>
                <w:rFonts w:ascii="仿宋_GB2312" w:hAnsi="Times New Roman" w:eastAsia="仿宋_GB2312" w:cs="Times New Roman"/>
                <w:kern w:val="2"/>
                <w:sz w:val="32"/>
                <w:szCs w:val="32"/>
                <w:lang w:val="en-US" w:eastAsia="zh-CN" w:bidi="ar-SA"/>
              </w:rPr>
            </w:pPr>
            <w:r>
              <w:rPr>
                <w:rFonts w:hint="eastAsia" w:ascii="仿宋_GB2312"/>
              </w:rPr>
              <w:t>125</w:t>
            </w:r>
          </w:p>
        </w:tc>
        <w:tc>
          <w:tcPr>
            <w:tcW w:w="3137" w:type="dxa"/>
          </w:tcPr>
          <w:p w14:paraId="471AB638">
            <w:pPr>
              <w:tabs>
                <w:tab w:val="left" w:pos="0"/>
              </w:tabs>
              <w:spacing w:line="600" w:lineRule="exact"/>
              <w:jc w:val="center"/>
              <w:rPr>
                <w:rFonts w:hint="default" w:ascii="仿宋_GB2312" w:eastAsia="仿宋_GB2312"/>
                <w:lang w:val="en-US" w:eastAsia="zh-CN"/>
              </w:rPr>
            </w:pPr>
            <w:r>
              <w:rPr>
                <w:rFonts w:hint="eastAsia" w:ascii="仿宋_GB2312"/>
                <w:lang w:val="en-US" w:eastAsia="zh-CN"/>
              </w:rPr>
              <w:t>11</w:t>
            </w:r>
          </w:p>
        </w:tc>
        <w:tc>
          <w:tcPr>
            <w:tcW w:w="6640" w:type="dxa"/>
            <w:vAlign w:val="center"/>
          </w:tcPr>
          <w:p w14:paraId="30C6351C">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公路建设项目资格预审文件、招标文件、补疑书、招标结果报告备案</w:t>
            </w:r>
          </w:p>
        </w:tc>
        <w:tc>
          <w:tcPr>
            <w:tcW w:w="2637" w:type="dxa"/>
          </w:tcPr>
          <w:p w14:paraId="3E6F9F01">
            <w:pPr>
              <w:spacing w:line="600" w:lineRule="exact"/>
              <w:jc w:val="center"/>
              <w:rPr>
                <w:rFonts w:ascii="仿宋_GB2312"/>
              </w:rPr>
            </w:pPr>
          </w:p>
        </w:tc>
      </w:tr>
      <w:tr w14:paraId="579B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7BC4615A">
            <w:pPr>
              <w:jc w:val="center"/>
              <w:rPr>
                <w:rFonts w:hint="eastAsia" w:ascii="仿宋_GB2312" w:eastAsia="仿宋_GB2312"/>
                <w:lang w:eastAsia="zh-CN"/>
              </w:rPr>
            </w:pPr>
            <w:r>
              <w:rPr>
                <w:rFonts w:hint="eastAsia" w:ascii="仿宋_GB2312"/>
              </w:rPr>
              <w:t>12</w:t>
            </w:r>
            <w:r>
              <w:rPr>
                <w:rFonts w:hint="eastAsia" w:ascii="仿宋_GB2312"/>
                <w:lang w:val="en-US" w:eastAsia="zh-CN"/>
              </w:rPr>
              <w:t>6</w:t>
            </w:r>
          </w:p>
        </w:tc>
        <w:tc>
          <w:tcPr>
            <w:tcW w:w="3137" w:type="dxa"/>
          </w:tcPr>
          <w:p w14:paraId="411BF5F2">
            <w:pPr>
              <w:tabs>
                <w:tab w:val="left" w:pos="0"/>
              </w:tabs>
              <w:spacing w:line="600" w:lineRule="exact"/>
              <w:jc w:val="center"/>
              <w:rPr>
                <w:rFonts w:hint="default" w:ascii="仿宋_GB2312" w:eastAsia="仿宋_GB2312"/>
                <w:lang w:val="en-US" w:eastAsia="zh-CN"/>
              </w:rPr>
            </w:pPr>
            <w:r>
              <w:rPr>
                <w:rFonts w:hint="eastAsia" w:ascii="仿宋_GB2312"/>
                <w:lang w:val="en-US" w:eastAsia="zh-CN"/>
              </w:rPr>
              <w:t>12</w:t>
            </w:r>
          </w:p>
        </w:tc>
        <w:tc>
          <w:tcPr>
            <w:tcW w:w="6640" w:type="dxa"/>
            <w:vAlign w:val="center"/>
          </w:tcPr>
          <w:p w14:paraId="2A6626E1">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公路建设项目法人资格审核备案</w:t>
            </w:r>
          </w:p>
        </w:tc>
        <w:tc>
          <w:tcPr>
            <w:tcW w:w="2637" w:type="dxa"/>
          </w:tcPr>
          <w:p w14:paraId="2126AD14">
            <w:pPr>
              <w:spacing w:line="600" w:lineRule="exact"/>
              <w:jc w:val="center"/>
              <w:rPr>
                <w:rFonts w:ascii="仿宋_GB2312"/>
              </w:rPr>
            </w:pPr>
          </w:p>
        </w:tc>
      </w:tr>
      <w:tr w14:paraId="3B37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14:paraId="5D032AB0">
            <w:pPr>
              <w:jc w:val="center"/>
              <w:rPr>
                <w:rFonts w:hint="eastAsia" w:ascii="仿宋_GB2312" w:eastAsia="仿宋_GB2312"/>
                <w:lang w:eastAsia="zh-CN"/>
              </w:rPr>
            </w:pPr>
            <w:r>
              <w:rPr>
                <w:rFonts w:hint="eastAsia" w:ascii="仿宋_GB2312"/>
              </w:rPr>
              <w:t>12</w:t>
            </w:r>
            <w:r>
              <w:rPr>
                <w:rFonts w:hint="eastAsia" w:ascii="仿宋_GB2312"/>
                <w:lang w:val="en-US" w:eastAsia="zh-CN"/>
              </w:rPr>
              <w:t>7</w:t>
            </w:r>
          </w:p>
        </w:tc>
        <w:tc>
          <w:tcPr>
            <w:tcW w:w="3137" w:type="dxa"/>
          </w:tcPr>
          <w:p w14:paraId="5EA6A076">
            <w:pPr>
              <w:tabs>
                <w:tab w:val="left" w:pos="0"/>
              </w:tabs>
              <w:spacing w:line="600" w:lineRule="exact"/>
              <w:jc w:val="center"/>
              <w:rPr>
                <w:rFonts w:hint="default" w:ascii="仿宋_GB2312" w:eastAsia="仿宋_GB2312"/>
                <w:lang w:val="en-US" w:eastAsia="zh-CN"/>
              </w:rPr>
            </w:pPr>
            <w:r>
              <w:rPr>
                <w:rFonts w:hint="eastAsia" w:ascii="仿宋_GB2312"/>
                <w:lang w:val="en-US" w:eastAsia="zh-CN"/>
              </w:rPr>
              <w:t>13</w:t>
            </w:r>
          </w:p>
        </w:tc>
        <w:tc>
          <w:tcPr>
            <w:tcW w:w="6640" w:type="dxa"/>
            <w:vAlign w:val="center"/>
          </w:tcPr>
          <w:p w14:paraId="64EA1716">
            <w:pPr>
              <w:tabs>
                <w:tab w:val="left" w:pos="7937"/>
              </w:tabs>
              <w:spacing w:line="360" w:lineRule="exact"/>
              <w:jc w:val="center"/>
              <w:rPr>
                <w:rFonts w:ascii="仿宋_GB2312" w:hAnsi="仿宋_GB2312" w:cs="仿宋_GB2312"/>
                <w:sz w:val="28"/>
                <w:szCs w:val="28"/>
              </w:rPr>
            </w:pPr>
            <w:r>
              <w:rPr>
                <w:rFonts w:hint="eastAsia" w:ascii="仿宋_GB2312" w:hAnsi="仿宋_GB2312" w:cs="仿宋_GB2312"/>
                <w:sz w:val="28"/>
                <w:szCs w:val="28"/>
              </w:rPr>
              <w:t>公路建设项目交工验收备案</w:t>
            </w:r>
          </w:p>
        </w:tc>
        <w:tc>
          <w:tcPr>
            <w:tcW w:w="2637" w:type="dxa"/>
          </w:tcPr>
          <w:p w14:paraId="04A967E7">
            <w:pPr>
              <w:spacing w:line="600" w:lineRule="exact"/>
              <w:jc w:val="center"/>
              <w:rPr>
                <w:rFonts w:ascii="仿宋_GB2312"/>
              </w:rPr>
            </w:pPr>
          </w:p>
        </w:tc>
      </w:tr>
    </w:tbl>
    <w:p w14:paraId="271C8C6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2B730"/>
    <w:multiLevelType w:val="singleLevel"/>
    <w:tmpl w:val="E472B730"/>
    <w:lvl w:ilvl="0" w:tentative="0">
      <w:start w:val="1"/>
      <w:numFmt w:val="decimal"/>
      <w:isLgl/>
      <w:suff w:val="nothing"/>
      <w:lvlText w:val="%1"/>
      <w:lvlJc w:val="center"/>
      <w:pPr>
        <w:tabs>
          <w:tab w:val="left" w:pos="0"/>
        </w:tabs>
        <w:ind w:left="0" w:firstLine="0"/>
      </w:pPr>
      <w:rPr>
        <w:rFonts w:hint="default" w:ascii="宋体" w:hAnsi="宋体" w:eastAsia="宋体" w:cs="宋体"/>
        <w:szCs w:val="16"/>
      </w:rPr>
    </w:lvl>
  </w:abstractNum>
  <w:abstractNum w:abstractNumId="1">
    <w:nsid w:val="14510D5A"/>
    <w:multiLevelType w:val="singleLevel"/>
    <w:tmpl w:val="14510D5A"/>
    <w:lvl w:ilvl="0" w:tentative="0">
      <w:start w:val="1"/>
      <w:numFmt w:val="decimal"/>
      <w:lvlText w:val="%1"/>
      <w:lvlJc w:val="left"/>
      <w:pPr>
        <w:tabs>
          <w:tab w:val="left" w:pos="420"/>
        </w:tabs>
        <w:ind w:left="106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WI1ZTJjYjBkMWZhMTBkNTBjNDVkMTQ4YmU4YjUifQ=="/>
  </w:docVars>
  <w:rsids>
    <w:rsidRoot w:val="3B531362"/>
    <w:rsid w:val="00150DC1"/>
    <w:rsid w:val="002A1FF2"/>
    <w:rsid w:val="021A56CC"/>
    <w:rsid w:val="05E006BC"/>
    <w:rsid w:val="0A724AAB"/>
    <w:rsid w:val="11F06035"/>
    <w:rsid w:val="15357511"/>
    <w:rsid w:val="1B3F477E"/>
    <w:rsid w:val="1BF47643"/>
    <w:rsid w:val="20094192"/>
    <w:rsid w:val="26196048"/>
    <w:rsid w:val="28BB185F"/>
    <w:rsid w:val="2BFF3E52"/>
    <w:rsid w:val="2EBD3F2F"/>
    <w:rsid w:val="337D3021"/>
    <w:rsid w:val="340630C8"/>
    <w:rsid w:val="362B0E4B"/>
    <w:rsid w:val="395A7046"/>
    <w:rsid w:val="3B531362"/>
    <w:rsid w:val="3BAA4E87"/>
    <w:rsid w:val="3E604987"/>
    <w:rsid w:val="3E6E7166"/>
    <w:rsid w:val="3EBB1CD7"/>
    <w:rsid w:val="3F116139"/>
    <w:rsid w:val="42A51A26"/>
    <w:rsid w:val="458A6E90"/>
    <w:rsid w:val="469A014A"/>
    <w:rsid w:val="47210130"/>
    <w:rsid w:val="48D36B4A"/>
    <w:rsid w:val="4C08013B"/>
    <w:rsid w:val="4D886CA1"/>
    <w:rsid w:val="50C53A61"/>
    <w:rsid w:val="5F276AEE"/>
    <w:rsid w:val="616F5C02"/>
    <w:rsid w:val="63542E1D"/>
    <w:rsid w:val="64277287"/>
    <w:rsid w:val="6EBA03D6"/>
    <w:rsid w:val="6ED64E7A"/>
    <w:rsid w:val="73E52576"/>
    <w:rsid w:val="753B5724"/>
    <w:rsid w:val="769B7406"/>
    <w:rsid w:val="78F7013F"/>
    <w:rsid w:val="7BD61FB2"/>
    <w:rsid w:val="7C8477A1"/>
    <w:rsid w:val="7EE83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6860</Words>
  <Characters>7036</Characters>
  <Lines>54</Lines>
  <Paragraphs>15</Paragraphs>
  <TotalTime>8</TotalTime>
  <ScaleCrop>false</ScaleCrop>
  <LinksUpToDate>false</LinksUpToDate>
  <CharactersWithSpaces>7069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2021-05-07T06:03:00Z</dcterms:created>
  <dc:creator>我</dc:creator>
  <cp:lastModifiedBy>郝思含</cp:lastModifiedBy>
  <dcterms:modified xsi:type="dcterms:W3CDTF">2025-05-08T08:09:11Z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09C63F7194474527BBCC5A74F48B3737_13</vt:lpwstr>
  </property>
  <property fmtid="{D5CDD505-2E9C-101B-9397-08002B2CF9AE}" pid="4" name="KSOTemplateDocerSaveRecord">
    <vt:lpwstr>eyJoZGlkIjoiNDM5MTZmYTgyZjAxMDQ0M2EyNzc0ZTBmNWQ2YzIyMzkiLCJ1c2VySWQiOiIxNjgyODk4OTk2In0=</vt:lpwstr>
  </property>
</Properties>
</file>