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5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44"/>
          <w:szCs w:val="44"/>
        </w:rPr>
        <w:t>关于做好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44"/>
          <w:szCs w:val="44"/>
          <w:lang w:eastAsia="zh-CN"/>
        </w:rPr>
        <w:t>高阳县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44"/>
          <w:szCs w:val="44"/>
        </w:rPr>
        <w:t>2025年全国1%人口抽样调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44"/>
          <w:szCs w:val="44"/>
          <w:lang w:eastAsia="zh-CN"/>
        </w:rPr>
        <w:t>查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44"/>
          <w:szCs w:val="44"/>
        </w:rPr>
        <w:t>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政策解读</w:t>
      </w:r>
    </w:p>
    <w:bookmarkEnd w:id="0"/>
    <w:p w14:paraId="38DD5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9AAC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一、背景依据</w:t>
      </w:r>
    </w:p>
    <w:p w14:paraId="49BA18F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为贯彻落实《国务院办公厅关于开展2025年全国1%人口抽样调查的通知》（国办函〔2024〕71号）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《河北省人民政府办公厅关于做好河北省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2025年全国1%人口抽样调查的通知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》（冀政办字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）、《保定市人民政府办公室关于做好保定市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2025年全国1%人口抽样调查的通知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高阳县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2025年全国1%人口抽样调查工作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5A7B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二、调查对象</w:t>
      </w:r>
    </w:p>
    <w:p w14:paraId="6C06B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全国1%人口抽样调查以户为单位进行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调查对象为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境内抽中住户的全部人口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，高阳县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共抽取约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住户、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</w:p>
    <w:p w14:paraId="14F58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三、调查内容</w:t>
      </w:r>
    </w:p>
    <w:p w14:paraId="2FDBE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调查内容为人口和住户的基本情况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主要包括姓名、公民身份号码、性别、年龄、民族、受教育程度、行业、职业、迁移流动、婚姻、生育、死亡、住房情况等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调查指标总体上与以往的人口普查、1%人口抽样调查保持衔接。</w:t>
      </w:r>
    </w:p>
    <w:p w14:paraId="26EE5DC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 w14:paraId="7A4CB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D4454"/>
    <w:rsid w:val="0CA14A12"/>
    <w:rsid w:val="52CD44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2"/>
    <w:basedOn w:val="1"/>
    <w:qFormat/>
    <w:uiPriority w:val="0"/>
    <w:pPr>
      <w:spacing w:line="560" w:lineRule="exact"/>
      <w:jc w:val="center"/>
    </w:pPr>
    <w:rPr>
      <w:rFonts w:hint="default" w:eastAsia="方正小标宋简体"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373</Characters>
  <Lines>0</Lines>
  <Paragraphs>0</Paragraphs>
  <TotalTime>0</TotalTime>
  <ScaleCrop>false</ScaleCrop>
  <LinksUpToDate>false</LinksUpToDate>
  <CharactersWithSpaces>373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2025-05-16T07:48:00Z</dcterms:created>
  <dc:creator>郝思含</dc:creator>
  <cp:lastModifiedBy>郝思含</cp:lastModifiedBy>
  <dcterms:modified xsi:type="dcterms:W3CDTF">2025-05-16T08:08:15Z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09143CB7336B4B2F910F08FFBEBE2751_11</vt:lpwstr>
  </property>
  <property fmtid="{D5CDD505-2E9C-101B-9397-08002B2CF9AE}" pid="4" name="KSOTemplateDocerSaveRecord">
    <vt:lpwstr>eyJoZGlkIjoiNDM5MTZmYTgyZjAxMDQ0M2EyNzc0ZTBmNWQ2YzIyMzkiLCJ1c2VySWQiOiIxNjgyODk4OTk2In0=</vt:lpwstr>
  </property>
</Properties>
</file>