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高阳县</w:t>
      </w:r>
      <w:r>
        <w:rPr>
          <w:rFonts w:hint="eastAsia" w:asciiTheme="majorEastAsia" w:hAnsiTheme="majorEastAsia" w:eastAsiaTheme="majorEastAsia" w:cstheme="majorEastAsia"/>
          <w:b/>
          <w:bCs w:val="0"/>
          <w:sz w:val="44"/>
          <w:szCs w:val="44"/>
        </w:rPr>
        <w:t>民政局</w:t>
      </w:r>
    </w:p>
    <w:p>
      <w:pPr>
        <w:keepNext w:val="0"/>
        <w:keepLines w:val="0"/>
        <w:pageBreakBefore w:val="0"/>
        <w:kinsoku/>
        <w:wordWrap/>
        <w:overflowPunct/>
        <w:topLinePunct w:val="0"/>
        <w:autoSpaceDE/>
        <w:autoSpaceDN/>
        <w:bidi w:val="0"/>
        <w:spacing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2025年度</w:t>
      </w:r>
      <w:r>
        <w:rPr>
          <w:rFonts w:hint="eastAsia" w:asciiTheme="majorEastAsia" w:hAnsiTheme="majorEastAsia" w:eastAsiaTheme="majorEastAsia" w:cstheme="majorEastAsia"/>
          <w:b/>
          <w:bCs w:val="0"/>
          <w:sz w:val="44"/>
          <w:szCs w:val="44"/>
        </w:rPr>
        <w:t>关于</w:t>
      </w:r>
      <w:r>
        <w:rPr>
          <w:rFonts w:hint="eastAsia" w:asciiTheme="majorEastAsia" w:hAnsiTheme="majorEastAsia" w:eastAsiaTheme="majorEastAsia" w:cstheme="majorEastAsia"/>
          <w:b/>
          <w:bCs w:val="0"/>
          <w:sz w:val="44"/>
          <w:szCs w:val="44"/>
          <w:lang w:eastAsia="zh-CN"/>
        </w:rPr>
        <w:t>对社会组织</w:t>
      </w:r>
      <w:r>
        <w:rPr>
          <w:rFonts w:hint="eastAsia" w:asciiTheme="majorEastAsia" w:hAnsiTheme="majorEastAsia" w:eastAsiaTheme="majorEastAsia" w:cstheme="majorEastAsia"/>
          <w:b/>
          <w:bCs w:val="0"/>
          <w:sz w:val="44"/>
          <w:szCs w:val="44"/>
        </w:rPr>
        <w:t>开展</w:t>
      </w:r>
    </w:p>
    <w:p>
      <w:pPr>
        <w:keepNext w:val="0"/>
        <w:keepLines w:val="0"/>
        <w:pageBreakBefore w:val="0"/>
        <w:kinsoku/>
        <w:wordWrap/>
        <w:overflowPunct/>
        <w:topLinePunct w:val="0"/>
        <w:autoSpaceDE/>
        <w:autoSpaceDN/>
        <w:bidi w:val="0"/>
        <w:spacing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“双随机</w:t>
      </w:r>
      <w:r>
        <w:rPr>
          <w:rFonts w:hint="eastAsia" w:asciiTheme="majorEastAsia" w:hAnsiTheme="majorEastAsia" w:eastAsiaTheme="majorEastAsia" w:cstheme="majorEastAsia"/>
          <w:b/>
          <w:bCs w:val="0"/>
          <w:sz w:val="44"/>
          <w:szCs w:val="44"/>
          <w:lang w:eastAsia="zh-CN"/>
        </w:rPr>
        <w:t>、一公开</w:t>
      </w:r>
      <w:r>
        <w:rPr>
          <w:rFonts w:hint="eastAsia" w:asciiTheme="majorEastAsia" w:hAnsiTheme="majorEastAsia" w:eastAsiaTheme="majorEastAsia" w:cstheme="majorEastAsia"/>
          <w:b/>
          <w:bCs w:val="0"/>
          <w:sz w:val="44"/>
          <w:szCs w:val="44"/>
        </w:rPr>
        <w:t>”</w:t>
      </w:r>
      <w:r>
        <w:rPr>
          <w:rFonts w:hint="eastAsia" w:asciiTheme="majorEastAsia" w:hAnsiTheme="majorEastAsia" w:eastAsiaTheme="majorEastAsia" w:cstheme="majorEastAsia"/>
          <w:b/>
          <w:bCs w:val="0"/>
          <w:sz w:val="44"/>
          <w:szCs w:val="44"/>
          <w:lang w:eastAsia="zh-CN"/>
        </w:rPr>
        <w:t>抽查结果公示</w:t>
      </w:r>
    </w:p>
    <w:p>
      <w:pPr>
        <w:jc w:val="center"/>
        <w:rPr>
          <w:rFonts w:ascii="方正大标宋简体" w:hAnsi="仿宋" w:eastAsia="方正大标宋简体"/>
          <w:sz w:val="36"/>
          <w:szCs w:val="36"/>
        </w:rPr>
      </w:pPr>
    </w:p>
    <w:p>
      <w:pPr>
        <w:ind w:firstLine="560" w:firstLineChars="200"/>
        <w:rPr>
          <w:rFonts w:ascii="仿宋" w:hAnsi="仿宋" w:eastAsia="仿宋"/>
          <w:sz w:val="32"/>
          <w:szCs w:val="32"/>
        </w:rPr>
      </w:pPr>
      <w:r>
        <w:rPr>
          <w:rFonts w:hint="eastAsia" w:ascii="仿宋" w:hAnsi="仿宋" w:eastAsia="仿宋" w:cs="Times New Roman"/>
          <w:color w:val="000000"/>
          <w:spacing w:val="-20"/>
          <w:kern w:val="0"/>
          <w:sz w:val="32"/>
          <w:szCs w:val="32"/>
          <w:lang w:eastAsia="zh-CN"/>
        </w:rPr>
        <w:t>2025</w:t>
      </w:r>
      <w:r>
        <w:rPr>
          <w:rFonts w:hint="eastAsia" w:ascii="仿宋" w:hAnsi="仿宋" w:eastAsia="仿宋" w:cs="Times New Roman"/>
          <w:color w:val="000000"/>
          <w:spacing w:val="-20"/>
          <w:kern w:val="0"/>
          <w:sz w:val="32"/>
          <w:szCs w:val="32"/>
        </w:rPr>
        <w:t>年</w:t>
      </w:r>
      <w:r>
        <w:rPr>
          <w:rFonts w:hint="eastAsia" w:ascii="仿宋" w:hAnsi="仿宋" w:eastAsia="仿宋" w:cs="Times New Roman"/>
          <w:color w:val="000000"/>
          <w:spacing w:val="-20"/>
          <w:kern w:val="0"/>
          <w:sz w:val="32"/>
          <w:szCs w:val="32"/>
          <w:lang w:val="en-US" w:eastAsia="zh-CN"/>
        </w:rPr>
        <w:t>6</w:t>
      </w:r>
      <w:r>
        <w:rPr>
          <w:rFonts w:hint="eastAsia" w:ascii="仿宋" w:hAnsi="仿宋" w:eastAsia="仿宋" w:cs="Times New Roman"/>
          <w:color w:val="000000"/>
          <w:spacing w:val="-20"/>
          <w:kern w:val="0"/>
          <w:sz w:val="32"/>
          <w:szCs w:val="32"/>
        </w:rPr>
        <w:t>月</w:t>
      </w:r>
      <w:r>
        <w:rPr>
          <w:rFonts w:hint="eastAsia" w:ascii="仿宋" w:hAnsi="仿宋" w:eastAsia="仿宋" w:cs="Times New Roman"/>
          <w:color w:val="000000"/>
          <w:spacing w:val="-20"/>
          <w:kern w:val="0"/>
          <w:sz w:val="32"/>
          <w:szCs w:val="32"/>
          <w:lang w:val="en-US" w:eastAsia="zh-CN"/>
        </w:rPr>
        <w:t>24</w:t>
      </w:r>
      <w:r>
        <w:rPr>
          <w:rFonts w:hint="eastAsia" w:ascii="仿宋" w:hAnsi="仿宋" w:eastAsia="仿宋" w:cs="Times New Roman"/>
          <w:color w:val="000000"/>
          <w:spacing w:val="-20"/>
          <w:kern w:val="0"/>
          <w:sz w:val="32"/>
          <w:szCs w:val="32"/>
        </w:rPr>
        <w:t>日</w:t>
      </w:r>
      <w:r>
        <w:rPr>
          <w:rFonts w:hint="eastAsia" w:ascii="仿宋" w:hAnsi="仿宋" w:eastAsia="仿宋"/>
          <w:sz w:val="32"/>
          <w:szCs w:val="32"/>
        </w:rPr>
        <w:t>，我局</w:t>
      </w:r>
      <w:r>
        <w:rPr>
          <w:rFonts w:hint="eastAsia" w:ascii="仿宋" w:hAnsi="仿宋" w:eastAsia="仿宋"/>
          <w:color w:val="000000"/>
          <w:spacing w:val="-20"/>
          <w:kern w:val="0"/>
          <w:sz w:val="32"/>
          <w:szCs w:val="32"/>
        </w:rPr>
        <w:t>组织开展了</w:t>
      </w:r>
      <w:r>
        <w:rPr>
          <w:rFonts w:hint="eastAsia" w:ascii="仿宋" w:hAnsi="仿宋" w:eastAsia="仿宋"/>
          <w:color w:val="000000"/>
          <w:spacing w:val="-20"/>
          <w:kern w:val="0"/>
          <w:sz w:val="32"/>
          <w:szCs w:val="32"/>
          <w:lang w:eastAsia="zh-CN"/>
        </w:rPr>
        <w:t>2025</w:t>
      </w:r>
      <w:r>
        <w:rPr>
          <w:rFonts w:hint="eastAsia" w:ascii="仿宋" w:hAnsi="仿宋" w:eastAsia="仿宋"/>
          <w:color w:val="000000"/>
          <w:spacing w:val="-20"/>
          <w:kern w:val="0"/>
          <w:sz w:val="32"/>
          <w:szCs w:val="32"/>
        </w:rPr>
        <w:t>年度内部“双随机、一公开”抽查。</w:t>
      </w:r>
    </w:p>
    <w:p>
      <w:pPr>
        <w:numPr>
          <w:ilvl w:val="0"/>
          <w:numId w:val="1"/>
        </w:num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抽查对象</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年12月31日(含)前登记设立、已成立状态的</w:t>
      </w:r>
      <w:r>
        <w:rPr>
          <w:rFonts w:hint="eastAsia" w:ascii="仿宋_GB2312" w:hAnsi="仿宋" w:eastAsia="仿宋_GB2312"/>
          <w:sz w:val="32"/>
          <w:szCs w:val="32"/>
          <w:lang w:eastAsia="zh-CN"/>
        </w:rPr>
        <w:t>社会组织</w:t>
      </w:r>
      <w:r>
        <w:rPr>
          <w:rFonts w:hint="eastAsia" w:ascii="仿宋_GB2312" w:hAnsi="仿宋" w:eastAsia="仿宋_GB2312"/>
          <w:sz w:val="32"/>
          <w:szCs w:val="32"/>
        </w:rPr>
        <w:t>。</w:t>
      </w:r>
    </w:p>
    <w:p>
      <w:pPr>
        <w:numPr>
          <w:ilvl w:val="0"/>
          <w:numId w:val="1"/>
        </w:numPr>
        <w:spacing w:line="560" w:lineRule="exact"/>
        <w:ind w:left="0" w:leftChars="0" w:firstLine="643" w:firstLineChars="200"/>
        <w:rPr>
          <w:rFonts w:hint="eastAsia" w:ascii="仿宋" w:hAnsi="仿宋" w:eastAsia="仿宋"/>
          <w:b/>
          <w:bCs/>
          <w:sz w:val="32"/>
          <w:szCs w:val="32"/>
        </w:rPr>
      </w:pPr>
      <w:r>
        <w:rPr>
          <w:rFonts w:hint="eastAsia" w:ascii="仿宋" w:hAnsi="仿宋" w:eastAsia="仿宋"/>
          <w:b/>
          <w:bCs/>
          <w:sz w:val="32"/>
          <w:szCs w:val="32"/>
        </w:rPr>
        <w:t>抽查比例</w:t>
      </w:r>
    </w:p>
    <w:p>
      <w:pPr>
        <w:numPr>
          <w:ilvl w:val="0"/>
          <w:numId w:val="0"/>
        </w:numPr>
        <w:spacing w:line="560" w:lineRule="exact"/>
        <w:ind w:firstLine="560" w:firstLineChars="200"/>
        <w:rPr>
          <w:rFonts w:hint="default" w:ascii="仿宋" w:hAnsi="仿宋" w:eastAsia="仿宋"/>
          <w:color w:val="000000"/>
          <w:spacing w:val="-20"/>
          <w:kern w:val="0"/>
          <w:sz w:val="32"/>
          <w:szCs w:val="32"/>
          <w:lang w:val="en-US" w:eastAsia="zh-CN"/>
        </w:rPr>
      </w:pPr>
      <w:r>
        <w:rPr>
          <w:rFonts w:hint="eastAsia" w:ascii="仿宋" w:hAnsi="仿宋" w:eastAsia="仿宋"/>
          <w:color w:val="000000"/>
          <w:spacing w:val="-20"/>
          <w:kern w:val="0"/>
          <w:sz w:val="32"/>
          <w:szCs w:val="32"/>
        </w:rPr>
        <w:t>抽查比例为</w:t>
      </w:r>
      <w:r>
        <w:rPr>
          <w:rFonts w:hint="eastAsia" w:ascii="仿宋" w:hAnsi="仿宋" w:eastAsia="仿宋"/>
          <w:color w:val="000000"/>
          <w:spacing w:val="-20"/>
          <w:kern w:val="0"/>
          <w:sz w:val="32"/>
          <w:szCs w:val="32"/>
          <w:lang w:eastAsia="zh-CN"/>
        </w:rPr>
        <w:t>全县社会组织的</w:t>
      </w:r>
      <w:r>
        <w:rPr>
          <w:rFonts w:hint="eastAsia" w:ascii="仿宋" w:hAnsi="仿宋" w:eastAsia="仿宋"/>
          <w:color w:val="000000"/>
          <w:spacing w:val="-20"/>
          <w:kern w:val="0"/>
          <w:sz w:val="32"/>
          <w:szCs w:val="32"/>
          <w:lang w:val="en-US" w:eastAsia="zh-CN"/>
        </w:rPr>
        <w:t>5</w:t>
      </w:r>
      <w:r>
        <w:rPr>
          <w:rFonts w:hint="eastAsia" w:ascii="仿宋" w:hAnsi="仿宋" w:eastAsia="仿宋"/>
          <w:color w:val="000000"/>
          <w:spacing w:val="-20"/>
          <w:kern w:val="0"/>
          <w:sz w:val="32"/>
          <w:szCs w:val="32"/>
        </w:rPr>
        <w:t>%</w:t>
      </w:r>
      <w:r>
        <w:rPr>
          <w:rFonts w:hint="eastAsia" w:ascii="仿宋" w:hAnsi="仿宋" w:eastAsia="仿宋"/>
          <w:color w:val="000000"/>
          <w:spacing w:val="-20"/>
          <w:kern w:val="0"/>
          <w:sz w:val="32"/>
          <w:szCs w:val="32"/>
          <w:lang w:eastAsia="zh-CN"/>
        </w:rPr>
        <w:t>，我县共抽取</w:t>
      </w:r>
      <w:r>
        <w:rPr>
          <w:rFonts w:hint="eastAsia" w:ascii="仿宋" w:hAnsi="仿宋" w:eastAsia="仿宋"/>
          <w:color w:val="000000"/>
          <w:spacing w:val="-20"/>
          <w:kern w:val="0"/>
          <w:sz w:val="32"/>
          <w:szCs w:val="32"/>
          <w:lang w:val="en-US" w:eastAsia="zh-CN"/>
        </w:rPr>
        <w:t>5家社会组织，分别为高阳县滨河医院、高阳县张氏短拳研承协会、高阳县春蕾幼儿园、高阳县道教协会、高阳县口腔医学会。</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lang w:eastAsia="zh-CN"/>
        </w:rPr>
        <w:t>三、</w:t>
      </w:r>
      <w:r>
        <w:rPr>
          <w:rFonts w:hint="eastAsia" w:ascii="仿宋" w:hAnsi="仿宋" w:eastAsia="仿宋"/>
          <w:b/>
          <w:bCs/>
          <w:sz w:val="32"/>
          <w:szCs w:val="32"/>
        </w:rPr>
        <w:t>抽查内容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（一）对社会团体违反《社会团体登记管理条例》的问题进行监督检查</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（二）对民办非企业单位违反《民办非企业单位登记管理暂行条例》的问题进行监督检查</w:t>
      </w:r>
      <w:r>
        <w:rPr>
          <w:rFonts w:hint="eastAsia" w:ascii="仿宋_GB2312" w:hAnsi="仿宋" w:eastAsia="仿宋_GB2312"/>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本次双随机抽查主要是通过书面检查、实地核查</w:t>
      </w:r>
      <w:r>
        <w:rPr>
          <w:rFonts w:hint="eastAsia" w:ascii="仿宋" w:hAnsi="仿宋" w:eastAsia="仿宋"/>
          <w:sz w:val="32"/>
          <w:szCs w:val="32"/>
          <w:lang w:eastAsia="zh-CN"/>
        </w:rPr>
        <w:t>两种方式</w:t>
      </w:r>
      <w:r>
        <w:rPr>
          <w:rFonts w:hint="eastAsia" w:ascii="仿宋" w:hAnsi="仿宋" w:eastAsia="仿宋"/>
          <w:sz w:val="32"/>
          <w:szCs w:val="32"/>
        </w:rPr>
        <w:t>进行。</w:t>
      </w:r>
    </w:p>
    <w:p>
      <w:pPr>
        <w:numPr>
          <w:ilvl w:val="0"/>
          <w:numId w:val="2"/>
        </w:numPr>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rPr>
        <w:t>检查结果</w:t>
      </w:r>
    </w:p>
    <w:p>
      <w:pPr>
        <w:numPr>
          <w:ilvl w:val="0"/>
          <w:numId w:val="0"/>
        </w:numPr>
        <w:ind w:firstLine="640" w:firstLineChars="200"/>
        <w:rPr>
          <w:rFonts w:hint="default" w:ascii="仿宋" w:hAnsi="仿宋" w:eastAsia="仿宋"/>
          <w:b w:val="0"/>
          <w:bCs w:val="0"/>
          <w:sz w:val="32"/>
          <w:szCs w:val="32"/>
          <w:lang w:val="en-US" w:eastAsia="zh-CN"/>
        </w:rPr>
      </w:pPr>
      <w:r>
        <w:rPr>
          <w:rFonts w:hint="eastAsia" w:ascii="仿宋" w:hAnsi="仿宋" w:eastAsia="仿宋"/>
          <w:sz w:val="32"/>
          <w:szCs w:val="32"/>
          <w:lang w:eastAsia="zh-CN"/>
        </w:rPr>
        <w:t>（一）</w:t>
      </w:r>
      <w:r>
        <w:rPr>
          <w:rFonts w:hint="eastAsia" w:ascii="仿宋" w:hAnsi="仿宋" w:eastAsia="仿宋"/>
          <w:b w:val="0"/>
          <w:bCs w:val="0"/>
          <w:sz w:val="32"/>
          <w:szCs w:val="32"/>
          <w:lang w:val="en-US" w:eastAsia="zh-CN"/>
        </w:rPr>
        <w:t>对社会团体进行了以下几方面的检查：</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社会团体在申请登记时弄虚作假，骗取登记的，或者自取得《社会团体法人登记证书》之日起</w:t>
      </w:r>
      <w:r>
        <w:rPr>
          <w:rFonts w:hint="eastAsia" w:ascii="仿宋" w:hAnsi="仿宋" w:eastAsia="仿宋"/>
          <w:sz w:val="32"/>
          <w:szCs w:val="32"/>
          <w:lang w:eastAsia="zh-CN"/>
        </w:rPr>
        <w:t>一</w:t>
      </w:r>
      <w:r>
        <w:rPr>
          <w:rFonts w:hint="eastAsia" w:ascii="仿宋" w:hAnsi="仿宋" w:eastAsia="仿宋"/>
          <w:sz w:val="32"/>
          <w:szCs w:val="32"/>
        </w:rPr>
        <w:t>年未开展活动的；涂改、出租、出借《社会团体法人登记证书》，或者出租、出借社会团体印章的；超出章程规定的宗旨和业务范围进行活动的；拒不接受或者不按照规定接受监督检查的；不按照规定办理变更登记的；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 筹备期间开展筹备以外的活动，或者未经登记，擅自以社会团体名义进行活动，以及被撤销登记的社会团体继续以社会团体名义进行活动的</w:t>
      </w:r>
      <w:r>
        <w:rPr>
          <w:rFonts w:hint="eastAsia" w:ascii="仿宋" w:hAnsi="仿宋" w:eastAsia="仿宋"/>
          <w:sz w:val="32"/>
          <w:szCs w:val="32"/>
          <w:lang w:eastAsia="zh-CN"/>
        </w:rPr>
        <w:t>，经检查均未发现问题</w:t>
      </w:r>
      <w:r>
        <w:rPr>
          <w:rFonts w:hint="eastAsia" w:ascii="仿宋" w:hAnsi="仿宋" w:eastAsia="仿宋"/>
          <w:sz w:val="32"/>
          <w:szCs w:val="32"/>
        </w:rPr>
        <w:t>。</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（二）对民办非企业单位进行了以下几方面的检查：</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民办非企业单位在申请登记时弄虚作假，骗取登记的；涂改、出租、出借民办非企业单位登记证书，或者出租、出借民办非企业单位印章的；超出其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未经登记，擅自以民办非企业单位名义进行活动的，或者被撤销登记的民办非企业单位继续以民办非企业单位名义进行活动的；其他违反本条例规定的情形</w:t>
      </w:r>
      <w:r>
        <w:rPr>
          <w:rFonts w:hint="eastAsia" w:ascii="仿宋" w:hAnsi="仿宋" w:eastAsia="仿宋"/>
          <w:sz w:val="32"/>
          <w:szCs w:val="32"/>
          <w:lang w:eastAsia="zh-CN"/>
        </w:rPr>
        <w:t>的，经检查均未发现问题</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检查工作结束后，按照“谁检查、谁录入”的原则，执法人员已及时将抽查检查结果录入并公示。</w:t>
      </w:r>
      <w:bookmarkStart w:id="0" w:name="_GoBack"/>
      <w:bookmarkEnd w:id="0"/>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5440" w:firstLineChars="1700"/>
        <w:rPr>
          <w:rFonts w:ascii="仿宋" w:hAnsi="仿宋" w:eastAsia="仿宋"/>
          <w:sz w:val="32"/>
          <w:szCs w:val="32"/>
        </w:rPr>
      </w:pPr>
      <w:r>
        <w:rPr>
          <w:rFonts w:hint="eastAsia" w:ascii="仿宋" w:hAnsi="仿宋" w:eastAsia="仿宋"/>
          <w:sz w:val="32"/>
          <w:szCs w:val="32"/>
          <w:lang w:val="en-US" w:eastAsia="zh-CN"/>
        </w:rPr>
        <w:t>高阳县民政局</w:t>
      </w:r>
    </w:p>
    <w:p>
      <w:pPr>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42320"/>
    <w:multiLevelType w:val="singleLevel"/>
    <w:tmpl w:val="A9B42320"/>
    <w:lvl w:ilvl="0" w:tentative="0">
      <w:start w:val="1"/>
      <w:numFmt w:val="chineseCounting"/>
      <w:suff w:val="nothing"/>
      <w:lvlText w:val="%1、"/>
      <w:lvlJc w:val="left"/>
      <w:rPr>
        <w:rFonts w:hint="eastAsia"/>
      </w:rPr>
    </w:lvl>
  </w:abstractNum>
  <w:abstractNum w:abstractNumId="1">
    <w:nsid w:val="FCBC55D2"/>
    <w:multiLevelType w:val="singleLevel"/>
    <w:tmpl w:val="FCBC55D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OGM1MTA2ZDM5ZGU3MzM0OTcwMGY4Zjc3Zjk5ZjQifQ=="/>
  </w:docVars>
  <w:rsids>
    <w:rsidRoot w:val="00B11D2E"/>
    <w:rsid w:val="00196B0A"/>
    <w:rsid w:val="001C49BB"/>
    <w:rsid w:val="00293B2A"/>
    <w:rsid w:val="003E29E0"/>
    <w:rsid w:val="00474C48"/>
    <w:rsid w:val="004D046B"/>
    <w:rsid w:val="00B11D2E"/>
    <w:rsid w:val="00BC5BF8"/>
    <w:rsid w:val="00D567AD"/>
    <w:rsid w:val="035D28FD"/>
    <w:rsid w:val="08BD2CB5"/>
    <w:rsid w:val="0B4B46D1"/>
    <w:rsid w:val="1BDC0C95"/>
    <w:rsid w:val="1CCB07B3"/>
    <w:rsid w:val="21135798"/>
    <w:rsid w:val="24FC74EB"/>
    <w:rsid w:val="3483336E"/>
    <w:rsid w:val="350325E2"/>
    <w:rsid w:val="4494083D"/>
    <w:rsid w:val="44B50BD8"/>
    <w:rsid w:val="47F609AF"/>
    <w:rsid w:val="4B311B53"/>
    <w:rsid w:val="53F53909"/>
    <w:rsid w:val="5494186E"/>
    <w:rsid w:val="5DAF5EAF"/>
    <w:rsid w:val="5F671CB4"/>
    <w:rsid w:val="625F338C"/>
    <w:rsid w:val="6FAD23EF"/>
    <w:rsid w:val="747F05C6"/>
    <w:rsid w:val="7700264A"/>
    <w:rsid w:val="772C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978</Words>
  <Characters>998</Characters>
  <Lines>2</Lines>
  <Paragraphs>1</Paragraphs>
  <TotalTime>1005</TotalTime>
  <ScaleCrop>false</ScaleCrop>
  <LinksUpToDate>false</LinksUpToDate>
  <CharactersWithSpaces>1028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2020-05-29T03:29:00Z</dcterms:created>
  <dc:creator>xb21cn</dc:creator>
  <cp:lastModifiedBy>张</cp:lastModifiedBy>
  <dcterms:modified xsi:type="dcterms:W3CDTF">2025-06-26T01:17:46Z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938EFCA1C5A74FE09414A4312FAAF679</vt:lpwstr>
  </property>
</Properties>
</file>