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E004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-2147483648" w:afterAutospacing="0"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关于2025年高阳县招聘、选聘教师面试公告</w:t>
      </w:r>
    </w:p>
    <w:p w14:paraId="75F38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根据《高阳县2025年公开招聘农村中小学教师公告》、《高阳县2025年公开选聘教师公告》要求，现将面试相关事宜通知如下：</w:t>
      </w:r>
    </w:p>
    <w:p w14:paraId="062643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时间地点：</w:t>
      </w:r>
    </w:p>
    <w:p w14:paraId="6108D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theme="minorBidi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面试时间：2025年7月27日（周日），此次面试分为上午场和下午场。</w:t>
      </w:r>
    </w:p>
    <w:p w14:paraId="4A2FF3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上午场考生于7:00-7:30考生入场，8:00开始面试，7:30未到者不得进入考场取消其考试资格。</w:t>
      </w:r>
    </w:p>
    <w:p w14:paraId="0B283D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下午场考生于12:30-13:00考生入场，13:30开始面试，13:00未到者不得进入考场取消其考试资格。</w:t>
      </w:r>
    </w:p>
    <w:p w14:paraId="082E77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第一组上午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（岗位代码为：406、407、306、307、107、104、202），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下午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（岗位代码为：106、102）；</w:t>
      </w:r>
    </w:p>
    <w:p w14:paraId="317996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第二组上午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（岗位代码为：401、402、301、302、204），</w:t>
      </w: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下午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（岗位代码为：108、109、203、110）；</w:t>
      </w:r>
    </w:p>
    <w:p w14:paraId="5A102E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第三组上午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（岗位代码为：404、405</w:t>
      </w:r>
      <w:bookmarkStart w:id="0" w:name="_GoBack"/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、304、305、101），</w:t>
      </w:r>
      <w:r>
        <w:rPr>
          <w:rFonts w:hint="eastAsia" w:ascii="Times New Roman" w:hAnsi="Times New Roman" w:eastAsia="仿宋"/>
          <w:b/>
          <w:bCs/>
          <w:color w:val="auto"/>
          <w:sz w:val="32"/>
          <w:szCs w:val="32"/>
          <w:lang w:val="en-US" w:eastAsia="zh-CN"/>
        </w:rPr>
        <w:t>下午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（岗位代码为：208、209）；</w:t>
      </w:r>
    </w:p>
    <w:p w14:paraId="461F2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/>
          <w:bCs/>
          <w:color w:val="auto"/>
          <w:sz w:val="32"/>
          <w:szCs w:val="32"/>
          <w:lang w:val="en-US" w:eastAsia="zh-CN"/>
        </w:rPr>
        <w:t>第四组上午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（岗位代码为：408、409、308、309、201、103），</w:t>
      </w:r>
      <w:r>
        <w:rPr>
          <w:rFonts w:hint="eastAsia" w:ascii="Times New Roman" w:hAnsi="Times New Roman" w:eastAsia="仿宋"/>
          <w:b/>
          <w:bCs/>
          <w:color w:val="auto"/>
          <w:sz w:val="32"/>
          <w:szCs w:val="32"/>
          <w:lang w:val="en-US" w:eastAsia="zh-CN"/>
        </w:rPr>
        <w:t>下午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（岗位代码为：205、206、207、105）。</w:t>
      </w:r>
    </w:p>
    <w:p w14:paraId="607DC2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theme="minorBidi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面试地点：高阳三利高级中学（请考生合理安排交通工具，不要迟到）。</w:t>
      </w:r>
    </w:p>
    <w:p w14:paraId="135609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</w:pPr>
    </w:p>
    <w:p w14:paraId="7C7361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携带资料</w:t>
      </w:r>
    </w:p>
    <w:p w14:paraId="6586DC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textAlignment w:val="auto"/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本人二代居民身份证原件；</w:t>
      </w:r>
    </w:p>
    <w:p w14:paraId="570FE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面试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通知单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。（于202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年7月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/>
          <w:color w:val="auto"/>
          <w:sz w:val="32"/>
          <w:szCs w:val="32"/>
          <w:lang w:val="en-US" w:eastAsia="zh-CN"/>
        </w:rPr>
        <w:t>：00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至7月26</w:t>
      </w:r>
      <w:bookmarkEnd w:id="0"/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日9：00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登录https://www.qgsydw.com/xxywzlzt/bmzl/gyxgkzp25报名系统，请考生自行下载A4纸打印）。</w:t>
      </w:r>
    </w:p>
    <w:p w14:paraId="34FBC5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</w:p>
    <w:p w14:paraId="36718C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  <w:lang w:val="en-US" w:eastAsia="zh-CN"/>
        </w:rPr>
        <w:t>注意事项详见《面试通知单》。</w:t>
      </w:r>
    </w:p>
    <w:p w14:paraId="4A4DF6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</w:p>
    <w:p w14:paraId="21DEFE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特此公告</w:t>
      </w:r>
    </w:p>
    <w:p w14:paraId="56AB24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</w:p>
    <w:p w14:paraId="10846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咨询电话：6699577</w:t>
      </w:r>
    </w:p>
    <w:p w14:paraId="49109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</w:p>
    <w:p w14:paraId="639231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</w:p>
    <w:p w14:paraId="1EA337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right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高阳县公开招聘中小学教师工作领导小组</w:t>
      </w:r>
    </w:p>
    <w:p w14:paraId="454E9C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right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2025年7月18日</w:t>
      </w:r>
    </w:p>
    <w:p w14:paraId="76AFC2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</w:p>
    <w:p w14:paraId="614023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</w:p>
    <w:p w14:paraId="63E0DA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</w:p>
    <w:p w14:paraId="35BFD4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</w:p>
    <w:sectPr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86A162"/>
    <w:multiLevelType w:val="singleLevel"/>
    <w:tmpl w:val="E486A1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A42A1"/>
    <w:rsid w:val="1E813BC5"/>
    <w:rsid w:val="45842E64"/>
    <w:rsid w:val="47C86500"/>
    <w:rsid w:val="4B427308"/>
    <w:rsid w:val="65D805A2"/>
    <w:rsid w:val="7FB8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669</Characters>
  <Lines>0</Lines>
  <Paragraphs>0</Paragraphs>
  <TotalTime>10</TotalTime>
  <ScaleCrop>false</ScaleCrop>
  <LinksUpToDate>false</LinksUpToDate>
  <CharactersWithSpaces>669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2025-07-18T06:30:00Z</dcterms:created>
  <dc:creator>dell</dc:creator>
  <cp:lastModifiedBy>白立辉  </cp:lastModifiedBy>
  <dcterms:modified xsi:type="dcterms:W3CDTF">2025-07-18T09:04:24Z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eyJoZGlkIjoiNGIyZTI1Y2ZmYTNhMDU5YWFkYzdhNzI1YTdmOWUyZTIiLCJ1c2VySWQiOiIxMDM1NTM1NDMyIn0=</vt:lpwstr>
  </property>
  <property fmtid="{D5CDD505-2E9C-101B-9397-08002B2CF9AE}" pid="4" name="ICV">
    <vt:lpwstr>582A66CAA16E440C98DDCFC5EF65F4AE_13</vt:lpwstr>
  </property>
</Properties>
</file>