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2BA89">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2024年“双随机、一公开”跨部门联合抽查</w:t>
      </w:r>
    </w:p>
    <w:p w14:paraId="541365D9">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情况报告</w:t>
      </w:r>
    </w:p>
    <w:p w14:paraId="16F7C4B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根据《关于开展高阳县</w:t>
      </w:r>
      <w:r>
        <w:rPr>
          <w:rFonts w:hint="eastAsia" w:ascii="宋体" w:hAnsi="宋体" w:eastAsia="宋体" w:cs="宋体"/>
          <w:sz w:val="28"/>
          <w:szCs w:val="28"/>
          <w:lang w:val="en-US" w:eastAsia="zh-CN"/>
        </w:rPr>
        <w:t>文化</w:t>
      </w:r>
      <w:r>
        <w:rPr>
          <w:rFonts w:hint="eastAsia" w:ascii="宋体" w:hAnsi="宋体" w:eastAsia="宋体" w:cs="宋体"/>
          <w:sz w:val="28"/>
          <w:szCs w:val="28"/>
        </w:rPr>
        <w:t>市场领域“双随机、一公开”部门联合抽查监管工作的实施方案》</w:t>
      </w:r>
      <w:r>
        <w:rPr>
          <w:rFonts w:hint="eastAsia" w:ascii="宋体" w:hAnsi="宋体" w:eastAsia="宋体" w:cs="宋体"/>
          <w:sz w:val="28"/>
          <w:szCs w:val="28"/>
          <w:lang w:val="en-US" w:eastAsia="zh-CN"/>
        </w:rPr>
        <w:t>高文广旅联</w:t>
      </w: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号文件</w:t>
      </w:r>
      <w:r>
        <w:rPr>
          <w:rFonts w:hint="eastAsia" w:ascii="宋体" w:hAnsi="宋体" w:eastAsia="宋体" w:cs="宋体"/>
          <w:sz w:val="28"/>
          <w:szCs w:val="28"/>
          <w:lang w:val="en-US" w:eastAsia="zh-CN"/>
        </w:rPr>
        <w:t>的要求</w:t>
      </w:r>
      <w:r>
        <w:rPr>
          <w:rFonts w:hint="eastAsia" w:ascii="宋体" w:hAnsi="宋体" w:eastAsia="宋体" w:cs="宋体"/>
          <w:sz w:val="28"/>
          <w:szCs w:val="28"/>
        </w:rPr>
        <w:t>，抽查对象为全县</w:t>
      </w:r>
      <w:r>
        <w:rPr>
          <w:rFonts w:hint="eastAsia" w:ascii="宋体" w:hAnsi="宋体" w:eastAsia="宋体" w:cs="宋体"/>
          <w:sz w:val="28"/>
          <w:szCs w:val="28"/>
          <w:lang w:val="en-US" w:eastAsia="zh-CN"/>
        </w:rPr>
        <w:t>旅游</w:t>
      </w:r>
      <w:r>
        <w:rPr>
          <w:rFonts w:hint="eastAsia" w:ascii="宋体" w:hAnsi="宋体" w:eastAsia="宋体" w:cs="宋体"/>
          <w:sz w:val="28"/>
          <w:szCs w:val="28"/>
        </w:rPr>
        <w:t>市场经营领域相关企业,</w:t>
      </w:r>
      <w:r>
        <w:rPr>
          <w:rFonts w:hint="eastAsia" w:ascii="宋体" w:hAnsi="宋体" w:eastAsia="宋体" w:cs="宋体"/>
          <w:sz w:val="28"/>
          <w:szCs w:val="28"/>
          <w:lang w:eastAsia="zh-CN"/>
        </w:rPr>
        <w:t>按照信用风险等级抽取，</w:t>
      </w:r>
      <w:r>
        <w:rPr>
          <w:rFonts w:hint="eastAsia" w:ascii="宋体" w:hAnsi="宋体" w:eastAsia="宋体" w:cs="宋体"/>
          <w:sz w:val="28"/>
          <w:szCs w:val="28"/>
        </w:rPr>
        <w:t>抽查</w:t>
      </w:r>
      <w:r>
        <w:rPr>
          <w:rFonts w:hint="eastAsia" w:ascii="宋体" w:hAnsi="宋体" w:eastAsia="宋体" w:cs="宋体"/>
          <w:sz w:val="28"/>
          <w:szCs w:val="28"/>
          <w:lang w:eastAsia="zh-CN"/>
        </w:rPr>
        <w:t>数量</w:t>
      </w:r>
      <w:r>
        <w:rPr>
          <w:rFonts w:hint="eastAsia" w:ascii="宋体" w:hAnsi="宋体" w:eastAsia="宋体" w:cs="宋体"/>
          <w:sz w:val="28"/>
          <w:szCs w:val="28"/>
          <w:lang w:val="en-US" w:eastAsia="zh-CN"/>
        </w:rPr>
        <w:t>13户。</w:t>
      </w:r>
      <w:r>
        <w:rPr>
          <w:rFonts w:hint="eastAsia" w:ascii="宋体" w:hAnsi="宋体" w:eastAsia="宋体" w:cs="宋体"/>
          <w:sz w:val="28"/>
          <w:szCs w:val="28"/>
        </w:rPr>
        <w:t>检查内容为</w:t>
      </w:r>
      <w:r>
        <w:rPr>
          <w:rFonts w:hint="eastAsia" w:ascii="宋体" w:hAnsi="宋体" w:eastAsia="宋体" w:cs="宋体"/>
          <w:sz w:val="28"/>
          <w:szCs w:val="28"/>
          <w:lang w:val="en-US" w:eastAsia="zh-CN"/>
        </w:rPr>
        <w:t>职责范围内的所有执法事项</w:t>
      </w:r>
      <w:r>
        <w:rPr>
          <w:rFonts w:hint="eastAsia" w:ascii="宋体" w:hAnsi="宋体" w:eastAsia="宋体" w:cs="宋体"/>
          <w:sz w:val="28"/>
          <w:szCs w:val="28"/>
        </w:rPr>
        <w:t>。</w:t>
      </w:r>
      <w:r>
        <w:rPr>
          <w:rFonts w:hint="eastAsia" w:ascii="宋体" w:hAnsi="宋体" w:eastAsia="宋体" w:cs="宋体"/>
          <w:sz w:val="28"/>
          <w:szCs w:val="28"/>
          <w:lang w:val="en-US" w:eastAsia="zh-CN"/>
        </w:rPr>
        <w:t>本次抽查企业分别是保定市新康辉国际旅行社有限公司高阳分公司、保定市明昊旅行社有限公司高阳三利大街门市部、保定市正大国际旅行社有限公司高阳营业部、盈科美辰国际旅行社有限公司高阳营业部、保定金色阳光旅行社有限公司高阳分公司、保定市宝中国际旅行社有限公司高阳县营业部、河北省青国旅旅行社有限公司高阳门市部、保定百事通国际旅行社有限公司高阳门市部、保定市远航假期国际旅行社有限公司高阳门市部、保定东方环球旅行社有限公司高阳庞口分公司、保定市平安国际旅行社有限责任公司高阳门市部、高阳县鑫迪旅行社有限公司、海洋国际旅行社河北有限公司高阳营业部，</w:t>
      </w:r>
      <w:r>
        <w:rPr>
          <w:rFonts w:hint="eastAsia" w:ascii="宋体" w:hAnsi="宋体" w:eastAsia="宋体" w:cs="宋体"/>
          <w:sz w:val="28"/>
          <w:szCs w:val="28"/>
        </w:rPr>
        <w:t>检查结果</w:t>
      </w:r>
      <w:r>
        <w:rPr>
          <w:rFonts w:hint="eastAsia" w:ascii="宋体" w:hAnsi="宋体" w:eastAsia="宋体" w:cs="宋体"/>
          <w:sz w:val="28"/>
          <w:szCs w:val="28"/>
          <w:lang w:val="en-US" w:eastAsia="zh-CN"/>
        </w:rPr>
        <w:t xml:space="preserve">为保定市远航假期国际旅行社有限公司高阳门市部已关闭或正在组织清算、盈科美辰国际旅行社有限公司高阳营业部、保定金色阳光旅行社有限公司高阳分公司、保定市宝中国际旅行社有限公司高阳县营业部、高阳县鑫迪旅行社有限公司暂停营业；其余8家企业未发现问题。 </w:t>
      </w:r>
    </w:p>
    <w:p w14:paraId="5F4198D2">
      <w:pPr>
        <w:rPr>
          <w:rFonts w:hint="eastAsia" w:ascii="仿宋" w:hAnsi="仿宋" w:eastAsia="仿宋"/>
          <w:sz w:val="32"/>
          <w:szCs w:val="32"/>
        </w:rPr>
      </w:pPr>
    </w:p>
    <w:p w14:paraId="3A1247C7">
      <w:pPr>
        <w:ind w:firstLine="4480" w:firstLineChars="1400"/>
        <w:rPr>
          <w:rFonts w:hint="eastAsia" w:ascii="仿宋" w:hAnsi="仿宋" w:eastAsia="仿宋"/>
          <w:sz w:val="32"/>
          <w:szCs w:val="32"/>
        </w:rPr>
      </w:pPr>
      <w:r>
        <w:rPr>
          <w:rFonts w:hint="eastAsia" w:ascii="仿宋" w:hAnsi="仿宋" w:eastAsia="仿宋"/>
          <w:sz w:val="32"/>
          <w:szCs w:val="32"/>
        </w:rPr>
        <w:t>高阳县文化广电和旅游局</w:t>
      </w:r>
    </w:p>
    <w:p w14:paraId="1DDDDC6E">
      <w:r>
        <w:rPr>
          <w:rFonts w:hint="eastAsia" w:ascii="仿宋" w:hAnsi="仿宋" w:eastAsia="仿宋"/>
          <w:sz w:val="32"/>
          <w:szCs w:val="32"/>
        </w:rPr>
        <w:t xml:space="preserve">                               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29</w:t>
      </w:r>
      <w:r>
        <w:rPr>
          <w:rFonts w:hint="eastAsia" w:ascii="仿宋" w:hAnsi="仿宋" w:eastAsia="仿宋"/>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YmIzNzhhMDJlYjY0NzUxZGIzZjk5ZDAyMmNhZTYifQ=="/>
  </w:docVars>
  <w:rsids>
    <w:rsidRoot w:val="00000000"/>
    <w:rsid w:val="39D9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2024-09-10T01:47:59Z</dcterms:created>
  <dc:creator>执法队</dc:creator>
  <cp:lastModifiedBy>执法队</cp:lastModifiedBy>
  <dcterms:modified xsi:type="dcterms:W3CDTF">2024-09-19T10:23:11Z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05E6627065084783BD7C416CED4CE6B2_13</vt:lpwstr>
  </property>
</Properties>
</file>