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hint="eastAsia" w:ascii="方正小标宋简体" w:hAnsi="方正小标宋简体" w:eastAsia="方正小标宋简体" w:cs="方正小标宋简体"/>
          <w:bCs/>
          <w:color w:val="FF0000"/>
          <w:spacing w:val="-2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-20"/>
          <w:sz w:val="72"/>
          <w:szCs w:val="72"/>
          <w:lang w:val="en-US" w:eastAsia="zh-CN"/>
        </w:rPr>
        <w:t>高阳县人力资源和社会保障局</w:t>
      </w:r>
    </w:p>
    <w:p>
      <w:pPr>
        <w:jc w:val="distribute"/>
        <w:rPr>
          <w:rFonts w:hint="eastAsia" w:ascii="方正小标宋简体" w:hAnsi="方正小标宋简体" w:eastAsia="方正小标宋简体" w:cs="方正小标宋简体"/>
          <w:bCs/>
          <w:color w:val="FF0000"/>
          <w:spacing w:val="-20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FF0000"/>
          <w:spacing w:val="-20"/>
          <w:sz w:val="72"/>
          <w:szCs w:val="72"/>
          <w:lang w:val="en-US" w:eastAsia="zh-CN"/>
        </w:rPr>
        <w:t>高阳县市场监督管理局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distribute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20"/>
          <w:sz w:val="72"/>
          <w:szCs w:val="7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高人社字〔202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5号</w:t>
      </w:r>
    </w:p>
    <w:p>
      <w:pPr>
        <w:spacing w:line="580" w:lineRule="atLeast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43180</wp:posOffset>
                </wp:positionV>
                <wp:extent cx="5723890" cy="0"/>
                <wp:effectExtent l="0" t="12700" r="10160" b="15875"/>
                <wp:wrapNone/>
                <wp:docPr id="1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32" type="#_x0000_t32" style="position:absolute;left:0pt;margin-left:-2.1pt;margin-top:3.4pt;height:0pt;width:450.7pt;z-index:251659264;mso-width-relative:page;mso-height-relative:page;" filled="f" stroked="t" coordsize="21600,21600" o:gfxdata="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WAAAAZHJzL1BLAQIUABQAAAAIAIdO4kCjce0e1AAAAAYBAAAPAAAAAAAAAAEAIAAAADgA&#10;AABkcnMvZG93bnJldi54bWxQSwECFAAUAAAACACHTuJApNm8Q/cBAADkAwAADgAAAAAAAAABACAA&#10;AAA5AQAAZHJzL2Uyb0RvYy54bWxQSwUGAAAAAAYABgBZAQAAogUAAAAA&#10;">
                <v:fill on="f" focussize="0,0"/>
                <v:stroke weight="2pt" color="#FF0000" joinstyle="round"/>
                <v:imagedata o:title=""/>
                <o:lock v:ext="edit" aspectratio="f"/>
              </v:shape>
            </w:pict>
          </mc:Fallback>
        </mc:AlternateContent>
      </w:r>
    </w:p>
    <w:tbl>
      <w:tblPr>
        <w:tblStyle w:val="3"/>
        <w:tblW w:w="0" w:type="auto"/>
        <w:tblInd w:w="139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5"/>
        <w:gridCol w:w="645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5" w:type="dxa"/>
        </w:trPr>
        <w:tc>
          <w:tcPr>
            <w:tcW w:w="5445" w:type="dxa"/>
          </w:tcPr>
          <w:p>
            <w:pPr>
              <w:autoSpaceDE w:val="0"/>
              <w:autoSpaceDN w:val="0"/>
              <w:spacing w:before="100" w:line="440" w:lineRule="exact"/>
              <w:jc w:val="distribute"/>
              <w:rPr>
                <w:rFonts w:ascii="方正小标宋简体" w:eastAsia="方正小标宋简体"/>
                <w:sz w:val="4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90" w:type="dxa"/>
            <w:gridSpan w:val="2"/>
          </w:tcPr>
          <w:p>
            <w:pPr>
              <w:autoSpaceDE w:val="0"/>
              <w:autoSpaceDN w:val="0"/>
              <w:spacing w:before="100" w:line="440" w:lineRule="exact"/>
              <w:jc w:val="distribute"/>
              <w:rPr>
                <w:rFonts w:ascii="方正小标宋简体" w:eastAsia="方正小标宋简体"/>
                <w:sz w:val="44"/>
              </w:rPr>
            </w:pPr>
            <w:r>
              <w:rPr>
                <w:rFonts w:hint="eastAsia" w:ascii="方正小标宋简体" w:eastAsia="方正小标宋简体"/>
                <w:sz w:val="44"/>
              </w:rPr>
              <w:t>高阳县人力资源和社会保障局</w:t>
            </w:r>
          </w:p>
          <w:p>
            <w:pPr>
              <w:autoSpaceDE w:val="0"/>
              <w:autoSpaceDN w:val="0"/>
              <w:spacing w:before="100" w:line="440" w:lineRule="exact"/>
              <w:jc w:val="distribute"/>
              <w:rPr>
                <w:rFonts w:ascii="方正小标宋简体" w:eastAsia="方正小标宋简体"/>
                <w:sz w:val="44"/>
              </w:rPr>
            </w:pPr>
            <w:r>
              <w:rPr>
                <w:rFonts w:hint="eastAsia" w:ascii="方正小标宋简体" w:eastAsia="方正小标宋简体"/>
                <w:sz w:val="44"/>
              </w:rPr>
              <w:t>高阳县市场监督管理局</w:t>
            </w:r>
          </w:p>
        </w:tc>
      </w:tr>
    </w:tbl>
    <w:p>
      <w:pPr>
        <w:spacing w:line="56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关于开展对经营性人力资源服务机构、劳务派遣单位跨部门“双随机、一公开”联合抽查监管工作的通知</w:t>
      </w:r>
    </w:p>
    <w:p>
      <w:pPr>
        <w:spacing w:line="560" w:lineRule="exact"/>
        <w:jc w:val="lef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各相关单位：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为认真贯彻落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实《202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年高阳县“双随机、一公开”监管工作实施方案》和《高阳县202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年度双随机抽查工作计划》的要求，深入推进“双随机、一公开”监管工作持</w:t>
      </w:r>
      <w:r>
        <w:rPr>
          <w:rFonts w:hint="eastAsia" w:ascii="仿宋_GB2312" w:hAnsi="仿宋_GB2312" w:eastAsia="仿宋_GB2312" w:cs="仿宋_GB2312"/>
          <w:sz w:val="32"/>
          <w:szCs w:val="32"/>
        </w:rPr>
        <w:t>续、广泛开展，结合我县监管工作实际，高阳县人力资源和社会保障局决定牵头自4月—5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月，开展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年度关于对经营性人力资源服务机构、劳务派遣单位“双随机、一公开”跨部门联合抽查监管工作，并制定了《关于开展高阳县经营性人力资源服务机构、劳务派遣单位跨部门 “双随机、一公开”联合抽查监管工作实施方案》，现印发给你们，请遵照执行。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联系人：高阳县人力资源和社会保障局  电话  6634066</w:t>
      </w:r>
    </w:p>
    <w:p>
      <w:pPr>
        <w:spacing w:line="56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高阳县市场监督管理局        电话  6600155</w:t>
      </w:r>
    </w:p>
    <w:p>
      <w:pPr>
        <w:spacing w:line="560" w:lineRule="exact"/>
        <w:ind w:firstLine="645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</w:t>
      </w:r>
    </w:p>
    <w:p>
      <w:pPr>
        <w:spacing w:line="58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附件：关于开展高阳县经营性人力资源服务机构、劳务派遣单位 跨部门“双随机”联合抽查监管工作实施方案</w:t>
      </w:r>
    </w:p>
    <w:p>
      <w:pPr>
        <w:spacing w:line="580" w:lineRule="atLeas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高阳县人力资源和社会保障局         高阳县市场监督管理局            </w:t>
      </w:r>
    </w:p>
    <w:p>
      <w:pPr>
        <w:spacing w:line="580" w:lineRule="atLeas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line="580" w:lineRule="atLeas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80" w:lineRule="atLeas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3"/>
        <w:tblpPr w:horzAnchor="margin" w:tblpXSpec="center" w:tblpYSpec="bottom"/>
        <w:tblOverlap w:val="never"/>
        <w:tblW w:w="884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2"/>
        <w:gridCol w:w="442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422" w:type="dxa"/>
            <w:tcBorders>
              <w:top w:val="single" w:color="auto" w:sz="6" w:space="0"/>
              <w:bottom w:val="single" w:color="auto" w:sz="8" w:space="0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高阳县人力资源和社会保障局</w:t>
            </w:r>
          </w:p>
        </w:tc>
        <w:tc>
          <w:tcPr>
            <w:tcW w:w="4422" w:type="dxa"/>
            <w:tcBorders>
              <w:top w:val="single" w:color="auto" w:sz="6" w:space="0"/>
              <w:bottom w:val="single" w:color="auto" w:sz="8" w:space="0"/>
            </w:tcBorders>
            <w:noWrap w:val="0"/>
            <w:tcMar>
              <w:top w:w="108" w:type="dxa"/>
              <w:left w:w="0" w:type="dxa"/>
              <w:bottom w:w="108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/>
              <w:autoSpaceDE/>
              <w:autoSpaceDN w:val="0"/>
              <w:bidi w:val="0"/>
              <w:adjustRightInd/>
              <w:snapToGrid/>
              <w:spacing w:line="240" w:lineRule="auto"/>
              <w:ind w:left="280" w:lef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2025年3月31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日印发</w:t>
            </w:r>
          </w:p>
        </w:tc>
      </w:tr>
    </w:tbl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关于开展高阳县经营性人力资源服务机构、劳务派遣单位跨部门 “双随机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、一公开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”联合抽查监管工作实施方案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为贯彻落实县政府对“双随机、一公开”监管工作的安排部署，按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照《202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年高阳县“双随机、一公开”监管工作实施方案》工作要</w:t>
      </w:r>
      <w:r>
        <w:rPr>
          <w:rFonts w:hint="eastAsia" w:ascii="仿宋_GB2312" w:hAnsi="仿宋_GB2312" w:eastAsia="仿宋_GB2312" w:cs="仿宋_GB2312"/>
          <w:sz w:val="32"/>
          <w:szCs w:val="32"/>
        </w:rPr>
        <w:t>求，进一步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加强对经营性人力资源服务机构、劳务派遣单位的监管，规范市场秩序，优化营商环境，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结合我县监管工作实际，高阳县人力资源和社会保障局决定牵头开展202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年度经营性人力资源服务机构、劳务派遣单位跨部门 “双随机、一公开”联合抽查监管工作，特制定方案如下：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一、时间安排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年4月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日至5月31日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二、随机抽查对象及比例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高阳县202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年12月31日（含）前登记设立、已成立状态的经营性人力资源服务机构、劳务派遣单位，按照信用风险等级抽取，总体抽查比例不低于1%以上（抽取约6户企业）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color w:val="auto"/>
          <w:sz w:val="32"/>
          <w:szCs w:val="32"/>
        </w:rPr>
      </w:pPr>
      <w:r>
        <w:rPr>
          <w:rFonts w:hint="eastAsia" w:ascii="黑体" w:hAnsi="黑体" w:eastAsia="黑体"/>
          <w:bCs/>
          <w:color w:val="auto"/>
          <w:sz w:val="32"/>
          <w:szCs w:val="32"/>
        </w:rPr>
        <w:t>三、抽查部门及内容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（一）人力资源和社会保障局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检查内容：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对人力资源市场的监督检查；对劳务派遣市场行为的监督检查；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（二）高阳县市场监督管理局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检查内容：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登记事项检查；公示信息检查；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四、名单抽取及派发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由高阳县人力资源和社会保障局通过“河北省双随机执法监管平台”在经营性人力资源服务机构、劳务派遣单位中随机抽取检查市场主体名单，由“河北省双随机执法监管平台”自动派发到相关单位，由相关部门系统管理员在两个工作日内完成比对和确认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（二）各相关配合部门通过“河北省双随机执法监管平台”从执法人员名录库中随机抽取执法人员检查。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（三）被检查对象和检查人员确定后，由“河北省双随机执法监管平台”随机匹配，并派发到执法抽查人员，由具体抽查执法人员实施检查，并录入检查结果。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五、随机抽查组织实施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（一）检查方式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1、抽查部门按照抽查内容采取书面检查、实地核查和网络监测等方式。被抽查对象实施现场检查一般采取信息比对、实地核查等方式进行。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对企业进行实地核查时，各单位须着本单位执法服装且执法人员不得少于2人，应当出示行政执法证件后，进行检查。检查人员应当填写“双随机、一公开”实地核查记录表检查信息，并由被检查企业法定代表人签字确认；被检查对象拒绝签字的应当在检查结果中如实记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3、对企业实施联合抽查时，人力资源和社会保障部门要充分发挥牵头部门作用，统筹安排核查工作，加强部门协调配合，联合抽查单位一次性完成抽查任务。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六、工作要求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（一）加强组织领导。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各抽查部门要高度重视跨部门“双随机”联合抽查工作，抓好落实，加强宣传，精心组织，按时完成抽查任务。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（二）加强监管服务。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联合抽查工作中，各“双随机、一公开”联合抽查工作成员单位，要注重服务与监管相统一，检查人员在监督检查工作中要廉政执法，依法行政，切实增强检查活动的集约性、简便性与有效性，避免增加企业负担；同时要增强服务意识，把上门检查与上门服务有机结合起来，主动接受企业咨询，为企业答疑解惑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（三）加强信用监管。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谁抽查、谁录入”的原则，一名执法人员负责录入，另一名执法人员负责审核，杜绝检查结果录入错误现象，及时将抽查结果标记于被抽查对象名下，并向社会公示。要按照“谁管辖、谁负责”的原则，对联合随机抽查中发现的问题实施后续监管，防止监管脱节，促进形成企业诚信自律的社会氛围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（四）加强信息反馈。</w:t>
      </w:r>
      <w:r>
        <w:rPr>
          <w:rFonts w:hint="eastAsia" w:ascii="仿宋_GB2312" w:hAnsi="仿宋_GB2312" w:eastAsia="仿宋_GB2312" w:cs="仿宋_GB2312"/>
          <w:sz w:val="32"/>
          <w:szCs w:val="32"/>
        </w:rPr>
        <w:t>各参与跨部门联合抽查单位，要以此次联合抽查工作为契机，找出监管工作漏洞并实施后续监管，杜绝监管盲区。</w:t>
      </w:r>
    </w:p>
    <w:p/>
    <w:sectPr>
      <w:footerReference r:id="rId3" w:type="default"/>
      <w:footerReference r:id="rId4" w:type="even"/>
      <w:pgSz w:w="11906" w:h="16838"/>
      <w:pgMar w:top="2098" w:right="1474" w:bottom="1871" w:left="1588" w:header="851" w:footer="992" w:gutter="0"/>
      <w:pgNumType w:fmt="numberInDash"/>
      <w:cols w:space="720" w:num="1"/>
      <w:docGrid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5153025</wp:posOffset>
              </wp:positionH>
              <wp:positionV relativeFrom="paragraph">
                <wp:posOffset>-154305</wp:posOffset>
              </wp:positionV>
              <wp:extent cx="450850" cy="306705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8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05.75pt;margin-top:-12.15pt;height:24.15pt;width:35.5pt;mso-position-horizontal-relative:margin;z-index:251659264;mso-width-relative:page;mso-height-relative:page;" filled="f" stroked="f" coordsize="21600,21600" o:gfxdata="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if/G9kAAAAKAQAADwAAAAAAAAABACAA&#10;AAA4AAAAZHJzL2Rvd25yZXYueG1sUEsBAhQAFAAAAAgAh07iQKrjRMW9AQAAcwMAAA4AAAAAAAAA&#10;AQAgAAAAP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30480</wp:posOffset>
              </wp:positionH>
              <wp:positionV relativeFrom="paragraph">
                <wp:posOffset>-495300</wp:posOffset>
              </wp:positionV>
              <wp:extent cx="534035" cy="230505"/>
              <wp:effectExtent l="0" t="0" r="0" b="0"/>
              <wp:wrapNone/>
              <wp:docPr id="6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.4pt;margin-top:-39pt;height:18.15pt;width:42.05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Er7mI7UAAAACAEAAA8AAAAAAAAA&#10;AQAgAAAAOAAAAGRycy9kb3ducmV2LnhtbFBLAQIUABQAAAAIAIdO4kCCOW/DxgEAAIsDAAAOAAAA&#10;AAAAAAEAIAAAADk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jYTIyMzIwNWU2OGRkNjA2M2I3ZDFiZjc0Mjc1ZTMifQ=="/>
  </w:docVars>
  <w:rsids>
    <w:rsidRoot w:val="6B5B5E05"/>
    <w:rsid w:val="0F253ACA"/>
    <w:rsid w:val="1DC6028F"/>
    <w:rsid w:val="45824C19"/>
    <w:rsid w:val="57FD3876"/>
    <w:rsid w:val="5ABF5433"/>
    <w:rsid w:val="6B5B5E05"/>
    <w:rsid w:val="7C9F2D9D"/>
    <w:rsid w:val="7F6DD86D"/>
    <w:rsid w:val="B7DF7C34"/>
    <w:rsid w:val="BBF74708"/>
    <w:rsid w:val="DBEF6541"/>
    <w:rsid w:val="FDDE9BF6"/>
    <w:rsid w:val="FFF9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6</Pages>
  <Words>1839</Words>
  <Characters>1892</Characters>
  <Lines>0</Lines>
  <Paragraphs>0</Paragraphs>
  <TotalTime>8</TotalTime>
  <ScaleCrop>false</ScaleCrop>
  <LinksUpToDate>false</LinksUpToDate>
  <CharactersWithSpaces>1955</CharactersWithSpaces>
  <Application>WPS Office_11.8.2.12333_F1E327BC-269C-435d-A152-05C5408002CA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2024-04-16T22:58:00Z</dcterms:created>
  <dc:creator>冬猫</dc:creator>
  <cp:lastModifiedBy>work</cp:lastModifiedBy>
  <dcterms:modified xsi:type="dcterms:W3CDTF">2025-04-02T09:07:22Z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2052-11.8.2.12333</vt:lpwstr>
  </property>
  <property fmtid="{D5CDD505-2E9C-101B-9397-08002B2CF9AE}" pid="3" name="ICV">
    <vt:lpwstr>D0598AAC292D57E9D08CEC67F92D5799</vt:lpwstr>
  </property>
  <property fmtid="{D5CDD505-2E9C-101B-9397-08002B2CF9AE}" pid="4" name="KSOTemplateDocerSaveRecord">
    <vt:lpwstr>eyJoZGlkIjoiNGM3MDQ3NDJiZDBhMDcwYjFiN2VhMTc3OGFiZmE2NzQiLCJ1c2VySWQiOiIzODA1NjQ2NzUifQ==</vt:lpwstr>
  </property>
</Properties>
</file>