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05D3">
      <w:pPr>
        <w:jc w:val="center"/>
        <w:rPr>
          <w:rFonts w:hint="eastAsia" w:ascii="方正大标宋简体" w:hAnsi="仿宋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仿宋" w:eastAsia="方正大标宋简体"/>
          <w:sz w:val="36"/>
          <w:szCs w:val="36"/>
        </w:rPr>
        <w:t>高阳县市场监督管理局202</w:t>
      </w:r>
      <w:r>
        <w:rPr>
          <w:rFonts w:hint="eastAsia" w:ascii="方正大标宋简体" w:hAnsi="仿宋" w:eastAsia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仿宋" w:eastAsia="方正大标宋简体"/>
          <w:sz w:val="36"/>
          <w:szCs w:val="36"/>
        </w:rPr>
        <w:t>年</w:t>
      </w:r>
    </w:p>
    <w:p w14:paraId="3B4659EB">
      <w:pPr>
        <w:jc w:val="center"/>
        <w:rPr>
          <w:rFonts w:hint="eastAsia" w:ascii="方正大标宋简体" w:hAnsi="仿宋" w:eastAsia="方正大标宋简体"/>
          <w:sz w:val="36"/>
          <w:szCs w:val="36"/>
        </w:rPr>
      </w:pPr>
      <w:r>
        <w:rPr>
          <w:rFonts w:hint="eastAsia" w:ascii="方正大标宋简体" w:hAnsi="仿宋" w:eastAsia="方正大标宋简体"/>
          <w:sz w:val="36"/>
          <w:szCs w:val="36"/>
        </w:rPr>
        <w:t>“双随机、一公开”</w:t>
      </w:r>
      <w:r>
        <w:rPr>
          <w:rFonts w:hint="eastAsia" w:ascii="方正大标宋简体" w:hAnsi="仿宋" w:eastAsia="方正大标宋简体"/>
          <w:sz w:val="36"/>
          <w:szCs w:val="36"/>
          <w:lang w:eastAsia="zh-CN"/>
        </w:rPr>
        <w:t>第二次内部</w:t>
      </w:r>
      <w:r>
        <w:rPr>
          <w:rFonts w:hint="eastAsia" w:ascii="方正大标宋简体" w:hAnsi="仿宋" w:eastAsia="方正大标宋简体"/>
          <w:sz w:val="36"/>
          <w:szCs w:val="36"/>
        </w:rPr>
        <w:t>联合抽查</w:t>
      </w:r>
      <w:r>
        <w:rPr>
          <w:rFonts w:hint="eastAsia" w:ascii="方正大标宋简体" w:hAnsi="仿宋" w:eastAsia="方正大标宋简体"/>
          <w:sz w:val="36"/>
          <w:szCs w:val="36"/>
          <w:lang w:eastAsia="zh-CN"/>
        </w:rPr>
        <w:t>结果</w:t>
      </w:r>
      <w:r>
        <w:rPr>
          <w:rFonts w:hint="eastAsia" w:ascii="方正大标宋简体" w:hAnsi="仿宋" w:eastAsia="方正大标宋简体"/>
          <w:sz w:val="36"/>
          <w:szCs w:val="36"/>
        </w:rPr>
        <w:t>工作公示</w:t>
      </w:r>
    </w:p>
    <w:p w14:paraId="33941796">
      <w:pPr>
        <w:jc w:val="center"/>
        <w:rPr>
          <w:rFonts w:ascii="方正大标宋简体" w:hAnsi="仿宋" w:eastAsia="方正大标宋简体"/>
          <w:sz w:val="36"/>
          <w:szCs w:val="36"/>
        </w:rPr>
      </w:pPr>
    </w:p>
    <w:p w14:paraId="7F223CC3">
      <w:pPr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日至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Times New Roman"/>
          <w:color w:val="000000"/>
          <w:spacing w:val="-20"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，我局</w:t>
      </w:r>
      <w:r>
        <w:rPr>
          <w:rFonts w:hint="eastAsia" w:ascii="仿宋" w:hAnsi="仿宋" w:eastAsia="仿宋"/>
          <w:color w:val="000000"/>
          <w:spacing w:val="-20"/>
          <w:kern w:val="0"/>
          <w:sz w:val="32"/>
          <w:szCs w:val="32"/>
        </w:rPr>
        <w:t>组织开展了202</w:t>
      </w:r>
      <w:r>
        <w:rPr>
          <w:rFonts w:hint="eastAsia" w:ascii="仿宋" w:hAnsi="仿宋" w:eastAsia="仿宋"/>
          <w:color w:val="00000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-20"/>
          <w:kern w:val="0"/>
          <w:sz w:val="32"/>
          <w:szCs w:val="32"/>
        </w:rPr>
        <w:t>年“双随机、一公开”</w:t>
      </w:r>
      <w:r>
        <w:rPr>
          <w:rFonts w:hint="eastAsia" w:ascii="仿宋" w:hAnsi="仿宋" w:eastAsia="仿宋"/>
          <w:color w:val="000000"/>
          <w:spacing w:val="-20"/>
          <w:kern w:val="0"/>
          <w:sz w:val="32"/>
          <w:szCs w:val="32"/>
          <w:lang w:eastAsia="zh-CN"/>
        </w:rPr>
        <w:t>第二次内部</w:t>
      </w:r>
      <w:r>
        <w:rPr>
          <w:rFonts w:hint="eastAsia" w:ascii="仿宋" w:hAnsi="仿宋" w:eastAsia="仿宋"/>
          <w:color w:val="000000"/>
          <w:spacing w:val="-20"/>
          <w:kern w:val="0"/>
          <w:sz w:val="32"/>
          <w:szCs w:val="32"/>
        </w:rPr>
        <w:t>联合抽查工作。</w:t>
      </w:r>
    </w:p>
    <w:p w14:paraId="11FAA496">
      <w:pPr>
        <w:adjustRightInd w:val="0"/>
        <w:snapToGrid w:val="0"/>
        <w:spacing w:line="560" w:lineRule="exact"/>
        <w:ind w:firstLine="643" w:firstLineChars="200"/>
        <w:rPr>
          <w:rFonts w:hint="default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抽查对象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日（含）前登记注册的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已成立状态且截至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2025年7月1日前连续2年未按照规定的期限报送年度报告的企业及名录库内其他企业。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按照企业信用风险分级分类抽取，此次共抽取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345户企业。</w:t>
      </w:r>
    </w:p>
    <w:p w14:paraId="1B1438B0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抽查内容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0235A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1.登记事项检查；</w:t>
      </w:r>
    </w:p>
    <w:p w14:paraId="7FF935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2.公示信息检查；</w:t>
      </w:r>
    </w:p>
    <w:p w14:paraId="2E82A5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本次双随机抽查共随机抽取检查对象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345</w:t>
      </w:r>
      <w:r>
        <w:rPr>
          <w:rFonts w:hint="eastAsia" w:ascii="仿宋" w:hAnsi="仿宋" w:eastAsia="仿宋"/>
          <w:sz w:val="32"/>
          <w:szCs w:val="32"/>
        </w:rPr>
        <w:t>户，</w:t>
      </w:r>
      <w:r>
        <w:rPr>
          <w:rFonts w:hint="eastAsia" w:ascii="仿宋" w:hAnsi="仿宋" w:eastAsia="仿宋"/>
          <w:sz w:val="32"/>
          <w:szCs w:val="32"/>
          <w:lang w:eastAsia="zh-CN"/>
        </w:rPr>
        <w:t>截至目前我局已完成对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345户经营主体的检查工作，</w:t>
      </w:r>
      <w:r>
        <w:rPr>
          <w:rFonts w:hint="eastAsia" w:ascii="仿宋" w:hAnsi="仿宋" w:eastAsia="仿宋"/>
          <w:sz w:val="32"/>
          <w:szCs w:val="32"/>
        </w:rPr>
        <w:t>主要是通过书面检查、实地核查的方法进行检查。</w:t>
      </w:r>
    </w:p>
    <w:p w14:paraId="5F992304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检查结果为：</w:t>
      </w:r>
    </w:p>
    <w:p w14:paraId="2BD80AFC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未发现问题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16 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hint="eastAsia" w:ascii="仿宋" w:hAnsi="仿宋" w:eastAsia="仿宋"/>
          <w:sz w:val="32"/>
          <w:szCs w:val="32"/>
          <w:lang w:eastAsia="zh-CN"/>
        </w:rPr>
        <w:t>企业；</w:t>
      </w:r>
    </w:p>
    <w:p w14:paraId="2686BA8A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发现问题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329户企业。其中：</w:t>
      </w:r>
    </w:p>
    <w:p w14:paraId="19FB68C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被吊销10户；</w:t>
      </w:r>
    </w:p>
    <w:p w14:paraId="500DE1BA">
      <w:pPr>
        <w:numPr>
          <w:ilvl w:val="0"/>
          <w:numId w:val="1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发现问题经责令已改正1户；</w:t>
      </w:r>
    </w:p>
    <w:p w14:paraId="76B4B0AE">
      <w:pPr>
        <w:numPr>
          <w:ilvl w:val="0"/>
          <w:numId w:val="1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非本部门管辖，无法检查1户；</w:t>
      </w:r>
    </w:p>
    <w:p w14:paraId="56AF30C5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、公示信息隐瞒真实情况弄虚作假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户；</w:t>
      </w:r>
    </w:p>
    <w:p w14:paraId="5860FF5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、通过登记的住所（经营场所）无法联系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户；</w:t>
      </w:r>
    </w:p>
    <w:p w14:paraId="7287BED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6、未按规定公示应当公示的信息3户；</w:t>
      </w:r>
    </w:p>
    <w:p w14:paraId="0BCC1B7F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、已关闭或正在组织清算、停业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户；</w:t>
      </w:r>
    </w:p>
    <w:p w14:paraId="4818638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、暂停营业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户；</w:t>
      </w:r>
    </w:p>
    <w:p w14:paraId="5DB78851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、注销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户。</w:t>
      </w:r>
      <w:bookmarkStart w:id="0" w:name="_GoBack"/>
      <w:bookmarkEnd w:id="0"/>
    </w:p>
    <w:p w14:paraId="1897A20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本次抽查共</w:t>
      </w:r>
      <w:r>
        <w:rPr>
          <w:rFonts w:hint="eastAsia" w:ascii="仿宋" w:hAnsi="仿宋" w:eastAsia="仿宋"/>
          <w:sz w:val="32"/>
          <w:szCs w:val="32"/>
          <w:lang w:eastAsia="zh-CN"/>
        </w:rPr>
        <w:t>立案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91户。</w:t>
      </w:r>
    </w:p>
    <w:p w14:paraId="1D1CFE2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抽查检查工作结束后，按照“谁检查、谁录入”的原则，执法人员已及时将抽查检查结果录入并公示。</w:t>
      </w:r>
    </w:p>
    <w:p w14:paraId="418561B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08824E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AE4874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136D1"/>
    <w:multiLevelType w:val="singleLevel"/>
    <w:tmpl w:val="53C136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2UxNjNmYWQyZDRjYTU5MDFiOWEzOGNjZGNhZWYifQ=="/>
  </w:docVars>
  <w:rsids>
    <w:rsidRoot w:val="00B11D2E"/>
    <w:rsid w:val="001C49BB"/>
    <w:rsid w:val="00201287"/>
    <w:rsid w:val="00270F3A"/>
    <w:rsid w:val="00293B2A"/>
    <w:rsid w:val="00301E73"/>
    <w:rsid w:val="00361A1B"/>
    <w:rsid w:val="003E29E0"/>
    <w:rsid w:val="004F486D"/>
    <w:rsid w:val="00996BEF"/>
    <w:rsid w:val="00B11D2E"/>
    <w:rsid w:val="00BC3288"/>
    <w:rsid w:val="00BC5BF8"/>
    <w:rsid w:val="00D21CA7"/>
    <w:rsid w:val="031B455E"/>
    <w:rsid w:val="032D1EB3"/>
    <w:rsid w:val="03553E15"/>
    <w:rsid w:val="042009ED"/>
    <w:rsid w:val="07F168D1"/>
    <w:rsid w:val="0870427D"/>
    <w:rsid w:val="09A71ACB"/>
    <w:rsid w:val="0A3B41F5"/>
    <w:rsid w:val="0B5A2A0E"/>
    <w:rsid w:val="0F9A13CF"/>
    <w:rsid w:val="106223E3"/>
    <w:rsid w:val="12F81790"/>
    <w:rsid w:val="16585B40"/>
    <w:rsid w:val="172123D6"/>
    <w:rsid w:val="174D31CB"/>
    <w:rsid w:val="19DE1144"/>
    <w:rsid w:val="1D344C11"/>
    <w:rsid w:val="24822706"/>
    <w:rsid w:val="268C60DB"/>
    <w:rsid w:val="271C21E7"/>
    <w:rsid w:val="29583A35"/>
    <w:rsid w:val="2B45623B"/>
    <w:rsid w:val="2FF53453"/>
    <w:rsid w:val="31F476C7"/>
    <w:rsid w:val="34093566"/>
    <w:rsid w:val="37F25631"/>
    <w:rsid w:val="38766411"/>
    <w:rsid w:val="38B60726"/>
    <w:rsid w:val="39934616"/>
    <w:rsid w:val="3B4167A1"/>
    <w:rsid w:val="3CA03408"/>
    <w:rsid w:val="454E66F1"/>
    <w:rsid w:val="47C96073"/>
    <w:rsid w:val="486F6A7A"/>
    <w:rsid w:val="495913D8"/>
    <w:rsid w:val="49A85EBB"/>
    <w:rsid w:val="4F333079"/>
    <w:rsid w:val="54DF33AD"/>
    <w:rsid w:val="55C0458D"/>
    <w:rsid w:val="5B9A112A"/>
    <w:rsid w:val="5DAE61D8"/>
    <w:rsid w:val="5F610B8F"/>
    <w:rsid w:val="62A212A2"/>
    <w:rsid w:val="65250F20"/>
    <w:rsid w:val="66DB1226"/>
    <w:rsid w:val="67597569"/>
    <w:rsid w:val="68F06E5F"/>
    <w:rsid w:val="69423499"/>
    <w:rsid w:val="6CB107A0"/>
    <w:rsid w:val="6D6D4BA2"/>
    <w:rsid w:val="75EC7133"/>
    <w:rsid w:val="7A161F9D"/>
    <w:rsid w:val="7E543940"/>
    <w:rsid w:val="7EE04A9D"/>
    <w:rsid w:val="7F201974"/>
    <w:rsid w:val="7FA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711</Characters>
  <Lines>3</Lines>
  <Paragraphs>1</Paragraphs>
  <TotalTime>12</TotalTime>
  <ScaleCrop>false</ScaleCrop>
  <LinksUpToDate>false</LinksUpToDate>
  <CharactersWithSpaces>740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2020-05-29T03:29:00Z</dcterms:created>
  <dc:creator>xb21cn</dc:creator>
  <cp:lastModifiedBy>石伟倩</cp:lastModifiedBy>
  <cp:lastPrinted>2024-07-01T02:52:00Z</cp:lastPrinted>
  <dcterms:modified xsi:type="dcterms:W3CDTF">2025-11-03T01:43:25Z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CA57F163F68340E7A15ECD4CBCDB277A</vt:lpwstr>
  </property>
  <property fmtid="{D5CDD505-2E9C-101B-9397-08002B2CF9AE}" pid="4" name="KSOTemplateDocerSaveRecord">
    <vt:lpwstr>eyJoZGlkIjoiOWRlN2UxNjNmYWQyZDRjYTU5MDFiOWEzOGNjZGNhZWYiLCJ1c2VySWQiOiIxNjgyODk4OTkyIn0=</vt:lpwstr>
  </property>
</Properties>
</file>